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747" w:rsidP="00572747">
      <w:pPr>
        <w:pStyle w:val="Title"/>
      </w:pPr>
      <w:r>
        <w:fldChar w:fldCharType="begin"/>
      </w:r>
      <w:r>
        <w:instrText xml:space="preserve"> TITLE   \* MERGEFORMAT </w:instrText>
      </w:r>
      <w:r>
        <w:fldChar w:fldCharType="separate"/>
      </w:r>
      <w:r>
        <w:t>SISOVTR402A Perform complex vertical rescues</w:t>
      </w:r>
      <w:r>
        <w:fldChar w:fldCharType="end"/>
      </w:r>
    </w:p>
    <w:p w:rsidR="00572747" w:rsidP="00572747">
      <w:pPr>
        <w:pStyle w:val="Version"/>
        <w:sectPr w:rsidSect="00862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23E9" w:rsidP="008623E9">
      <w:pPr>
        <w:pStyle w:val="SuperHeading"/>
      </w:pPr>
      <w:r w:rsidRPr="008623E9">
        <w:t>SISOVTR402A Perform complex vertical rescues</w:t>
      </w:r>
    </w:p>
    <w:p w:rsidR="00000000" w:rsidRPr="008623E9" w:rsidP="008623E9">
      <w:pPr>
        <w:pStyle w:val="Heading1"/>
      </w:pPr>
      <w:bookmarkStart w:id="1" w:name="O_368329"/>
      <w:bookmarkEnd w:id="1"/>
      <w:r w:rsidRPr="008623E9">
        <w:t>Modification History</w:t>
      </w:r>
    </w:p>
    <w:p w:rsidR="00000000" w:rsidRPr="008623E9" w:rsidP="008623E9">
      <w:pPr>
        <w:pStyle w:val="BodyText"/>
      </w:pPr>
      <w:r w:rsidRPr="008623E9">
        <w:t>Not Applicable</w:t>
      </w:r>
    </w:p>
    <w:p w:rsidR="00000000" w:rsidRPr="008623E9" w:rsidP="008623E9">
      <w:pPr>
        <w:pStyle w:val="AllowPageBreak"/>
      </w:pPr>
    </w:p>
    <w:p w:rsidR="00000000" w:rsidRPr="008623E9" w:rsidP="008623E9">
      <w:pPr>
        <w:pStyle w:val="Heading1"/>
      </w:pPr>
      <w:bookmarkStart w:id="2" w:name="O_368325"/>
      <w:bookmarkEnd w:id="2"/>
      <w:r w:rsidRPr="008623E9">
        <w:t>Unit Descriptor</w:t>
      </w:r>
    </w:p>
    <w:p w:rsidR="00000000" w:rsidRPr="008623E9" w:rsidP="008623E9">
      <w:pPr>
        <w:pStyle w:val="BodyText"/>
      </w:pPr>
      <w:r w:rsidRPr="008623E9">
        <w:t>This unit describes the performance outcomes, skills and knowledge required to rescue self and others in complex single and m</w:t>
      </w:r>
      <w:r w:rsidRPr="008623E9">
        <w:t>ulti pitch vertical contexts. This unit only addresses specific vertical rescue competencies. It does not address generic competencies such as anchor selection.</w:t>
      </w:r>
    </w:p>
    <w:p w:rsidR="00000000" w:rsidRPr="008623E9" w:rsidP="008623E9">
      <w:pPr>
        <w:pStyle w:val="AllowPageBreak"/>
      </w:pPr>
    </w:p>
    <w:p w:rsidR="00000000" w:rsidRPr="008623E9" w:rsidP="008623E9">
      <w:pPr>
        <w:pStyle w:val="Heading1"/>
      </w:pPr>
      <w:bookmarkStart w:id="3" w:name="O_368338"/>
      <w:bookmarkEnd w:id="3"/>
      <w:r w:rsidRPr="008623E9">
        <w:t>Application of the Unit</w:t>
      </w:r>
    </w:p>
    <w:p w:rsidR="00000000" w:rsidRPr="008623E9" w:rsidP="008623E9">
      <w:pPr>
        <w:pStyle w:val="BodyText"/>
      </w:pPr>
      <w:r w:rsidRPr="008623E9">
        <w:t>This unit applies to those working as outdoor guides i</w:t>
      </w:r>
      <w:r w:rsidRPr="008623E9">
        <w:t xml:space="preserve">n a range of uncontrolled activity-specific contexts in the fields of roping. This may include those required to perform complex single and multi pitch vertical rescues during abseiling, canyoning, caving and climbing activities. </w:t>
      </w:r>
    </w:p>
    <w:p w:rsidR="00000000" w:rsidRPr="008623E9" w:rsidP="008623E9">
      <w:pPr>
        <w:pStyle w:val="BodyText"/>
      </w:pPr>
    </w:p>
    <w:p w:rsidR="00000000" w:rsidRPr="008623E9" w:rsidP="008623E9">
      <w:pPr>
        <w:pStyle w:val="BodyText"/>
      </w:pPr>
      <w:r w:rsidRPr="008623E9">
        <w:t>This unit may also apply</w:t>
      </w:r>
      <w:r w:rsidRPr="008623E9">
        <w:t xml:space="preserve"> to leaders working for outdoor education or adventure providers; volunteer groups; not-for-profit organisations or government agencies.</w:t>
      </w:r>
    </w:p>
    <w:p w:rsidR="00000000" w:rsidRPr="008623E9" w:rsidP="008623E9">
      <w:pPr>
        <w:pStyle w:val="AllowPageBreak"/>
      </w:pPr>
    </w:p>
    <w:p w:rsidR="00000000" w:rsidRPr="008623E9" w:rsidP="008623E9">
      <w:pPr>
        <w:pStyle w:val="Heading1"/>
      </w:pPr>
      <w:bookmarkStart w:id="4" w:name="O_368330"/>
      <w:bookmarkEnd w:id="4"/>
      <w:r w:rsidRPr="008623E9">
        <w:t>Licensing/Regulatory Information</w:t>
      </w:r>
    </w:p>
    <w:p w:rsidR="00000000" w:rsidRPr="008623E9" w:rsidP="008623E9">
      <w:pPr>
        <w:pStyle w:val="BodyText"/>
      </w:pPr>
      <w:r w:rsidRPr="008623E9">
        <w:t>No licensing, regulatory or certification requirements apply to this unit at the time of endorsement.</w:t>
      </w:r>
    </w:p>
    <w:p w:rsidR="00000000" w:rsidRPr="008623E9" w:rsidP="008623E9">
      <w:pPr>
        <w:pStyle w:val="AllowPageBreak"/>
      </w:pPr>
    </w:p>
    <w:p w:rsidR="00000000" w:rsidRPr="008623E9" w:rsidP="008623E9">
      <w:pPr>
        <w:pStyle w:val="Heading1"/>
      </w:pPr>
      <w:bookmarkStart w:id="5" w:name="O_368328"/>
      <w:bookmarkEnd w:id="5"/>
      <w:r w:rsidRPr="008623E9">
        <w:t>Pre-Requisites</w:t>
      </w:r>
    </w:p>
    <w:p w:rsidR="00000000" w:rsidRPr="008623E9" w:rsidP="008623E9">
      <w:pPr>
        <w:pStyle w:val="BodyText"/>
      </w:pPr>
      <w:r w:rsidRPr="008623E9">
        <w:t>Nil</w:t>
      </w:r>
    </w:p>
    <w:p w:rsidR="00000000" w:rsidRPr="008623E9" w:rsidP="008623E9">
      <w:pPr>
        <w:pStyle w:val="AllowPageBreak"/>
      </w:pPr>
    </w:p>
    <w:p w:rsidR="00000000" w:rsidRPr="008623E9" w:rsidP="008623E9">
      <w:pPr>
        <w:pStyle w:val="Heading1"/>
      </w:pPr>
      <w:bookmarkStart w:id="6" w:name="O_368333"/>
      <w:bookmarkEnd w:id="6"/>
      <w:r w:rsidRPr="008623E9">
        <w:t>Employability Skills Information</w:t>
      </w:r>
    </w:p>
    <w:p w:rsidR="00000000" w:rsidRPr="008623E9" w:rsidP="008623E9">
      <w:pPr>
        <w:pStyle w:val="BodyText"/>
      </w:pPr>
      <w:r w:rsidRPr="008623E9">
        <w:t>This unit contains employability skills.</w:t>
      </w:r>
    </w:p>
    <w:p w:rsidR="00000000" w:rsidRPr="008623E9" w:rsidP="008623E9">
      <w:pPr>
        <w:pStyle w:val="AllowPageBreak"/>
      </w:pPr>
    </w:p>
    <w:p w:rsidR="00000000" w:rsidRPr="008623E9" w:rsidP="008623E9">
      <w:pPr>
        <w:pStyle w:val="Heading1"/>
      </w:pPr>
      <w:bookmarkStart w:id="7" w:name="O_368334"/>
      <w:bookmarkEnd w:id="7"/>
      <w:r w:rsidRPr="008623E9">
        <w:t>Elements and Performance Criteria Pre-Content</w:t>
      </w:r>
    </w:p>
    <w:p w:rsidR="00000000" w:rsidRPr="008623E9" w:rsidP="008623E9">
      <w:pPr>
        <w:pStyle w:val="Heading1"/>
      </w:pPr>
      <w:bookmarkStart w:id="8" w:name="O_368335"/>
      <w:bookmarkEnd w:id="8"/>
      <w:r w:rsidRPr="008623E9">
        <w:t>Elements and Performance Criteria</w:t>
      </w:r>
    </w:p>
    <w:tbl>
      <w:tblPr>
        <w:tblW w:w="0" w:type="auto"/>
        <w:tblLayout w:type="fixed"/>
        <w:tblCellMar>
          <w:left w:w="62" w:type="dxa"/>
          <w:right w:w="62" w:type="dxa"/>
        </w:tblCellMar>
        <w:tblLook w:val="0000"/>
      </w:tblPr>
      <w:tblGrid>
        <w:gridCol w:w="2584"/>
        <w:gridCol w:w="5938"/>
      </w:tblGrid>
      <w:tr w:rsidTr="00572747">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8623E9" w:rsidP="008623E9">
            <w:pPr>
              <w:pStyle w:val="BodyText"/>
            </w:pPr>
            <w:r w:rsidRPr="008623E9">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PERFORMANCE CRITERIA</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t>Performance criteria describe the performance needed to demonstr</w:t>
            </w:r>
            <w:r w:rsidRPr="008623E9">
              <w:t>ate achievement of the element. Where bold italicised text is used, further information is detailed in the required skills and knowledge section and the range statement. Assessment of performance is to be consistent with the Evidence Guide.</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List"/>
              <w:rPr>
                <w:lang w:val="en-NZ"/>
              </w:rPr>
            </w:pPr>
            <w:r w:rsidRPr="008623E9">
              <w:t>1.</w:t>
            </w:r>
            <w:r w:rsidRPr="008623E9">
              <w:tab/>
            </w:r>
            <w:r w:rsidRPr="008623E9">
              <w:t>Prepare for rescue.</w:t>
            </w:r>
          </w:p>
        </w:tc>
        <w:tc>
          <w:tcPr>
            <w:tcW w:w="5938" w:type="dxa"/>
            <w:tcBorders>
              <w:top w:val="nil"/>
              <w:left w:val="nil"/>
              <w:bottom w:val="nil"/>
              <w:right w:val="nil"/>
            </w:tcBorders>
            <w:tcMar>
              <w:top w:w="0" w:type="dxa"/>
              <w:left w:w="62" w:type="dxa"/>
              <w:bottom w:w="0" w:type="dxa"/>
              <w:right w:w="62" w:type="dxa"/>
            </w:tcMar>
          </w:tcPr>
          <w:p w:rsidR="00000000" w:rsidRPr="008623E9" w:rsidP="008623E9">
            <w:pPr>
              <w:pStyle w:val="List2"/>
            </w:pPr>
            <w:r w:rsidRPr="008623E9">
              <w:t>1.1.</w:t>
            </w:r>
            <w:r w:rsidRPr="008623E9">
              <w:tab/>
              <w:t xml:space="preserve">Select rescue </w:t>
            </w:r>
            <w:r w:rsidRPr="008623E9">
              <w:rPr>
                <w:rStyle w:val="BoldandItalics"/>
              </w:rPr>
              <w:t>equipment</w:t>
            </w:r>
            <w:r w:rsidRPr="008623E9">
              <w:t xml:space="preserve"> based on situation and check to ensure it is safe for use.</w:t>
            </w:r>
          </w:p>
          <w:p w:rsidR="00000000" w:rsidRPr="008623E9" w:rsidP="008623E9">
            <w:pPr>
              <w:pStyle w:val="List2"/>
            </w:pPr>
            <w:r w:rsidRPr="008623E9">
              <w:t>1.2.</w:t>
            </w:r>
            <w:r w:rsidRPr="008623E9">
              <w:tab/>
              <w:t xml:space="preserve">Identify immediate </w:t>
            </w:r>
            <w:r w:rsidRPr="008623E9">
              <w:rPr>
                <w:rStyle w:val="BoldandItalics"/>
              </w:rPr>
              <w:t>hazards</w:t>
            </w:r>
            <w:r w:rsidRPr="008623E9">
              <w:t xml:space="preserve"> and assess </w:t>
            </w:r>
            <w:r w:rsidRPr="008623E9">
              <w:rPr>
                <w:rStyle w:val="BoldandItalics"/>
              </w:rPr>
              <w:t>risks</w:t>
            </w:r>
            <w:r w:rsidRPr="008623E9">
              <w:t xml:space="preserve"> to self and others.</w:t>
            </w:r>
          </w:p>
          <w:p w:rsidR="00000000" w:rsidRPr="008623E9" w:rsidP="008623E9">
            <w:pPr>
              <w:pStyle w:val="List2"/>
            </w:pPr>
            <w:r w:rsidRPr="008623E9">
              <w:t>1.3.</w:t>
            </w:r>
            <w:r w:rsidRPr="008623E9">
              <w:tab/>
            </w:r>
            <w:r w:rsidRPr="008623E9">
              <w:rPr>
                <w:rStyle w:val="BoldandItalics"/>
              </w:rPr>
              <w:t>Assess</w:t>
            </w:r>
            <w:r w:rsidRPr="008623E9">
              <w:t xml:space="preserve"> the </w:t>
            </w:r>
            <w:r w:rsidRPr="008623E9">
              <w:rPr>
                <w:rStyle w:val="BoldandItalics"/>
              </w:rPr>
              <w:t>complex vertical rescue</w:t>
            </w:r>
            <w:r w:rsidRPr="008623E9">
              <w:t xml:space="preserve"> situation and select and co-ordinate a </w:t>
            </w:r>
            <w:r w:rsidRPr="008623E9">
              <w:t xml:space="preserve">suitable </w:t>
            </w:r>
            <w:r w:rsidRPr="008623E9">
              <w:rPr>
                <w:rStyle w:val="BoldandItalics"/>
              </w:rPr>
              <w:t>rescue method</w:t>
            </w:r>
            <w:r w:rsidRPr="008623E9">
              <w:t xml:space="preserve"> according to </w:t>
            </w:r>
            <w:r w:rsidRPr="008623E9">
              <w:rPr>
                <w:rStyle w:val="BoldandItalics"/>
              </w:rPr>
              <w:t>relevant legislation</w:t>
            </w:r>
            <w:r w:rsidRPr="008623E9">
              <w:t xml:space="preserve"> and </w:t>
            </w:r>
            <w:r w:rsidRPr="008623E9">
              <w:rPr>
                <w:rStyle w:val="BoldandItalics"/>
              </w:rPr>
              <w:t>organisational policies and procedures</w:t>
            </w:r>
            <w:r w:rsidRPr="008623E9">
              <w:t>.</w:t>
            </w:r>
          </w:p>
          <w:p w:rsidR="00000000" w:rsidP="008623E9">
            <w:pPr>
              <w:pStyle w:val="List2"/>
              <w:rPr>
                <w:lang w:val="en-NZ"/>
              </w:rPr>
            </w:pPr>
            <w:r w:rsidRPr="008623E9">
              <w:t>1.4.</w:t>
            </w:r>
            <w:r w:rsidRPr="008623E9">
              <w:tab/>
              <w:t>Communicate directions to other members of the group.</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List"/>
              <w:rPr>
                <w:lang w:val="en-NZ"/>
              </w:rPr>
            </w:pPr>
            <w:r w:rsidRPr="008623E9">
              <w:t>2.</w:t>
            </w:r>
            <w:r w:rsidRPr="008623E9">
              <w:tab/>
              <w:t>Establish rescue system.</w:t>
            </w:r>
          </w:p>
        </w:tc>
        <w:tc>
          <w:tcPr>
            <w:tcW w:w="5938" w:type="dxa"/>
            <w:tcBorders>
              <w:top w:val="nil"/>
              <w:left w:val="nil"/>
              <w:bottom w:val="nil"/>
              <w:right w:val="nil"/>
            </w:tcBorders>
            <w:tcMar>
              <w:top w:w="0" w:type="dxa"/>
              <w:left w:w="62" w:type="dxa"/>
              <w:bottom w:w="0" w:type="dxa"/>
              <w:right w:w="62" w:type="dxa"/>
            </w:tcMar>
          </w:tcPr>
          <w:p w:rsidR="00000000" w:rsidRPr="008623E9" w:rsidP="008623E9">
            <w:pPr>
              <w:pStyle w:val="List2"/>
            </w:pPr>
            <w:r w:rsidRPr="008623E9">
              <w:t>2.1.</w:t>
            </w:r>
            <w:r w:rsidRPr="008623E9">
              <w:tab/>
              <w:t xml:space="preserve">Identify </w:t>
            </w:r>
            <w:r w:rsidRPr="008623E9">
              <w:rPr>
                <w:rStyle w:val="BoldandItalics"/>
              </w:rPr>
              <w:t>situations</w:t>
            </w:r>
            <w:r w:rsidRPr="008623E9">
              <w:t xml:space="preserve"> requiring the use of </w:t>
            </w:r>
            <w:r w:rsidRPr="008623E9">
              <w:rPr>
                <w:rStyle w:val="BoldandItalics"/>
              </w:rPr>
              <w:t xml:space="preserve">mechanical advantage </w:t>
            </w:r>
            <w:r w:rsidRPr="008623E9">
              <w:rPr>
                <w:rStyle w:val="BoldandItalics"/>
              </w:rPr>
              <w:t>systems</w:t>
            </w:r>
            <w:r w:rsidRPr="008623E9">
              <w:t xml:space="preserve"> and determine the type of system required according to contextual issues and organisational policies and procedures.</w:t>
            </w:r>
          </w:p>
          <w:p w:rsidR="00000000" w:rsidRPr="008623E9" w:rsidP="008623E9">
            <w:pPr>
              <w:pStyle w:val="List2"/>
            </w:pPr>
            <w:r w:rsidRPr="008623E9">
              <w:t>2.2.</w:t>
            </w:r>
            <w:r w:rsidRPr="008623E9">
              <w:tab/>
              <w:t>Organise operational systems to raise and lower a person or equipment, ensuring the safety of operators, rescuee and others.</w:t>
            </w:r>
          </w:p>
          <w:p w:rsidR="00000000" w:rsidRPr="008623E9" w:rsidP="008623E9">
            <w:pPr>
              <w:pStyle w:val="List2"/>
            </w:pPr>
            <w:r w:rsidRPr="008623E9">
              <w:t>2</w:t>
            </w:r>
            <w:r w:rsidRPr="008623E9">
              <w:t>.3.</w:t>
            </w:r>
            <w:r w:rsidRPr="008623E9">
              <w:tab/>
              <w:t>Rig ropes for efficient ascent or descent.</w:t>
            </w:r>
          </w:p>
          <w:p w:rsidR="00000000" w:rsidP="008623E9">
            <w:pPr>
              <w:pStyle w:val="List2"/>
              <w:rPr>
                <w:lang w:val="en-NZ"/>
              </w:rPr>
            </w:pPr>
            <w:r w:rsidRPr="008623E9">
              <w:t>2.4.</w:t>
            </w:r>
            <w:r w:rsidRPr="008623E9">
              <w:tab/>
              <w:t>Use system equipment in a safe and effective manner according to manufacturer's recommendations and organisational policies and procedures, to ensure that design limits are not exceeded.</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List"/>
              <w:rPr>
                <w:lang w:val="en-NZ"/>
              </w:rPr>
            </w:pPr>
            <w:r w:rsidRPr="008623E9">
              <w:t>3.</w:t>
            </w:r>
            <w:r w:rsidRPr="008623E9">
              <w:tab/>
              <w:t>Perform compl</w:t>
            </w:r>
            <w:r w:rsidRPr="008623E9">
              <w:t>ex self rescues.</w:t>
            </w:r>
          </w:p>
        </w:tc>
        <w:tc>
          <w:tcPr>
            <w:tcW w:w="5938" w:type="dxa"/>
            <w:tcBorders>
              <w:top w:val="nil"/>
              <w:left w:val="nil"/>
              <w:bottom w:val="nil"/>
              <w:right w:val="nil"/>
            </w:tcBorders>
            <w:tcMar>
              <w:top w:w="0" w:type="dxa"/>
              <w:left w:w="62" w:type="dxa"/>
              <w:bottom w:w="0" w:type="dxa"/>
              <w:right w:w="62" w:type="dxa"/>
            </w:tcMar>
          </w:tcPr>
          <w:p w:rsidR="00000000" w:rsidRPr="008623E9" w:rsidP="008623E9">
            <w:pPr>
              <w:pStyle w:val="List2"/>
            </w:pPr>
            <w:r w:rsidRPr="008623E9">
              <w:t>3.1.</w:t>
            </w:r>
            <w:r w:rsidRPr="008623E9">
              <w:tab/>
              <w:t xml:space="preserve">Assess the situation and identify suitable </w:t>
            </w:r>
            <w:r w:rsidRPr="008623E9">
              <w:rPr>
                <w:rStyle w:val="BoldandItalics"/>
              </w:rPr>
              <w:t>obstacle avoidance or extrication procedures</w:t>
            </w:r>
            <w:r w:rsidRPr="008623E9">
              <w:t xml:space="preserve"> according to organisational policies and procedures.</w:t>
            </w:r>
          </w:p>
          <w:p w:rsidR="00000000" w:rsidP="008623E9">
            <w:pPr>
              <w:pStyle w:val="List2"/>
              <w:rPr>
                <w:lang w:val="en-NZ"/>
              </w:rPr>
            </w:pPr>
            <w:r w:rsidRPr="008623E9">
              <w:t>3.2.</w:t>
            </w:r>
            <w:r w:rsidRPr="008623E9">
              <w:tab/>
              <w:t xml:space="preserve">Carry out complex self rescue and negotiate </w:t>
            </w:r>
            <w:r w:rsidRPr="008623E9">
              <w:rPr>
                <w:rStyle w:val="BoldandItalics"/>
              </w:rPr>
              <w:t>obstacles</w:t>
            </w:r>
            <w:r w:rsidRPr="008623E9">
              <w:t xml:space="preserve"> while maintaining personal safety </w:t>
            </w:r>
            <w:r w:rsidRPr="008623E9">
              <w:t>according to organisational policies and procedures.</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List"/>
              <w:rPr>
                <w:lang w:val="en-NZ"/>
              </w:rPr>
            </w:pPr>
            <w:r w:rsidRPr="008623E9">
              <w:t>4.</w:t>
            </w:r>
            <w:r w:rsidRPr="008623E9">
              <w:tab/>
              <w:t>Undertake complex vertical rescues.</w:t>
            </w:r>
          </w:p>
        </w:tc>
        <w:tc>
          <w:tcPr>
            <w:tcW w:w="5938" w:type="dxa"/>
            <w:tcBorders>
              <w:top w:val="nil"/>
              <w:left w:val="nil"/>
              <w:bottom w:val="nil"/>
              <w:right w:val="nil"/>
            </w:tcBorders>
            <w:tcMar>
              <w:top w:w="0" w:type="dxa"/>
              <w:left w:w="62" w:type="dxa"/>
              <w:bottom w:w="0" w:type="dxa"/>
              <w:right w:w="62" w:type="dxa"/>
            </w:tcMar>
          </w:tcPr>
          <w:p w:rsidR="00000000" w:rsidRPr="008623E9" w:rsidP="008623E9">
            <w:pPr>
              <w:pStyle w:val="List2"/>
            </w:pPr>
            <w:r w:rsidRPr="008623E9">
              <w:t>4.1.</w:t>
            </w:r>
            <w:r w:rsidRPr="008623E9">
              <w:tab/>
              <w:t>Identify rescue techniques for complex situations and select a technique according to the degree of urgency, resources, rescuee status and personal ability.</w:t>
            </w:r>
          </w:p>
          <w:p w:rsidR="00000000" w:rsidRPr="008623E9" w:rsidP="008623E9">
            <w:pPr>
              <w:pStyle w:val="List2"/>
            </w:pPr>
            <w:r w:rsidRPr="008623E9">
              <w:t>4</w:t>
            </w:r>
            <w:r w:rsidRPr="008623E9">
              <w:t>.2.</w:t>
            </w:r>
            <w:r w:rsidRPr="008623E9">
              <w:tab/>
              <w:t>Identify situations requiring approach from above or below and apply approach procedures for the situation.</w:t>
            </w:r>
          </w:p>
          <w:p w:rsidR="00000000" w:rsidRPr="008623E9" w:rsidP="008623E9">
            <w:pPr>
              <w:pStyle w:val="List2"/>
            </w:pPr>
            <w:r w:rsidRPr="008623E9">
              <w:t>4.3.</w:t>
            </w:r>
            <w:r w:rsidRPr="008623E9">
              <w:tab/>
              <w:t>Demonstrate an escape from the belay system.</w:t>
            </w:r>
          </w:p>
          <w:p w:rsidR="00000000" w:rsidRPr="008623E9" w:rsidP="008623E9">
            <w:pPr>
              <w:pStyle w:val="List2"/>
            </w:pPr>
            <w:r w:rsidRPr="008623E9">
              <w:t>4.4.</w:t>
            </w:r>
            <w:r w:rsidRPr="008623E9">
              <w:tab/>
              <w:t>Establish rescue system efficiently and inform other group members of their roles.</w:t>
            </w:r>
          </w:p>
          <w:p w:rsidR="00000000" w:rsidRPr="008623E9" w:rsidP="008623E9">
            <w:pPr>
              <w:pStyle w:val="List2"/>
            </w:pPr>
            <w:r w:rsidRPr="008623E9">
              <w:t>4.5.</w:t>
            </w:r>
            <w:r w:rsidRPr="008623E9">
              <w:tab/>
            </w:r>
            <w:r w:rsidRPr="008623E9">
              <w:t xml:space="preserve">Construct and use an improvised </w:t>
            </w:r>
            <w:r w:rsidRPr="008623E9">
              <w:rPr>
                <w:rStyle w:val="BoldandItalics"/>
              </w:rPr>
              <w:t>harness</w:t>
            </w:r>
            <w:r w:rsidRPr="008623E9">
              <w:t xml:space="preserve"> in a rescue situation. </w:t>
            </w:r>
          </w:p>
          <w:p w:rsidR="00000000" w:rsidRPr="008623E9" w:rsidP="008623E9">
            <w:pPr>
              <w:pStyle w:val="List2"/>
            </w:pPr>
            <w:r w:rsidRPr="008623E9">
              <w:t>4.6.</w:t>
            </w:r>
            <w:r w:rsidRPr="008623E9">
              <w:tab/>
              <w:t>Operate a rescue system, demonstrating lowering and raising procedures to recover conscious and unconscious persons in single and multi pitch situations, with assistance from others.</w:t>
            </w:r>
          </w:p>
          <w:p w:rsidR="00000000" w:rsidP="008623E9">
            <w:pPr>
              <w:pStyle w:val="List2"/>
              <w:rPr>
                <w:lang w:val="en-NZ"/>
              </w:rPr>
            </w:pPr>
            <w:r w:rsidRPr="008623E9">
              <w:t>4.7.</w:t>
            </w:r>
            <w:r w:rsidRPr="008623E9">
              <w:tab/>
              <w:t xml:space="preserve">Provide assistance to establish and use a system to rescue a person on a stretcher.   </w:t>
            </w:r>
          </w:p>
        </w:tc>
      </w:tr>
      <w:tr w:rsidTr="0057274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8623E9">
            <w:pPr>
              <w:pStyle w:val="List"/>
              <w:rPr>
                <w:lang w:val="en-NZ"/>
              </w:rPr>
            </w:pPr>
            <w:r w:rsidRPr="008623E9">
              <w:t>5.</w:t>
            </w:r>
            <w:r w:rsidRPr="008623E9">
              <w:tab/>
              <w:t>Conclude rescue operations.</w:t>
            </w:r>
          </w:p>
        </w:tc>
        <w:tc>
          <w:tcPr>
            <w:tcW w:w="5938" w:type="dxa"/>
            <w:tcBorders>
              <w:top w:val="nil"/>
              <w:left w:val="nil"/>
              <w:bottom w:val="nil"/>
              <w:right w:val="nil"/>
            </w:tcBorders>
            <w:tcMar>
              <w:top w:w="0" w:type="dxa"/>
              <w:left w:w="62" w:type="dxa"/>
              <w:bottom w:w="0" w:type="dxa"/>
              <w:right w:w="62" w:type="dxa"/>
            </w:tcMar>
          </w:tcPr>
          <w:p w:rsidR="00000000" w:rsidRPr="008623E9" w:rsidP="008623E9">
            <w:pPr>
              <w:pStyle w:val="List2"/>
            </w:pPr>
            <w:r w:rsidRPr="008623E9">
              <w:t>5.1.</w:t>
            </w:r>
            <w:r w:rsidRPr="008623E9">
              <w:tab/>
              <w:t>Check and store equipment according to organisational policies and procedures and manufacturer's guidelines.</w:t>
            </w:r>
          </w:p>
          <w:p w:rsidR="00000000" w:rsidRPr="008623E9" w:rsidP="008623E9">
            <w:pPr>
              <w:pStyle w:val="List2"/>
            </w:pPr>
            <w:r w:rsidRPr="008623E9">
              <w:t>5.2.</w:t>
            </w:r>
            <w:r w:rsidRPr="008623E9">
              <w:tab/>
              <w:t>Evaluate rescue a</w:t>
            </w:r>
            <w:r w:rsidRPr="008623E9">
              <w:t>ctivity and identify improvements for future complex vertical rescues.</w:t>
            </w:r>
          </w:p>
        </w:tc>
      </w:tr>
    </w:tbl>
    <w:p w:rsidR="00000000" w:rsidRPr="008623E9" w:rsidP="008623E9">
      <w:pPr>
        <w:pStyle w:val="BodyText"/>
      </w:pPr>
    </w:p>
    <w:p w:rsidR="00000000" w:rsidRPr="008623E9" w:rsidP="008623E9">
      <w:pPr>
        <w:pStyle w:val="AllowPageBreak"/>
      </w:pPr>
    </w:p>
    <w:p w:rsidR="00000000" w:rsidRPr="008623E9" w:rsidP="008623E9">
      <w:pPr>
        <w:pStyle w:val="Heading1"/>
      </w:pPr>
      <w:bookmarkStart w:id="9" w:name="O_368326"/>
      <w:bookmarkEnd w:id="9"/>
      <w:r w:rsidRPr="008623E9">
        <w:t>Required Skills and Knowledge</w:t>
      </w:r>
    </w:p>
    <w:tbl>
      <w:tblPr>
        <w:tblW w:w="0" w:type="auto"/>
        <w:tblLayout w:type="fixed"/>
        <w:tblCellMar>
          <w:left w:w="62" w:type="dxa"/>
          <w:right w:w="62" w:type="dxa"/>
        </w:tblCellMar>
        <w:tblLook w:val="0000"/>
      </w:tblPr>
      <w:tblGrid>
        <w:gridCol w:w="8522"/>
      </w:tblGrid>
      <w:tr w:rsidTr="005727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t>This section describes the skills and knowledge required for this unit.</w:t>
            </w:r>
          </w:p>
        </w:tc>
      </w:tr>
      <w:tr w:rsidTr="005727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Required skills</w:t>
            </w:r>
          </w:p>
        </w:tc>
      </w:tr>
      <w:tr w:rsidTr="005727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problem-solving skills to:</w:t>
            </w:r>
          </w:p>
          <w:p w:rsidR="00000000" w:rsidRPr="008623E9" w:rsidP="008623E9">
            <w:pPr>
              <w:pStyle w:val="ListBullet2"/>
            </w:pPr>
            <w:r w:rsidRPr="008623E9">
              <w:t xml:space="preserve">determine the rescue method to use according to the complex situation </w:t>
            </w:r>
          </w:p>
          <w:p w:rsidR="00000000" w:rsidRPr="008623E9" w:rsidP="008623E9">
            <w:pPr>
              <w:pStyle w:val="ListBullet2"/>
            </w:pPr>
            <w:r w:rsidRPr="008623E9">
              <w:t>anticipate and mitigate hazards, obstacles and risks</w:t>
            </w:r>
          </w:p>
          <w:p w:rsidR="00000000" w:rsidRPr="008623E9" w:rsidP="008623E9">
            <w:pPr>
              <w:pStyle w:val="ListBullet2"/>
            </w:pPr>
            <w:r w:rsidRPr="008623E9">
              <w:t>set up rescue ropes that allow for efficient ascent and descent</w:t>
            </w:r>
          </w:p>
          <w:p w:rsidR="00000000" w:rsidRPr="008623E9" w:rsidP="008623E9">
            <w:pPr>
              <w:pStyle w:val="ListBullet"/>
            </w:pPr>
            <w:r w:rsidRPr="008623E9">
              <w:t>communication skills to:</w:t>
            </w:r>
          </w:p>
          <w:p w:rsidR="00000000" w:rsidRPr="008623E9" w:rsidP="008623E9">
            <w:pPr>
              <w:pStyle w:val="ListBullet2"/>
            </w:pPr>
            <w:r w:rsidRPr="008623E9">
              <w:t xml:space="preserve">inform progress </w:t>
            </w:r>
          </w:p>
          <w:p w:rsidR="00000000" w:rsidRPr="008623E9" w:rsidP="008623E9">
            <w:pPr>
              <w:pStyle w:val="ListBullet2"/>
            </w:pPr>
            <w:r w:rsidRPr="008623E9">
              <w:t xml:space="preserve">interact with other personnel and rescuee throughout the rescue process </w:t>
            </w:r>
          </w:p>
          <w:p w:rsidR="00000000" w:rsidRPr="008623E9" w:rsidP="008623E9">
            <w:pPr>
              <w:pStyle w:val="ListBullet"/>
            </w:pPr>
            <w:r w:rsidRPr="008623E9">
              <w:t>teamwork skills to:</w:t>
            </w:r>
          </w:p>
          <w:p w:rsidR="00000000" w:rsidRPr="008623E9" w:rsidP="008623E9">
            <w:pPr>
              <w:pStyle w:val="ListBullet2"/>
            </w:pPr>
            <w:r w:rsidRPr="008623E9">
              <w:t>support other personnel in the rescue operation</w:t>
            </w:r>
          </w:p>
          <w:p w:rsidR="00000000" w:rsidRPr="008623E9" w:rsidP="008623E9">
            <w:pPr>
              <w:pStyle w:val="ListBullet2"/>
            </w:pPr>
            <w:r w:rsidRPr="008623E9">
              <w:t xml:space="preserve">assist others with lowering and raising procedures to recover a conscious or unconscious person </w:t>
            </w:r>
          </w:p>
          <w:p w:rsidR="00000000" w:rsidRPr="008623E9" w:rsidP="008623E9">
            <w:pPr>
              <w:pStyle w:val="ListBullet"/>
            </w:pPr>
            <w:r w:rsidRPr="008623E9">
              <w:t>planning and or</w:t>
            </w:r>
            <w:r w:rsidRPr="008623E9">
              <w:t>ganising skills to select relevant equipment and resources</w:t>
            </w:r>
          </w:p>
          <w:p w:rsidR="00000000" w:rsidRPr="008623E9" w:rsidP="008623E9">
            <w:pPr>
              <w:pStyle w:val="ListBullet"/>
            </w:pPr>
            <w:r w:rsidRPr="008623E9">
              <w:t>methods of ascending and descending a fixed rope and the ability to change over</w:t>
            </w:r>
          </w:p>
          <w:p w:rsidR="00000000" w:rsidP="008623E9">
            <w:pPr>
              <w:pStyle w:val="ListBullet"/>
              <w:rPr>
                <w:lang w:val="en-NZ"/>
              </w:rPr>
            </w:pPr>
            <w:r w:rsidRPr="008623E9">
              <w:t>first aid and emergency response skills appropriate to the location to enable initial response to emergencies.</w:t>
            </w:r>
          </w:p>
        </w:tc>
      </w:tr>
      <w:tr w:rsidTr="005727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Required knowledge</w:t>
            </w:r>
          </w:p>
        </w:tc>
      </w:tr>
      <w:tr w:rsidTr="005727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legislation and organisational policies and procedures to enable safe conduct of complex vertical rescue activities</w:t>
            </w:r>
          </w:p>
          <w:p w:rsidR="00000000" w:rsidRPr="008623E9" w:rsidP="008623E9">
            <w:pPr>
              <w:pStyle w:val="ListBullet"/>
            </w:pPr>
            <w:r w:rsidRPr="008623E9">
              <w:t>hazards, obstacles and risks associated with complex vertical rescues to minimise risk to those involved</w:t>
            </w:r>
          </w:p>
          <w:p w:rsidR="00000000" w:rsidRPr="008623E9" w:rsidP="008623E9">
            <w:pPr>
              <w:pStyle w:val="ListBullet"/>
            </w:pPr>
            <w:r w:rsidRPr="008623E9">
              <w:t>rigging of res</w:t>
            </w:r>
            <w:r w:rsidRPr="008623E9">
              <w:t>cue ropes to allow for efficient ascents and descents</w:t>
            </w:r>
          </w:p>
          <w:p w:rsidR="00000000" w:rsidRPr="008623E9" w:rsidP="008623E9">
            <w:pPr>
              <w:pStyle w:val="ListBullet"/>
            </w:pPr>
            <w:r w:rsidRPr="008623E9">
              <w:t xml:space="preserve">equipment and resource types, characteristics and technology to enable appropriate selection and use of equipment </w:t>
            </w:r>
          </w:p>
          <w:p w:rsidR="00000000" w:rsidRPr="008623E9" w:rsidP="008623E9">
            <w:pPr>
              <w:pStyle w:val="ListBullet"/>
            </w:pPr>
            <w:r w:rsidRPr="008623E9">
              <w:t>methods of removing conscious and unconscious rescuee or equipment from complex vertica</w:t>
            </w:r>
            <w:r w:rsidRPr="008623E9">
              <w:t xml:space="preserve">l single or multi pitch, including lowering and raising procedures </w:t>
            </w:r>
          </w:p>
          <w:p w:rsidR="00000000" w:rsidRPr="008623E9" w:rsidP="008623E9">
            <w:pPr>
              <w:pStyle w:val="ListBullet"/>
            </w:pPr>
            <w:r w:rsidRPr="008623E9">
              <w:t xml:space="preserve">rescue methods and techniques for using belay systems and devices, anchors, knots and ropes  </w:t>
            </w:r>
          </w:p>
          <w:p w:rsidR="00000000" w:rsidRPr="008623E9" w:rsidP="008623E9">
            <w:pPr>
              <w:pStyle w:val="ListBullet"/>
            </w:pPr>
            <w:r w:rsidRPr="008623E9">
              <w:t xml:space="preserve">principles of mechanical advantage systems and contexts in which they are used to enable safe </w:t>
            </w:r>
            <w:r w:rsidRPr="008623E9">
              <w:t>and efficient operations</w:t>
            </w:r>
          </w:p>
          <w:p w:rsidR="00000000" w:rsidRPr="008623E9" w:rsidP="008623E9">
            <w:pPr>
              <w:pStyle w:val="ListBullet"/>
            </w:pPr>
            <w:r w:rsidRPr="008623E9">
              <w:t>safety systems and emergency procedures relevant to the location and situation to ensure safety of self and other participants.</w:t>
            </w:r>
          </w:p>
        </w:tc>
      </w:tr>
    </w:tbl>
    <w:p w:rsidR="00000000" w:rsidRPr="008623E9" w:rsidP="008623E9">
      <w:pPr>
        <w:pStyle w:val="BodyText"/>
      </w:pPr>
    </w:p>
    <w:p w:rsidR="00000000" w:rsidRPr="008623E9" w:rsidP="008623E9">
      <w:pPr>
        <w:pStyle w:val="AllowPageBreak"/>
      </w:pPr>
    </w:p>
    <w:p w:rsidR="00000000" w:rsidRPr="008623E9" w:rsidP="008623E9">
      <w:pPr>
        <w:pStyle w:val="Heading1"/>
      </w:pPr>
      <w:bookmarkStart w:id="10" w:name="O_368332"/>
      <w:bookmarkEnd w:id="10"/>
      <w:r w:rsidRPr="008623E9">
        <w:t>Evidence Guide</w:t>
      </w:r>
    </w:p>
    <w:tbl>
      <w:tblPr>
        <w:tblW w:w="9570" w:type="dxa"/>
        <w:tblLayout w:type="fixed"/>
        <w:tblCellMar>
          <w:left w:w="62" w:type="dxa"/>
          <w:right w:w="62" w:type="dxa"/>
        </w:tblCellMar>
        <w:tblLook w:val="0000"/>
      </w:tblPr>
      <w:tblGrid>
        <w:gridCol w:w="3908"/>
        <w:gridCol w:w="5662"/>
      </w:tblGrid>
      <w:tr w:rsidTr="0057274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t>The evidence guide provides advice on assessment and must be read in conjunction with the performance criteria, required skills and knowledge, range statement and the Assessment Guidelines for the Training Package.</w:t>
            </w:r>
          </w:p>
        </w:tc>
      </w:tr>
      <w:tr w:rsidTr="005727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p>
        </w:tc>
      </w:tr>
      <w:tr w:rsidTr="005727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Critical aspec</w:t>
            </w:r>
            <w:r w:rsidRPr="008623E9">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623E9" w:rsidP="008623E9">
            <w:pPr>
              <w:pStyle w:val="BodyText"/>
            </w:pPr>
            <w:r w:rsidRPr="008623E9">
              <w:t>Evidence of the following is essential:</w:t>
            </w:r>
          </w:p>
          <w:p w:rsidR="00000000" w:rsidRPr="008623E9" w:rsidP="008623E9">
            <w:pPr>
              <w:pStyle w:val="ListBullet"/>
            </w:pPr>
            <w:r w:rsidRPr="008623E9">
              <w:t>assesses the rescue scene to identify potential hazards, obstacles and risks, and determines the most effective and efficient rescue met</w:t>
            </w:r>
            <w:r w:rsidRPr="008623E9">
              <w:t xml:space="preserve">hod according to the situation </w:t>
            </w:r>
          </w:p>
          <w:p w:rsidR="00000000" w:rsidRPr="008623E9" w:rsidP="008623E9">
            <w:pPr>
              <w:pStyle w:val="ListBullet"/>
            </w:pPr>
            <w:r w:rsidRPr="008623E9">
              <w:t xml:space="preserve">selects rescue equipment and rigs ropes that allow for safe ascents and descents </w:t>
            </w:r>
          </w:p>
          <w:p w:rsidR="00000000" w:rsidRPr="008623E9" w:rsidP="008623E9">
            <w:pPr>
              <w:pStyle w:val="ListBullet"/>
            </w:pPr>
            <w:r w:rsidRPr="008623E9">
              <w:t>performs self-rescue in complex situations while maintaining personal safety and negotiating obstacles and hazards</w:t>
            </w:r>
          </w:p>
          <w:p w:rsidR="00000000" w:rsidRPr="008623E9" w:rsidP="008623E9">
            <w:pPr>
              <w:pStyle w:val="ListBullet"/>
            </w:pPr>
            <w:r w:rsidRPr="008623E9">
              <w:t>identifies situations requiring approach from above or below and those requiring the use of mechanical advantage systems to raise and lower a person or equipment</w:t>
            </w:r>
          </w:p>
          <w:p w:rsidR="00000000" w:rsidP="008623E9">
            <w:pPr>
              <w:pStyle w:val="ListBullet"/>
              <w:rPr>
                <w:lang w:val="en-NZ"/>
              </w:rPr>
            </w:pPr>
            <w:r w:rsidRPr="008623E9">
              <w:t>applies lowering and raising procedures, with assistance from others where required, in a cont</w:t>
            </w:r>
            <w:r w:rsidRPr="008623E9">
              <w:t>rolled manner to recover a conscious and unconscious person in a variety of complex situations.</w:t>
            </w:r>
          </w:p>
        </w:tc>
      </w:tr>
      <w:tr w:rsidTr="005727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623E9" w:rsidP="008623E9">
            <w:pPr>
              <w:pStyle w:val="BodyText"/>
            </w:pPr>
            <w:r w:rsidRPr="008623E9">
              <w:t xml:space="preserve">Assessment must ensure participation in multiple vertical rescue activities in complex single and multi pitch </w:t>
            </w:r>
            <w:r w:rsidRPr="008623E9">
              <w:t>contexts to demonstrate competency and consistency of performance.</w:t>
            </w:r>
          </w:p>
          <w:p w:rsidR="00000000" w:rsidRPr="008623E9" w:rsidP="008623E9">
            <w:pPr>
              <w:pStyle w:val="BodyText"/>
            </w:pPr>
            <w:r w:rsidRPr="008623E9">
              <w:t>Assessment must also ensure access to:</w:t>
            </w:r>
          </w:p>
          <w:p w:rsidR="00000000" w:rsidRPr="008623E9" w:rsidP="008623E9">
            <w:pPr>
              <w:pStyle w:val="ListBullet"/>
            </w:pPr>
            <w:r w:rsidRPr="008623E9">
              <w:t xml:space="preserve">a suitable complex single or multi pitch, in activity specific contexts such as abseiling, canyoning, caving and or climbing </w:t>
            </w:r>
          </w:p>
          <w:p w:rsidR="00000000" w:rsidRPr="008623E9" w:rsidP="008623E9">
            <w:pPr>
              <w:pStyle w:val="ListBullet"/>
            </w:pPr>
            <w:r w:rsidRPr="008623E9">
              <w:t>personnel for team base</w:t>
            </w:r>
            <w:r w:rsidRPr="008623E9">
              <w:t>d rescues</w:t>
            </w:r>
          </w:p>
          <w:p w:rsidR="00000000" w:rsidP="008623E9">
            <w:pPr>
              <w:pStyle w:val="ListBullet"/>
              <w:rPr>
                <w:lang w:val="en-NZ"/>
              </w:rPr>
            </w:pPr>
            <w:r w:rsidRPr="008623E9">
              <w:t>rescue, safety, roping and activity-specific equipment according to rescue circumstances.</w:t>
            </w:r>
          </w:p>
        </w:tc>
      </w:tr>
      <w:tr w:rsidTr="005727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623E9" w:rsidP="008623E9">
            <w:pPr>
              <w:pStyle w:val="BodyText"/>
            </w:pPr>
            <w:r w:rsidRPr="008623E9">
              <w:t>A range of assessment methods should be used to assess practical skills and knowledge. The following examples are appropriate for this</w:t>
            </w:r>
            <w:r w:rsidRPr="008623E9">
              <w:t xml:space="preserve"> unit: </w:t>
            </w:r>
          </w:p>
          <w:p w:rsidR="00000000" w:rsidRPr="008623E9" w:rsidP="008623E9">
            <w:pPr>
              <w:pStyle w:val="ListBullet"/>
            </w:pPr>
            <w:r w:rsidRPr="008623E9">
              <w:t xml:space="preserve">observation of selecting equipment and rigging ropes for safe ascents and descents </w:t>
            </w:r>
          </w:p>
          <w:p w:rsidR="00000000" w:rsidRPr="008623E9" w:rsidP="008623E9">
            <w:pPr>
              <w:pStyle w:val="ListBullet"/>
            </w:pPr>
            <w:r w:rsidRPr="008623E9">
              <w:t xml:space="preserve">oral or written questioning to assess knowledge of complex single and multi pitch vertical rescue procedures and potential hazards, obstacles and risks  </w:t>
            </w:r>
          </w:p>
          <w:p w:rsidR="00000000" w:rsidRPr="008623E9" w:rsidP="008623E9">
            <w:pPr>
              <w:pStyle w:val="ListBullet"/>
            </w:pPr>
            <w:r w:rsidRPr="008623E9">
              <w:t>observation of performing safe and efficient self rescues and rescues of others using mechanical advantage systems</w:t>
            </w:r>
          </w:p>
          <w:p w:rsidR="00000000" w:rsidRPr="008623E9" w:rsidP="008623E9">
            <w:pPr>
              <w:pStyle w:val="ListBullet"/>
            </w:pPr>
            <w:r w:rsidRPr="008623E9">
              <w:t>third-party reports from a supervisor detailing performance.</w:t>
            </w:r>
          </w:p>
          <w:p w:rsidR="00000000" w:rsidRPr="008623E9" w:rsidP="008623E9">
            <w:pPr>
              <w:pStyle w:val="BodyText"/>
            </w:pPr>
            <w:r w:rsidRPr="008623E9">
              <w:t xml:space="preserve">Holistic assessment with other units relevant to the industry sector, workplace </w:t>
            </w:r>
            <w:r w:rsidRPr="008623E9">
              <w:t>and job role is recommended, for example:</w:t>
            </w:r>
          </w:p>
          <w:p w:rsidR="00000000" w:rsidRPr="008623E9" w:rsidP="008623E9">
            <w:pPr>
              <w:pStyle w:val="ListBullet"/>
            </w:pPr>
            <w:r w:rsidRPr="008623E9">
              <w:t>Activity-specific units from the Fields of roping such as abseiling, canyoning, caving, climbing.</w:t>
            </w:r>
          </w:p>
        </w:tc>
      </w:tr>
    </w:tbl>
    <w:p w:rsidR="00000000" w:rsidRPr="008623E9" w:rsidP="008623E9">
      <w:pPr>
        <w:pStyle w:val="BodyText"/>
      </w:pPr>
    </w:p>
    <w:p w:rsidR="00000000" w:rsidRPr="008623E9" w:rsidP="008623E9">
      <w:pPr>
        <w:pStyle w:val="AllowPageBreak"/>
      </w:pPr>
    </w:p>
    <w:p w:rsidR="00000000" w:rsidRPr="008623E9" w:rsidP="008623E9">
      <w:pPr>
        <w:pStyle w:val="Heading1"/>
      </w:pPr>
      <w:bookmarkStart w:id="11" w:name="O_368327"/>
      <w:bookmarkEnd w:id="11"/>
      <w:r w:rsidRPr="008623E9">
        <w:t>Range Statement</w:t>
      </w:r>
    </w:p>
    <w:tbl>
      <w:tblPr>
        <w:tblW w:w="0" w:type="auto"/>
        <w:tblLayout w:type="fixed"/>
        <w:tblCellMar>
          <w:left w:w="62" w:type="dxa"/>
          <w:right w:w="62" w:type="dxa"/>
        </w:tblCellMar>
        <w:tblLook w:val="0000"/>
      </w:tblPr>
      <w:tblGrid>
        <w:gridCol w:w="3511"/>
        <w:gridCol w:w="5011"/>
      </w:tblGrid>
      <w:tr w:rsidTr="0057274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t xml:space="preserve">The range statement relates to the unit of competency as a whole. It allows for </w:t>
            </w:r>
            <w:r w:rsidRPr="008623E9">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8623E9">
              <w:t>situation, needs of the candidate, accessibility of the item, and local industry and regional contexts) may also be included.</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Equipment</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Prusik cords</w:t>
            </w:r>
          </w:p>
          <w:p w:rsidR="00000000" w:rsidRPr="008623E9" w:rsidP="008623E9">
            <w:pPr>
              <w:pStyle w:val="ListBullet"/>
            </w:pPr>
            <w:r w:rsidRPr="008623E9">
              <w:t>foot loops</w:t>
            </w:r>
          </w:p>
          <w:p w:rsidR="00000000" w:rsidRPr="008623E9" w:rsidP="008623E9">
            <w:pPr>
              <w:pStyle w:val="ListBullet"/>
            </w:pPr>
            <w:r w:rsidRPr="008623E9">
              <w:t>tape</w:t>
            </w:r>
          </w:p>
          <w:p w:rsidR="00000000" w:rsidRPr="008623E9" w:rsidP="008623E9">
            <w:pPr>
              <w:pStyle w:val="ListBullet"/>
            </w:pPr>
            <w:r w:rsidRPr="008623E9">
              <w:t>mechanical ascenders</w:t>
            </w:r>
          </w:p>
          <w:p w:rsidR="00000000" w:rsidRPr="008623E9" w:rsidP="008623E9">
            <w:pPr>
              <w:pStyle w:val="ListBullet"/>
            </w:pPr>
            <w:r w:rsidRPr="008623E9">
              <w:t>descending devices</w:t>
            </w:r>
          </w:p>
          <w:p w:rsidR="00000000" w:rsidRPr="008623E9" w:rsidP="008623E9">
            <w:pPr>
              <w:pStyle w:val="ListBullet"/>
            </w:pPr>
            <w:r w:rsidRPr="008623E9">
              <w:t>karabiners</w:t>
            </w:r>
          </w:p>
          <w:p w:rsidR="00000000" w:rsidRPr="008623E9" w:rsidP="008623E9">
            <w:pPr>
              <w:pStyle w:val="ListBullet"/>
            </w:pPr>
            <w:r w:rsidRPr="008623E9">
              <w:t>maillon rapids</w:t>
            </w:r>
          </w:p>
          <w:p w:rsidR="00000000" w:rsidRPr="008623E9" w:rsidP="008623E9">
            <w:pPr>
              <w:pStyle w:val="ListBullet"/>
            </w:pPr>
            <w:r w:rsidRPr="008623E9">
              <w:t>rope</w:t>
            </w:r>
          </w:p>
          <w:p w:rsidR="00000000" w:rsidRPr="008623E9" w:rsidP="008623E9">
            <w:pPr>
              <w:pStyle w:val="ListBullet"/>
            </w:pPr>
            <w:r w:rsidRPr="008623E9">
              <w:t>stretcher</w:t>
            </w:r>
          </w:p>
          <w:p w:rsidR="00000000" w:rsidRPr="008623E9" w:rsidP="008623E9">
            <w:pPr>
              <w:pStyle w:val="ListBullet"/>
            </w:pPr>
            <w:r w:rsidRPr="008623E9">
              <w:t>helmet</w:t>
            </w:r>
          </w:p>
          <w:p w:rsidR="00000000" w:rsidRPr="008623E9" w:rsidP="008623E9">
            <w:pPr>
              <w:pStyle w:val="ListBullet"/>
            </w:pPr>
            <w:r w:rsidRPr="008623E9">
              <w:t>harness</w:t>
            </w:r>
          </w:p>
          <w:p w:rsidR="00000000" w:rsidRPr="008623E9" w:rsidP="008623E9">
            <w:pPr>
              <w:pStyle w:val="ListBullet"/>
            </w:pPr>
            <w:r w:rsidRPr="008623E9">
              <w:t>artificial protection</w:t>
            </w:r>
          </w:p>
          <w:p w:rsidR="00000000" w:rsidRPr="008623E9" w:rsidP="008623E9">
            <w:pPr>
              <w:pStyle w:val="ListBullet"/>
            </w:pPr>
            <w:r w:rsidRPr="008623E9">
              <w:t>rescue pulleys</w:t>
            </w:r>
          </w:p>
          <w:p w:rsidR="00000000" w:rsidRPr="008623E9" w:rsidP="008623E9">
            <w:pPr>
              <w:pStyle w:val="ListBullet"/>
            </w:pPr>
            <w:r w:rsidRPr="008623E9">
              <w:t>releasable hitches</w:t>
            </w:r>
          </w:p>
          <w:p w:rsidR="00000000" w:rsidRPr="008623E9" w:rsidP="008623E9">
            <w:pPr>
              <w:pStyle w:val="ListBullet"/>
            </w:pPr>
            <w:r w:rsidRPr="008623E9">
              <w:t>knife</w:t>
            </w:r>
          </w:p>
          <w:p w:rsidR="00000000" w:rsidRPr="008623E9" w:rsidP="008623E9">
            <w:pPr>
              <w:pStyle w:val="ListBullet"/>
            </w:pPr>
            <w:r w:rsidRPr="008623E9">
              <w:t>slings</w:t>
            </w:r>
          </w:p>
          <w:p w:rsidR="00000000" w:rsidRPr="008623E9" w:rsidP="008623E9">
            <w:pPr>
              <w:pStyle w:val="ListBullet"/>
            </w:pPr>
            <w:r w:rsidRPr="008623E9">
              <w:t>first aid equipment</w:t>
            </w:r>
          </w:p>
          <w:p w:rsidR="00000000" w:rsidP="008623E9">
            <w:pPr>
              <w:pStyle w:val="ListBullet"/>
              <w:rPr>
                <w:lang w:val="en-NZ"/>
              </w:rPr>
            </w:pPr>
            <w:r w:rsidRPr="008623E9">
              <w:t>personal protective equipment.</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Hazards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temperature extremes</w:t>
            </w:r>
          </w:p>
          <w:p w:rsidR="00000000" w:rsidRPr="008623E9" w:rsidP="008623E9">
            <w:pPr>
              <w:pStyle w:val="ListBullet"/>
            </w:pPr>
            <w:r w:rsidRPr="008623E9">
              <w:t>slippery or unstable terrain</w:t>
            </w:r>
          </w:p>
          <w:p w:rsidR="00000000" w:rsidRPr="008623E9" w:rsidP="008623E9">
            <w:pPr>
              <w:pStyle w:val="ListBullet"/>
            </w:pPr>
            <w:r w:rsidRPr="008623E9">
              <w:t>dangerous animals and insects</w:t>
            </w:r>
          </w:p>
          <w:p w:rsidR="00000000" w:rsidRPr="008623E9" w:rsidP="008623E9">
            <w:pPr>
              <w:pStyle w:val="ListBullet"/>
            </w:pPr>
            <w:r w:rsidRPr="008623E9">
              <w:t>stinging trees and nettles</w:t>
            </w:r>
          </w:p>
          <w:p w:rsidR="00000000" w:rsidRPr="008623E9" w:rsidP="008623E9">
            <w:pPr>
              <w:pStyle w:val="ListBullet"/>
            </w:pPr>
            <w:r w:rsidRPr="008623E9">
              <w:t>dense vegetation</w:t>
            </w:r>
          </w:p>
          <w:p w:rsidR="00000000" w:rsidP="008623E9">
            <w:pPr>
              <w:pStyle w:val="ListBullet"/>
              <w:rPr>
                <w:lang w:val="en-NZ"/>
              </w:rPr>
            </w:pPr>
            <w:r w:rsidRPr="008623E9">
              <w:t>group management hazards.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Risks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hypothermia</w:t>
            </w:r>
          </w:p>
          <w:p w:rsidR="00000000" w:rsidRPr="008623E9" w:rsidP="008623E9">
            <w:pPr>
              <w:pStyle w:val="ListBullet"/>
            </w:pPr>
            <w:r w:rsidRPr="008623E9">
              <w:t xml:space="preserve">heat exhaustion </w:t>
            </w:r>
          </w:p>
          <w:p w:rsidR="00000000" w:rsidRPr="008623E9" w:rsidP="008623E9">
            <w:pPr>
              <w:pStyle w:val="ListBullet"/>
            </w:pPr>
            <w:r w:rsidRPr="008623E9">
              <w:t>injuries</w:t>
            </w:r>
          </w:p>
          <w:p w:rsidR="00000000" w:rsidRPr="008623E9" w:rsidP="008623E9">
            <w:pPr>
              <w:pStyle w:val="ListBullet"/>
            </w:pPr>
            <w:r w:rsidRPr="008623E9">
              <w:t>exhaustion</w:t>
            </w:r>
          </w:p>
          <w:p w:rsidR="00000000" w:rsidRPr="008623E9" w:rsidP="008623E9">
            <w:pPr>
              <w:pStyle w:val="ListBullet"/>
            </w:pPr>
            <w:r w:rsidRPr="008623E9">
              <w:t>lost party or party member</w:t>
            </w:r>
          </w:p>
          <w:p w:rsidR="00000000" w:rsidP="008623E9">
            <w:pPr>
              <w:pStyle w:val="ListBullet"/>
              <w:rPr>
                <w:lang w:val="en-NZ"/>
              </w:rPr>
            </w:pPr>
            <w:r w:rsidRPr="008623E9">
              <w:t xml:space="preserve">equipment failure. </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Assess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scouting hazards</w:t>
            </w:r>
          </w:p>
          <w:p w:rsidR="00000000" w:rsidRPr="008623E9" w:rsidP="008623E9">
            <w:pPr>
              <w:pStyle w:val="ListBullet"/>
            </w:pPr>
            <w:r w:rsidRPr="008623E9">
              <w:t>determining rescue abilities</w:t>
            </w:r>
          </w:p>
          <w:p w:rsidR="00000000" w:rsidRPr="008623E9" w:rsidP="008623E9">
            <w:pPr>
              <w:pStyle w:val="ListBullet"/>
            </w:pPr>
            <w:r w:rsidRPr="008623E9">
              <w:t>identifying the degree of urgency</w:t>
            </w:r>
          </w:p>
          <w:p w:rsidR="00000000" w:rsidP="008623E9">
            <w:pPr>
              <w:pStyle w:val="ListBullet"/>
              <w:rPr>
                <w:lang w:val="en-NZ"/>
              </w:rPr>
            </w:pPr>
            <w:r w:rsidRPr="008623E9">
              <w:t>availability of physical and human resources.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Complex vertical rescues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multi pitch</w:t>
            </w:r>
          </w:p>
          <w:p w:rsidR="00000000" w:rsidRPr="008623E9" w:rsidP="008623E9">
            <w:pPr>
              <w:pStyle w:val="ListBullet"/>
            </w:pPr>
            <w:r w:rsidRPr="008623E9">
              <w:t xml:space="preserve">numerous obstacles to negotiate </w:t>
            </w:r>
          </w:p>
          <w:p w:rsidR="00000000" w:rsidRPr="008623E9" w:rsidP="008623E9">
            <w:pPr>
              <w:pStyle w:val="ListBullet"/>
            </w:pPr>
            <w:r w:rsidRPr="008623E9">
              <w:t>rescuee is unconscious</w:t>
            </w:r>
          </w:p>
          <w:p w:rsidR="00000000" w:rsidRPr="008623E9" w:rsidP="008623E9">
            <w:pPr>
              <w:pStyle w:val="ListBullet"/>
            </w:pPr>
            <w:r w:rsidRPr="008623E9">
              <w:t>limited physical and human resources</w:t>
            </w:r>
          </w:p>
          <w:p w:rsidR="00000000" w:rsidRPr="008623E9" w:rsidP="008623E9">
            <w:pPr>
              <w:pStyle w:val="ListBullet"/>
            </w:pPr>
            <w:r w:rsidRPr="008623E9">
              <w:t>counter balancing abseiling techniques</w:t>
            </w:r>
          </w:p>
          <w:p w:rsidR="00000000" w:rsidP="008623E9">
            <w:pPr>
              <w:pStyle w:val="ListBullet"/>
              <w:rPr>
                <w:lang w:val="en-NZ"/>
              </w:rPr>
            </w:pPr>
            <w:r w:rsidRPr="008623E9">
              <w:t>extreme environmental conditions.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Rescue method</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raising</w:t>
            </w:r>
          </w:p>
          <w:p w:rsidR="00000000" w:rsidRPr="008623E9" w:rsidP="008623E9">
            <w:pPr>
              <w:pStyle w:val="ListBullet"/>
            </w:pPr>
            <w:r w:rsidRPr="008623E9">
              <w:t>lowering</w:t>
            </w:r>
          </w:p>
          <w:p w:rsidR="00000000" w:rsidRPr="008623E9" w:rsidP="008623E9">
            <w:pPr>
              <w:pStyle w:val="ListBullet"/>
            </w:pPr>
            <w:r w:rsidRPr="008623E9">
              <w:t>assisted rescue from above or below</w:t>
            </w:r>
          </w:p>
          <w:p w:rsidR="00000000" w:rsidRPr="008623E9" w:rsidP="008623E9">
            <w:pPr>
              <w:pStyle w:val="ListBullet"/>
            </w:pPr>
            <w:r w:rsidRPr="008623E9">
              <w:t xml:space="preserve">diagonal or horizontal traversing  </w:t>
            </w:r>
          </w:p>
          <w:p w:rsidR="00000000" w:rsidRPr="008623E9" w:rsidP="008623E9">
            <w:pPr>
              <w:pStyle w:val="ListBullet"/>
            </w:pPr>
            <w:r w:rsidRPr="008623E9">
              <w:t>transferring loads from one rope to another</w:t>
            </w:r>
          </w:p>
          <w:p w:rsidR="00000000" w:rsidRPr="008623E9" w:rsidP="008623E9">
            <w:pPr>
              <w:pStyle w:val="ListBullet"/>
            </w:pPr>
            <w:r w:rsidRPr="008623E9">
              <w:t>descending methods fo</w:t>
            </w:r>
            <w:r w:rsidRPr="008623E9">
              <w:t>r a 2 person abseil</w:t>
            </w:r>
          </w:p>
          <w:p w:rsidR="00000000" w:rsidP="008623E9">
            <w:pPr>
              <w:pStyle w:val="ListBullet"/>
              <w:rPr>
                <w:lang w:val="en-NZ"/>
              </w:rPr>
            </w:pPr>
            <w:r w:rsidRPr="008623E9">
              <w:t>pluck off.</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Relevant legislation</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occupational health and safety</w:t>
            </w:r>
          </w:p>
          <w:p w:rsidR="00000000" w:rsidRPr="008623E9" w:rsidP="008623E9">
            <w:pPr>
              <w:pStyle w:val="ListBullet"/>
            </w:pPr>
            <w:r w:rsidRPr="008623E9">
              <w:t>permits or permission for access</w:t>
            </w:r>
          </w:p>
          <w:p w:rsidR="00000000" w:rsidRPr="008623E9" w:rsidP="008623E9">
            <w:pPr>
              <w:pStyle w:val="ListBullet"/>
            </w:pPr>
            <w:r w:rsidRPr="008623E9">
              <w:t>environmental regulations</w:t>
            </w:r>
          </w:p>
          <w:p w:rsidR="00000000" w:rsidP="008623E9">
            <w:pPr>
              <w:pStyle w:val="ListBullet"/>
              <w:rPr>
                <w:lang w:val="en-NZ"/>
              </w:rPr>
            </w:pPr>
            <w:r w:rsidRPr="008623E9">
              <w:t>marine regulations.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Organisational policies and procedures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occupational health and safety</w:t>
            </w:r>
          </w:p>
          <w:p w:rsidR="00000000" w:rsidRPr="008623E9" w:rsidP="008623E9">
            <w:pPr>
              <w:pStyle w:val="ListBullet"/>
            </w:pPr>
            <w:r w:rsidRPr="008623E9">
              <w:t>use, maintenance and storage of equipment</w:t>
            </w:r>
          </w:p>
          <w:p w:rsidR="00000000" w:rsidRPr="008623E9" w:rsidP="008623E9">
            <w:pPr>
              <w:pStyle w:val="ListBullet"/>
            </w:pPr>
            <w:r w:rsidRPr="008623E9">
              <w:t>communication protocols</w:t>
            </w:r>
          </w:p>
          <w:p w:rsidR="00000000" w:rsidRPr="008623E9" w:rsidP="008623E9">
            <w:pPr>
              <w:pStyle w:val="ListBullet"/>
            </w:pPr>
            <w:r w:rsidRPr="008623E9">
              <w:t>access to medical personnel</w:t>
            </w:r>
          </w:p>
          <w:p w:rsidR="00000000" w:rsidRPr="008623E9" w:rsidP="008623E9">
            <w:pPr>
              <w:pStyle w:val="ListBullet"/>
            </w:pPr>
            <w:r w:rsidRPr="008623E9">
              <w:t>removal of casualties</w:t>
            </w:r>
          </w:p>
          <w:p w:rsidR="00000000" w:rsidRPr="008623E9" w:rsidP="008623E9">
            <w:pPr>
              <w:pStyle w:val="ListBullet"/>
            </w:pPr>
            <w:r w:rsidRPr="008623E9">
              <w:t>minimal impact codes</w:t>
            </w:r>
          </w:p>
          <w:p w:rsidR="00000000" w:rsidP="008623E9">
            <w:pPr>
              <w:pStyle w:val="ListBullet"/>
              <w:rPr>
                <w:lang w:val="en-NZ"/>
              </w:rPr>
            </w:pPr>
            <w:r w:rsidRPr="008623E9">
              <w:t>code of ethics.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Situations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'frozen', wedged or inverted participant on pitch</w:t>
            </w:r>
          </w:p>
          <w:p w:rsidR="00000000" w:rsidRPr="008623E9" w:rsidP="008623E9">
            <w:pPr>
              <w:pStyle w:val="ListBullet"/>
            </w:pPr>
            <w:r w:rsidRPr="008623E9">
              <w:t>hair or clothing jam</w:t>
            </w:r>
          </w:p>
          <w:p w:rsidR="00000000" w:rsidRPr="008623E9" w:rsidP="008623E9">
            <w:pPr>
              <w:pStyle w:val="ListBullet"/>
            </w:pPr>
            <w:r w:rsidRPr="008623E9">
              <w:t>stuck rope or equipment</w:t>
            </w:r>
          </w:p>
          <w:p w:rsidR="00000000" w:rsidP="008623E9">
            <w:pPr>
              <w:pStyle w:val="ListBullet"/>
              <w:rPr>
                <w:lang w:val="en-NZ"/>
              </w:rPr>
            </w:pPr>
            <w:r w:rsidRPr="008623E9">
              <w:t>participant unable to overcome difficult section of route.</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Mechanical advantage systems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simple pulley systems with only one moving pulley</w:t>
            </w:r>
          </w:p>
          <w:p w:rsidR="00000000" w:rsidRPr="008623E9" w:rsidP="008623E9">
            <w:pPr>
              <w:pStyle w:val="ListBullet"/>
            </w:pPr>
            <w:r w:rsidRPr="008623E9">
              <w:t>compound</w:t>
            </w:r>
            <w:r w:rsidRPr="008623E9">
              <w:t xml:space="preserve"> pulley systems with more than one pulley in system</w:t>
            </w:r>
          </w:p>
          <w:p w:rsidR="00000000" w:rsidP="008623E9">
            <w:pPr>
              <w:pStyle w:val="ListBullet"/>
              <w:rPr>
                <w:lang w:val="en-NZ"/>
              </w:rPr>
            </w:pPr>
            <w:r w:rsidRPr="008623E9">
              <w:t>assisted and unassisted hoist.</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Obstacle avoidance or extrication procedures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by-passing obstacle</w:t>
            </w:r>
          </w:p>
          <w:p w:rsidR="00000000" w:rsidRPr="008623E9" w:rsidP="008623E9">
            <w:pPr>
              <w:pStyle w:val="ListBullet"/>
            </w:pPr>
            <w:r w:rsidRPr="008623E9">
              <w:t>raising body weight</w:t>
            </w:r>
          </w:p>
          <w:p w:rsidR="00000000" w:rsidP="008623E9">
            <w:pPr>
              <w:pStyle w:val="ListBullet"/>
              <w:rPr>
                <w:lang w:val="en-NZ"/>
              </w:rPr>
            </w:pPr>
            <w:r w:rsidRPr="008623E9">
              <w:t>changeovers to another system while suspended on a rope.</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Obstacles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knots</w:t>
            </w:r>
          </w:p>
          <w:p w:rsidR="00000000" w:rsidRPr="008623E9" w:rsidP="008623E9">
            <w:pPr>
              <w:pStyle w:val="ListBullet"/>
            </w:pPr>
            <w:r w:rsidRPr="008623E9">
              <w:t>rope pads and protectors</w:t>
            </w:r>
          </w:p>
          <w:p w:rsidR="00000000" w:rsidRPr="008623E9" w:rsidP="008623E9">
            <w:pPr>
              <w:pStyle w:val="ListBullet"/>
            </w:pPr>
            <w:r w:rsidRPr="008623E9">
              <w:t>traverses</w:t>
            </w:r>
          </w:p>
          <w:p w:rsidR="00000000" w:rsidRPr="008623E9" w:rsidP="008623E9">
            <w:pPr>
              <w:pStyle w:val="ListBullet"/>
            </w:pPr>
            <w:r w:rsidRPr="008623E9">
              <w:t>ledges</w:t>
            </w:r>
          </w:p>
          <w:p w:rsidR="00000000" w:rsidRPr="008623E9" w:rsidP="008623E9">
            <w:pPr>
              <w:pStyle w:val="ListBullet"/>
            </w:pPr>
            <w:r w:rsidRPr="008623E9">
              <w:t>trees</w:t>
            </w:r>
          </w:p>
          <w:p w:rsidR="00000000" w:rsidP="008623E9">
            <w:pPr>
              <w:pStyle w:val="ListBullet"/>
              <w:rPr>
                <w:lang w:val="en-NZ"/>
              </w:rPr>
            </w:pPr>
            <w:r w:rsidRPr="008623E9">
              <w:t>other pitch users.</w:t>
            </w:r>
          </w:p>
        </w:tc>
      </w:tr>
      <w:tr w:rsidTr="0057274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623E9">
            <w:pPr>
              <w:pStyle w:val="BodyText"/>
              <w:rPr>
                <w:lang w:val="en-NZ"/>
              </w:rPr>
            </w:pPr>
            <w:r w:rsidRPr="008623E9">
              <w:rPr>
                <w:rStyle w:val="BoldandItalics"/>
              </w:rPr>
              <w:t>Harness</w:t>
            </w:r>
            <w:r w:rsidRPr="008623E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623E9" w:rsidP="008623E9">
            <w:pPr>
              <w:pStyle w:val="ListBullet"/>
            </w:pPr>
            <w:r w:rsidRPr="008623E9">
              <w:t>sit</w:t>
            </w:r>
          </w:p>
          <w:p w:rsidR="00000000" w:rsidRPr="008623E9" w:rsidP="008623E9">
            <w:pPr>
              <w:pStyle w:val="ListBullet"/>
            </w:pPr>
            <w:r w:rsidRPr="008623E9">
              <w:t>chest.</w:t>
            </w:r>
          </w:p>
        </w:tc>
      </w:tr>
    </w:tbl>
    <w:p w:rsidR="00000000" w:rsidRPr="008623E9" w:rsidP="008623E9">
      <w:pPr>
        <w:pStyle w:val="BodyText"/>
      </w:pPr>
    </w:p>
    <w:p w:rsidR="00000000" w:rsidRPr="008623E9" w:rsidP="008623E9">
      <w:pPr>
        <w:pStyle w:val="AllowPageBreak"/>
      </w:pPr>
    </w:p>
    <w:p w:rsidR="00000000" w:rsidRPr="008623E9" w:rsidP="008623E9">
      <w:pPr>
        <w:pStyle w:val="Heading1"/>
      </w:pPr>
      <w:bookmarkStart w:id="12" w:name="O_368324"/>
      <w:bookmarkEnd w:id="12"/>
      <w:r w:rsidRPr="008623E9">
        <w:t>Unit Sector(s)</w:t>
      </w:r>
    </w:p>
    <w:p w:rsidR="00000000" w:rsidRPr="008623E9" w:rsidP="008623E9">
      <w:pPr>
        <w:pStyle w:val="BodyText"/>
      </w:pPr>
      <w:r w:rsidRPr="008623E9">
        <w:t>Outdoor Recreation</w:t>
      </w:r>
    </w:p>
    <w:p w:rsidR="00000000" w:rsidRPr="008623E9" w:rsidP="008623E9">
      <w:pPr>
        <w:pStyle w:val="AllowPageBreak"/>
      </w:pPr>
    </w:p>
    <w:p w:rsidR="00000000" w:rsidRPr="008623E9" w:rsidP="008623E9">
      <w:pPr>
        <w:pStyle w:val="Heading1"/>
      </w:pPr>
      <w:bookmarkStart w:id="13" w:name="O_390143"/>
      <w:bookmarkEnd w:id="13"/>
      <w:r w:rsidRPr="008623E9">
        <w:t>Competency Field</w:t>
      </w:r>
    </w:p>
    <w:p w:rsidR="00000000" w:rsidRPr="008623E9" w:rsidP="008623E9">
      <w:pPr>
        <w:pStyle w:val="BodyText"/>
      </w:pPr>
      <w:r w:rsidRPr="008623E9">
        <w:t>Vertical Rescues</w:t>
      </w:r>
    </w:p>
    <w:p w:rsidR="00000000" w:rsidRPr="008623E9" w:rsidP="008623E9"/>
    <w:sectPr w:rsidSect="00862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747" w:rsidP="00572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47" w:rsidP="00862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2747" w:rsidP="008623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2747" w:rsidP="008623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747" w:rsidP="005727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47" w:rsidP="008623E9">
    <w:pPr>
      <w:pStyle w:val="Header"/>
      <w:framePr w:wrap="around"/>
    </w:pPr>
    <w:r>
      <w:fldChar w:fldCharType="begin"/>
    </w:r>
    <w:r>
      <w:instrText xml:space="preserve"> TITLE   \* MERGEFORMAT </w:instrText>
    </w:r>
    <w:r>
      <w:fldChar w:fldCharType="separate"/>
    </w:r>
    <w:r>
      <w:t>SISOVTR402A Perform complex vertical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2747" w:rsidP="008623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86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4A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20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3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3E9"/>
    <w:pPr>
      <w:spacing w:before="360" w:after="60"/>
      <w:outlineLvl w:val="0"/>
    </w:pPr>
    <w:rPr>
      <w:sz w:val="32"/>
    </w:rPr>
  </w:style>
  <w:style w:type="paragraph" w:styleId="Heading2">
    <w:name w:val="heading 2"/>
    <w:basedOn w:val="HeadingBase"/>
    <w:next w:val="BodyText"/>
    <w:link w:val="Heading2Char"/>
    <w:qFormat/>
    <w:rsid w:val="008623E9"/>
    <w:pPr>
      <w:keepLines/>
      <w:spacing w:before="240" w:after="120"/>
      <w:outlineLvl w:val="1"/>
    </w:pPr>
    <w:rPr>
      <w:sz w:val="28"/>
      <w:szCs w:val="40"/>
    </w:rPr>
  </w:style>
  <w:style w:type="paragraph" w:styleId="Heading3">
    <w:name w:val="heading 3"/>
    <w:basedOn w:val="HeadingBase"/>
    <w:next w:val="BodyText"/>
    <w:link w:val="Heading3Char"/>
    <w:qFormat/>
    <w:rsid w:val="008623E9"/>
    <w:pPr>
      <w:spacing w:before="180" w:after="120"/>
      <w:outlineLvl w:val="2"/>
    </w:pPr>
    <w:rPr>
      <w:spacing w:val="-10"/>
      <w:kern w:val="32"/>
    </w:rPr>
  </w:style>
  <w:style w:type="paragraph" w:styleId="Heading4">
    <w:name w:val="heading 4"/>
    <w:basedOn w:val="HeadingBase"/>
    <w:next w:val="BodyText"/>
    <w:link w:val="Heading4Char"/>
    <w:qFormat/>
    <w:rsid w:val="008623E9"/>
    <w:pPr>
      <w:spacing w:before="160" w:after="120"/>
      <w:outlineLvl w:val="3"/>
    </w:pPr>
    <w:rPr>
      <w:sz w:val="22"/>
    </w:rPr>
  </w:style>
  <w:style w:type="paragraph" w:styleId="Heading5">
    <w:name w:val="heading 5"/>
    <w:basedOn w:val="HeadingBase"/>
    <w:next w:val="Normal"/>
    <w:link w:val="Heading5Char"/>
    <w:qFormat/>
    <w:rsid w:val="008623E9"/>
    <w:pPr>
      <w:spacing w:before="80"/>
      <w:outlineLvl w:val="4"/>
    </w:pPr>
    <w:rPr>
      <w:color w:val="918585"/>
      <w:sz w:val="20"/>
    </w:rPr>
  </w:style>
  <w:style w:type="paragraph" w:styleId="Heading6">
    <w:name w:val="heading 6"/>
    <w:basedOn w:val="HeadingBase"/>
    <w:next w:val="Normal"/>
    <w:link w:val="Heading6Char"/>
    <w:qFormat/>
    <w:rsid w:val="008623E9"/>
    <w:pPr>
      <w:spacing w:before="60"/>
      <w:outlineLvl w:val="5"/>
    </w:pPr>
    <w:rPr>
      <w:color w:val="918585"/>
      <w:sz w:val="20"/>
    </w:rPr>
  </w:style>
  <w:style w:type="paragraph" w:styleId="Heading7">
    <w:name w:val="heading 7"/>
    <w:basedOn w:val="Normal"/>
    <w:next w:val="Normal"/>
    <w:link w:val="Heading7Char"/>
    <w:qFormat/>
    <w:rsid w:val="008623E9"/>
    <w:pPr>
      <w:ind w:left="720"/>
      <w:outlineLvl w:val="6"/>
    </w:pPr>
    <w:rPr>
      <w:i/>
    </w:rPr>
  </w:style>
  <w:style w:type="paragraph" w:styleId="Heading8">
    <w:name w:val="heading 8"/>
    <w:basedOn w:val="Normal"/>
    <w:next w:val="Normal"/>
    <w:link w:val="Heading8Char"/>
    <w:qFormat/>
    <w:rsid w:val="008623E9"/>
    <w:pPr>
      <w:ind w:left="720"/>
      <w:outlineLvl w:val="7"/>
    </w:pPr>
    <w:rPr>
      <w:i/>
    </w:rPr>
  </w:style>
  <w:style w:type="paragraph" w:styleId="Heading9">
    <w:name w:val="heading 9"/>
    <w:basedOn w:val="Normal"/>
    <w:next w:val="Normal"/>
    <w:link w:val="Heading9Char"/>
    <w:qFormat/>
    <w:rsid w:val="008623E9"/>
    <w:pPr>
      <w:ind w:left="720"/>
      <w:outlineLvl w:val="8"/>
    </w:pPr>
    <w:rPr>
      <w:i/>
    </w:rPr>
  </w:style>
  <w:style w:type="character" w:default="1" w:styleId="DefaultParagraphFont">
    <w:name w:val="Default Paragraph Font"/>
    <w:uiPriority w:val="1"/>
    <w:unhideWhenUsed/>
    <w:rsid w:val="00862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3E9"/>
  </w:style>
  <w:style w:type="character" w:customStyle="1" w:styleId="Heading1Char">
    <w:name w:val="Heading 1 Char"/>
    <w:link w:val="Heading1"/>
    <w:rsid w:val="008623E9"/>
    <w:rPr>
      <w:rFonts w:ascii="Times New Roman" w:eastAsia="Times New Roman" w:hAnsi="Times New Roman" w:cs="Times New Roman"/>
      <w:b/>
      <w:sz w:val="32"/>
      <w:szCs w:val="20"/>
      <w:lang w:eastAsia="en-US"/>
    </w:rPr>
  </w:style>
  <w:style w:type="paragraph" w:styleId="BodyText">
    <w:name w:val="Body Text"/>
    <w:basedOn w:val="Normal"/>
    <w:link w:val="BodyTextChar"/>
    <w:rsid w:val="008623E9"/>
    <w:pPr>
      <w:spacing w:before="120" w:after="120"/>
      <w:contextualSpacing/>
    </w:pPr>
    <w:rPr>
      <w:rFonts w:ascii="Times New Roman" w:hAnsi="Times New Roman"/>
      <w:sz w:val="24"/>
      <w:szCs w:val="22"/>
    </w:rPr>
  </w:style>
  <w:style w:type="character" w:customStyle="1" w:styleId="BodyTextChar">
    <w:name w:val="Body Text Char"/>
    <w:link w:val="BodyText"/>
    <w:rsid w:val="008623E9"/>
    <w:rPr>
      <w:rFonts w:ascii="Times New Roman" w:eastAsia="Times New Roman" w:hAnsi="Times New Roman" w:cs="Times New Roman"/>
      <w:sz w:val="24"/>
      <w:lang w:val="en-US" w:eastAsia="en-US"/>
    </w:rPr>
  </w:style>
  <w:style w:type="paragraph" w:styleId="Footer">
    <w:name w:val="footer"/>
    <w:basedOn w:val="Normal"/>
    <w:link w:val="FooterChar"/>
    <w:rsid w:val="00862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23E9"/>
    <w:rPr>
      <w:rFonts w:ascii="Times New Roman" w:eastAsia="Times New Roman" w:hAnsi="Times New Roman" w:cs="Times New Roman"/>
      <w:sz w:val="16"/>
      <w:lang w:val="en-US" w:eastAsia="en-US"/>
    </w:rPr>
  </w:style>
  <w:style w:type="paragraph" w:styleId="List">
    <w:name w:val="List"/>
    <w:basedOn w:val="BodyText"/>
    <w:next w:val="BodyText"/>
    <w:rsid w:val="008623E9"/>
    <w:pPr>
      <w:tabs>
        <w:tab w:val="left" w:pos="340"/>
      </w:tabs>
      <w:spacing w:before="60" w:after="60"/>
      <w:ind w:left="340" w:hanging="340"/>
    </w:pPr>
  </w:style>
  <w:style w:type="paragraph" w:styleId="ListBullet">
    <w:name w:val="List Bullet"/>
    <w:basedOn w:val="List"/>
    <w:rsid w:val="008623E9"/>
    <w:pPr>
      <w:numPr>
        <w:numId w:val="13"/>
      </w:numPr>
      <w:tabs>
        <w:tab w:val="clear" w:pos="340"/>
      </w:tabs>
      <w:spacing w:before="40" w:after="40"/>
    </w:pPr>
  </w:style>
  <w:style w:type="character" w:customStyle="1" w:styleId="SpecialBold">
    <w:name w:val="Special Bold"/>
    <w:rsid w:val="008623E9"/>
    <w:rPr>
      <w:b/>
      <w:spacing w:val="0"/>
    </w:rPr>
  </w:style>
  <w:style w:type="paragraph" w:styleId="ListBullet2">
    <w:name w:val="List Bullet 2"/>
    <w:basedOn w:val="List2"/>
    <w:rsid w:val="008623E9"/>
    <w:pPr>
      <w:numPr>
        <w:numId w:val="14"/>
      </w:numPr>
      <w:tabs>
        <w:tab w:val="clear" w:pos="680"/>
      </w:tabs>
    </w:pPr>
  </w:style>
  <w:style w:type="paragraph" w:styleId="Header">
    <w:name w:val="header"/>
    <w:basedOn w:val="Normal"/>
    <w:link w:val="HeaderChar"/>
    <w:rsid w:val="00862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23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3E9"/>
    <w:pPr>
      <w:spacing w:before="240" w:after="120"/>
      <w:outlineLvl w:val="0"/>
    </w:pPr>
    <w:rPr>
      <w:rFonts w:ascii="Times New Roman" w:hAnsi="Times New Roman"/>
      <w:b/>
      <w:sz w:val="28"/>
    </w:rPr>
  </w:style>
  <w:style w:type="paragraph" w:customStyle="1" w:styleId="AllowPageBreak">
    <w:name w:val="AllowPageBreak"/>
    <w:rsid w:val="008623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3E9"/>
    <w:pPr>
      <w:tabs>
        <w:tab w:val="left" w:pos="680"/>
      </w:tabs>
      <w:spacing w:before="60" w:after="60"/>
      <w:ind w:left="680" w:hanging="340"/>
    </w:pPr>
  </w:style>
  <w:style w:type="character" w:customStyle="1" w:styleId="BoldandItalics">
    <w:name w:val="Bold and Italics"/>
    <w:qFormat/>
    <w:rsid w:val="008623E9"/>
    <w:rPr>
      <w:b/>
      <w:i/>
      <w:u w:val="none"/>
    </w:rPr>
  </w:style>
  <w:style w:type="character" w:customStyle="1" w:styleId="Heading2Char">
    <w:name w:val="Heading 2 Char"/>
    <w:link w:val="Heading2"/>
    <w:rsid w:val="008623E9"/>
    <w:rPr>
      <w:rFonts w:ascii="Times New Roman" w:eastAsia="Times New Roman" w:hAnsi="Times New Roman" w:cs="Times New Roman"/>
      <w:b/>
      <w:sz w:val="28"/>
      <w:szCs w:val="40"/>
      <w:lang w:eastAsia="en-US"/>
    </w:rPr>
  </w:style>
  <w:style w:type="character" w:customStyle="1" w:styleId="Heading3Char">
    <w:name w:val="Heading 3 Char"/>
    <w:link w:val="Heading3"/>
    <w:rsid w:val="008623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23E9"/>
    <w:rPr>
      <w:rFonts w:ascii="Times New Roman" w:eastAsia="Times New Roman" w:hAnsi="Times New Roman" w:cs="Times New Roman"/>
      <w:b/>
      <w:szCs w:val="20"/>
      <w:lang w:eastAsia="en-US"/>
    </w:rPr>
  </w:style>
  <w:style w:type="character" w:customStyle="1" w:styleId="Heading5Char">
    <w:name w:val="Heading 5 Char"/>
    <w:link w:val="Heading5"/>
    <w:rsid w:val="008623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2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3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3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3E9"/>
    <w:rPr>
      <w:rFonts w:ascii="Courier New" w:eastAsia="Times New Roman" w:hAnsi="Courier New" w:cs="Times New Roman"/>
      <w:i/>
      <w:szCs w:val="20"/>
      <w:lang w:val="en-US" w:eastAsia="en-US"/>
    </w:rPr>
  </w:style>
  <w:style w:type="paragraph" w:customStyle="1" w:styleId="HeadingBase">
    <w:name w:val="Heading Base"/>
    <w:rsid w:val="00862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3E9"/>
    <w:pPr>
      <w:tabs>
        <w:tab w:val="right" w:leader="dot" w:pos="9072"/>
      </w:tabs>
      <w:ind w:left="567"/>
    </w:pPr>
    <w:rPr>
      <w:szCs w:val="22"/>
    </w:rPr>
  </w:style>
  <w:style w:type="paragraph" w:customStyle="1" w:styleId="TOCBase">
    <w:name w:val="TOC Base"/>
    <w:rsid w:val="00862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3E9"/>
    <w:pPr>
      <w:tabs>
        <w:tab w:val="right" w:leader="dot" w:pos="9072"/>
      </w:tabs>
      <w:spacing w:before="40" w:after="40"/>
      <w:ind w:left="284"/>
    </w:pPr>
    <w:rPr>
      <w:rFonts w:ascii="Times New Roman" w:hAnsi="Times New Roman"/>
    </w:rPr>
  </w:style>
  <w:style w:type="paragraph" w:styleId="TOC1">
    <w:name w:val="toc 1"/>
    <w:basedOn w:val="TOCBase"/>
    <w:next w:val="Normal"/>
    <w:rsid w:val="008623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3E9"/>
    <w:pPr>
      <w:spacing w:before="5040"/>
      <w:jc w:val="center"/>
    </w:pPr>
    <w:rPr>
      <w:sz w:val="48"/>
      <w:szCs w:val="72"/>
      <w:lang w:val="en-US"/>
    </w:rPr>
  </w:style>
  <w:style w:type="character" w:customStyle="1" w:styleId="TitleChar">
    <w:name w:val="Title Char"/>
    <w:link w:val="Title"/>
    <w:rsid w:val="00862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3E9"/>
    <w:pPr>
      <w:tabs>
        <w:tab w:val="left" w:pos="3600"/>
        <w:tab w:val="left" w:pos="3958"/>
      </w:tabs>
    </w:pPr>
  </w:style>
  <w:style w:type="paragraph" w:customStyle="1" w:styleId="Note">
    <w:name w:val="Note"/>
    <w:basedOn w:val="BodyText"/>
    <w:rsid w:val="00862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3E9"/>
    <w:pPr>
      <w:framePr w:wrap="auto" w:hAnchor="text" w:y="6049"/>
    </w:pPr>
    <w:rPr>
      <w:color w:val="000000"/>
      <w:sz w:val="40"/>
    </w:rPr>
  </w:style>
  <w:style w:type="paragraph" w:customStyle="1" w:styleId="TOCTitle">
    <w:name w:val="TOCTitle"/>
    <w:basedOn w:val="Heading1"/>
    <w:rsid w:val="008623E9"/>
    <w:pPr>
      <w:spacing w:after="240"/>
      <w:jc w:val="center"/>
      <w:outlineLvl w:val="9"/>
    </w:pPr>
    <w:rPr>
      <w:caps/>
    </w:rPr>
  </w:style>
  <w:style w:type="paragraph" w:customStyle="1" w:styleId="Version">
    <w:name w:val="Version"/>
    <w:rsid w:val="00862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3E9"/>
    <w:pPr>
      <w:keepNext w:val="0"/>
      <w:tabs>
        <w:tab w:val="right" w:pos="4176"/>
      </w:tabs>
      <w:ind w:left="198" w:hanging="198"/>
    </w:pPr>
    <w:rPr>
      <w:rFonts w:ascii="Garamond" w:hAnsi="Garamond"/>
    </w:rPr>
  </w:style>
  <w:style w:type="paragraph" w:styleId="IndexHeading">
    <w:name w:val="index heading"/>
    <w:basedOn w:val="Normal"/>
    <w:next w:val="Index1"/>
    <w:semiHidden/>
    <w:rsid w:val="008623E9"/>
    <w:pPr>
      <w:spacing w:before="120" w:after="120"/>
    </w:pPr>
    <w:rPr>
      <w:rFonts w:ascii="Arial" w:hAnsi="Arial"/>
      <w:b/>
      <w:color w:val="918585"/>
      <w:sz w:val="24"/>
    </w:rPr>
  </w:style>
  <w:style w:type="paragraph" w:customStyle="1" w:styleId="Chapter">
    <w:name w:val="Chapter"/>
    <w:basedOn w:val="Normal"/>
    <w:rsid w:val="008623E9"/>
    <w:pPr>
      <w:spacing w:before="240"/>
    </w:pPr>
    <w:rPr>
      <w:rFonts w:ascii="Times New Roman" w:hAnsi="Times New Roman"/>
      <w:smallCaps/>
      <w:spacing w:val="80"/>
      <w:sz w:val="28"/>
    </w:rPr>
  </w:style>
  <w:style w:type="paragraph" w:customStyle="1" w:styleId="InChapter">
    <w:name w:val="InChapter"/>
    <w:basedOn w:val="Heading3"/>
    <w:rsid w:val="008623E9"/>
    <w:pPr>
      <w:spacing w:after="240"/>
      <w:outlineLvl w:val="9"/>
    </w:pPr>
    <w:rPr>
      <w:noProof/>
    </w:rPr>
  </w:style>
  <w:style w:type="paragraph" w:styleId="Index2">
    <w:name w:val="index 2"/>
    <w:basedOn w:val="Normal"/>
    <w:next w:val="Normal"/>
    <w:semiHidden/>
    <w:rsid w:val="008623E9"/>
    <w:pPr>
      <w:tabs>
        <w:tab w:val="right" w:pos="4176"/>
      </w:tabs>
      <w:ind w:left="568" w:hanging="284"/>
    </w:pPr>
    <w:rPr>
      <w:rFonts w:ascii="Garamond" w:hAnsi="Garamond"/>
    </w:rPr>
  </w:style>
  <w:style w:type="paragraph" w:customStyle="1" w:styleId="Byline">
    <w:name w:val="Byline"/>
    <w:rsid w:val="00862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3E9"/>
    <w:pPr>
      <w:tabs>
        <w:tab w:val="clear" w:pos="3600"/>
        <w:tab w:val="clear" w:pos="3958"/>
      </w:tabs>
      <w:jc w:val="right"/>
    </w:pPr>
  </w:style>
  <w:style w:type="character" w:styleId="Emphasis">
    <w:name w:val="Emphasis"/>
    <w:qFormat/>
    <w:rsid w:val="008623E9"/>
    <w:rPr>
      <w:i/>
    </w:rPr>
  </w:style>
  <w:style w:type="paragraph" w:styleId="Caption">
    <w:name w:val="caption"/>
    <w:basedOn w:val="BodyText"/>
    <w:next w:val="Normal"/>
    <w:qFormat/>
    <w:rsid w:val="008623E9"/>
    <w:pPr>
      <w:framePr w:w="2268" w:hSpace="181" w:vSpace="181" w:wrap="around" w:vAnchor="text" w:hAnchor="page" w:x="1135" w:y="285" w:anchorLock="1"/>
    </w:pPr>
    <w:rPr>
      <w:i/>
    </w:rPr>
  </w:style>
  <w:style w:type="paragraph" w:customStyle="1" w:styleId="MiniTOCTitle">
    <w:name w:val="MiniTOCTitle"/>
    <w:basedOn w:val="Heading4"/>
    <w:rsid w:val="008623E9"/>
    <w:pPr>
      <w:spacing w:before="240"/>
      <w:outlineLvl w:val="9"/>
    </w:pPr>
    <w:rPr>
      <w:noProof/>
      <w:sz w:val="24"/>
    </w:rPr>
  </w:style>
  <w:style w:type="paragraph" w:customStyle="1" w:styleId="MiniTOCItem">
    <w:name w:val="MiniTOCItem"/>
    <w:basedOn w:val="ListBullet"/>
    <w:rsid w:val="008623E9"/>
    <w:pPr>
      <w:numPr>
        <w:numId w:val="0"/>
      </w:numPr>
      <w:tabs>
        <w:tab w:val="right" w:leader="dot" w:pos="6521"/>
      </w:tabs>
      <w:spacing w:before="0" w:after="0"/>
    </w:pPr>
  </w:style>
  <w:style w:type="paragraph" w:customStyle="1" w:styleId="TOFTitle">
    <w:name w:val="TOFTitle"/>
    <w:basedOn w:val="TOCTitle"/>
    <w:rsid w:val="008623E9"/>
  </w:style>
  <w:style w:type="paragraph" w:styleId="TableofFigures">
    <w:name w:val="table of figures"/>
    <w:basedOn w:val="Normal"/>
    <w:next w:val="Normal"/>
    <w:semiHidden/>
    <w:rsid w:val="008623E9"/>
    <w:pPr>
      <w:tabs>
        <w:tab w:val="right" w:leader="dot" w:pos="9072"/>
      </w:tabs>
      <w:ind w:left="970" w:hanging="403"/>
    </w:pPr>
    <w:rPr>
      <w:rFonts w:ascii="Times New Roman" w:hAnsi="Times New Roman"/>
      <w:b/>
    </w:rPr>
  </w:style>
  <w:style w:type="paragraph" w:styleId="ListNumber">
    <w:name w:val="List Number"/>
    <w:basedOn w:val="List"/>
    <w:rsid w:val="008623E9"/>
    <w:pPr>
      <w:numPr>
        <w:numId w:val="11"/>
      </w:numPr>
    </w:pPr>
  </w:style>
  <w:style w:type="character" w:customStyle="1" w:styleId="WingdingSymbols">
    <w:name w:val="Wingding Symbols"/>
    <w:rsid w:val="008623E9"/>
    <w:rPr>
      <w:rFonts w:ascii="Wingdings" w:hAnsi="Wingdings"/>
    </w:rPr>
  </w:style>
  <w:style w:type="paragraph" w:customStyle="1" w:styleId="TableHeading">
    <w:name w:val="Table Heading"/>
    <w:basedOn w:val="HeadingBase"/>
    <w:rsid w:val="008623E9"/>
    <w:pPr>
      <w:keepLines/>
      <w:pBdr>
        <w:bottom w:val="single" w:sz="6" w:space="1" w:color="918585"/>
      </w:pBdr>
      <w:spacing w:before="240"/>
    </w:pPr>
  </w:style>
  <w:style w:type="character" w:customStyle="1" w:styleId="HotSpot">
    <w:name w:val="HotSpot"/>
    <w:rsid w:val="008623E9"/>
    <w:rPr>
      <w:color w:val="0033CC"/>
      <w:u w:val="none"/>
    </w:rPr>
  </w:style>
  <w:style w:type="paragraph" w:customStyle="1" w:styleId="BodyTextRight">
    <w:name w:val="Body Text Right"/>
    <w:basedOn w:val="BodyText"/>
    <w:rsid w:val="008623E9"/>
    <w:pPr>
      <w:spacing w:before="0" w:after="0"/>
      <w:jc w:val="right"/>
    </w:pPr>
  </w:style>
  <w:style w:type="paragraph" w:styleId="Index3">
    <w:name w:val="index 3"/>
    <w:basedOn w:val="ListNumber2"/>
    <w:next w:val="Normal"/>
    <w:semiHidden/>
    <w:rsid w:val="008623E9"/>
    <w:pPr>
      <w:numPr>
        <w:numId w:val="0"/>
      </w:numPr>
      <w:tabs>
        <w:tab w:val="right" w:leader="dot" w:pos="4176"/>
      </w:tabs>
    </w:pPr>
  </w:style>
  <w:style w:type="paragraph" w:styleId="ListNumber2">
    <w:name w:val="List Number 2"/>
    <w:basedOn w:val="List2"/>
    <w:rsid w:val="008623E9"/>
    <w:pPr>
      <w:numPr>
        <w:numId w:val="10"/>
      </w:numPr>
      <w:tabs>
        <w:tab w:val="clear" w:pos="1060"/>
      </w:tabs>
    </w:pPr>
  </w:style>
  <w:style w:type="paragraph" w:customStyle="1" w:styleId="MarginNote">
    <w:name w:val="Margin Note"/>
    <w:basedOn w:val="BodyText"/>
    <w:rsid w:val="00862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23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3E9"/>
    <w:rPr>
      <w:sz w:val="32"/>
    </w:rPr>
  </w:style>
  <w:style w:type="paragraph" w:customStyle="1" w:styleId="HeadingProcedure">
    <w:name w:val="Heading Procedure"/>
    <w:basedOn w:val="HeadingBase"/>
    <w:next w:val="Normal"/>
    <w:rsid w:val="008623E9"/>
    <w:pPr>
      <w:tabs>
        <w:tab w:val="left" w:pos="0"/>
      </w:tabs>
      <w:spacing w:before="120" w:after="60"/>
    </w:pPr>
    <w:rPr>
      <w:i/>
      <w:color w:val="918585"/>
      <w:sz w:val="22"/>
    </w:rPr>
  </w:style>
  <w:style w:type="paragraph" w:customStyle="1" w:styleId="TableBodyText">
    <w:name w:val="Table Body Text"/>
    <w:basedOn w:val="BodyText"/>
    <w:rsid w:val="008623E9"/>
    <w:pPr>
      <w:spacing w:before="60" w:after="60"/>
    </w:pPr>
  </w:style>
  <w:style w:type="paragraph" w:styleId="ListContinue">
    <w:name w:val="List Continue"/>
    <w:basedOn w:val="List"/>
    <w:rsid w:val="008623E9"/>
    <w:pPr>
      <w:ind w:firstLine="0"/>
    </w:pPr>
  </w:style>
  <w:style w:type="paragraph" w:customStyle="1" w:styleId="ListNote">
    <w:name w:val="List Note"/>
    <w:basedOn w:val="List"/>
    <w:rsid w:val="008623E9"/>
    <w:pPr>
      <w:pBdr>
        <w:top w:val="single" w:sz="6" w:space="2" w:color="918585"/>
        <w:bottom w:val="single" w:sz="6" w:space="2" w:color="918585"/>
      </w:pBdr>
      <w:tabs>
        <w:tab w:val="left" w:pos="1021"/>
      </w:tabs>
      <w:ind w:firstLine="0"/>
    </w:pPr>
  </w:style>
  <w:style w:type="paragraph" w:customStyle="1" w:styleId="Warning">
    <w:name w:val="Warning"/>
    <w:basedOn w:val="BodyText"/>
    <w:rsid w:val="008623E9"/>
    <w:pPr>
      <w:shd w:val="clear" w:color="auto" w:fill="D9D9D9"/>
      <w:tabs>
        <w:tab w:val="left" w:pos="992"/>
      </w:tabs>
      <w:ind w:left="119" w:right="119"/>
    </w:pPr>
    <w:rPr>
      <w:sz w:val="20"/>
    </w:rPr>
  </w:style>
  <w:style w:type="paragraph" w:customStyle="1" w:styleId="MarginIcons">
    <w:name w:val="Margin Icons"/>
    <w:basedOn w:val="BodyText"/>
    <w:rsid w:val="008623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23E9"/>
    <w:rPr>
      <w:rFonts w:ascii="Courier New" w:hAnsi="Courier New"/>
    </w:rPr>
  </w:style>
  <w:style w:type="paragraph" w:customStyle="1" w:styleId="NoteBullet">
    <w:name w:val="Note Bullet"/>
    <w:basedOn w:val="Note"/>
    <w:rsid w:val="008623E9"/>
    <w:pPr>
      <w:tabs>
        <w:tab w:val="clear" w:pos="680"/>
      </w:tabs>
      <w:spacing w:before="60" w:after="60"/>
    </w:pPr>
  </w:style>
  <w:style w:type="paragraph" w:customStyle="1" w:styleId="SubHeading2">
    <w:name w:val="SubHeading2"/>
    <w:basedOn w:val="HeadingBase"/>
    <w:rsid w:val="008623E9"/>
    <w:pPr>
      <w:spacing w:before="240" w:after="60"/>
    </w:pPr>
    <w:rPr>
      <w:sz w:val="20"/>
    </w:rPr>
  </w:style>
  <w:style w:type="paragraph" w:customStyle="1" w:styleId="SubHeading1">
    <w:name w:val="SubHeading1"/>
    <w:basedOn w:val="HeadingBase"/>
    <w:rsid w:val="008623E9"/>
    <w:pPr>
      <w:spacing w:before="240" w:after="60"/>
    </w:pPr>
    <w:rPr>
      <w:color w:val="918585"/>
      <w:sz w:val="22"/>
    </w:rPr>
  </w:style>
  <w:style w:type="paragraph" w:customStyle="1" w:styleId="SideHeading">
    <w:name w:val="Side Heading"/>
    <w:basedOn w:val="HeadingBase"/>
    <w:rsid w:val="00862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3E9"/>
    <w:pPr>
      <w:numPr>
        <w:numId w:val="12"/>
      </w:numPr>
    </w:pPr>
  </w:style>
  <w:style w:type="paragraph" w:styleId="PlainText">
    <w:name w:val="Plain Text"/>
    <w:basedOn w:val="Normal"/>
    <w:link w:val="PlainTextChar"/>
    <w:rsid w:val="008623E9"/>
    <w:rPr>
      <w:sz w:val="20"/>
    </w:rPr>
  </w:style>
  <w:style w:type="character" w:customStyle="1" w:styleId="PlainTextChar">
    <w:name w:val="Plain Text Char"/>
    <w:basedOn w:val="DefaultParagraphFont"/>
    <w:link w:val="PlainText"/>
    <w:rsid w:val="008623E9"/>
    <w:rPr>
      <w:rFonts w:ascii="Courier New" w:eastAsia="Times New Roman" w:hAnsi="Courier New" w:cs="Times New Roman"/>
      <w:sz w:val="20"/>
      <w:szCs w:val="20"/>
      <w:lang w:val="en-US" w:eastAsia="en-US"/>
    </w:rPr>
  </w:style>
  <w:style w:type="character" w:customStyle="1" w:styleId="MenuOption">
    <w:name w:val="Menu Option"/>
    <w:rsid w:val="008623E9"/>
    <w:rPr>
      <w:b/>
      <w:smallCaps/>
    </w:rPr>
  </w:style>
  <w:style w:type="paragraph" w:customStyle="1" w:styleId="TableListNumber">
    <w:name w:val="Table List Number"/>
    <w:basedOn w:val="ListNumber"/>
    <w:rsid w:val="008623E9"/>
    <w:pPr>
      <w:numPr>
        <w:numId w:val="0"/>
      </w:numPr>
    </w:pPr>
  </w:style>
  <w:style w:type="paragraph" w:styleId="TOC4">
    <w:name w:val="toc 4"/>
    <w:basedOn w:val="TOCBase"/>
    <w:next w:val="Normal"/>
    <w:semiHidden/>
    <w:rsid w:val="008623E9"/>
    <w:pPr>
      <w:tabs>
        <w:tab w:val="right" w:leader="dot" w:pos="9071"/>
      </w:tabs>
      <w:ind w:left="1701"/>
    </w:pPr>
  </w:style>
  <w:style w:type="paragraph" w:customStyle="1" w:styleId="ListAlpha">
    <w:name w:val="List Alpha"/>
    <w:basedOn w:val="List"/>
    <w:rsid w:val="008623E9"/>
    <w:pPr>
      <w:numPr>
        <w:numId w:val="9"/>
      </w:numPr>
    </w:pPr>
  </w:style>
  <w:style w:type="paragraph" w:customStyle="1" w:styleId="ListAlpha2">
    <w:name w:val="List Alpha 2"/>
    <w:basedOn w:val="List2"/>
    <w:rsid w:val="008623E9"/>
    <w:pPr>
      <w:numPr>
        <w:numId w:val="8"/>
      </w:numPr>
    </w:pPr>
  </w:style>
  <w:style w:type="paragraph" w:styleId="List3">
    <w:name w:val="List 3"/>
    <w:basedOn w:val="BodyText"/>
    <w:rsid w:val="008623E9"/>
    <w:pPr>
      <w:tabs>
        <w:tab w:val="left" w:pos="1021"/>
      </w:tabs>
      <w:spacing w:before="60" w:after="60"/>
      <w:ind w:left="1020" w:hanging="340"/>
    </w:pPr>
  </w:style>
  <w:style w:type="paragraph" w:styleId="List4">
    <w:name w:val="List 4"/>
    <w:basedOn w:val="BodyText"/>
    <w:rsid w:val="008623E9"/>
    <w:pPr>
      <w:tabs>
        <w:tab w:val="left" w:pos="1361"/>
      </w:tabs>
      <w:spacing w:before="60" w:after="60"/>
      <w:ind w:left="1361" w:hanging="340"/>
    </w:pPr>
  </w:style>
  <w:style w:type="paragraph" w:styleId="List5">
    <w:name w:val="List 5"/>
    <w:basedOn w:val="BodyText"/>
    <w:rsid w:val="008623E9"/>
    <w:pPr>
      <w:tabs>
        <w:tab w:val="left" w:pos="1701"/>
      </w:tabs>
      <w:spacing w:before="60" w:after="60"/>
      <w:ind w:left="1701" w:hanging="340"/>
    </w:pPr>
  </w:style>
  <w:style w:type="paragraph" w:styleId="ListBullet3">
    <w:name w:val="List Bullet 3"/>
    <w:basedOn w:val="List3"/>
    <w:rsid w:val="008623E9"/>
    <w:pPr>
      <w:numPr>
        <w:numId w:val="15"/>
      </w:numPr>
      <w:tabs>
        <w:tab w:val="clear" w:pos="1021"/>
      </w:tabs>
      <w:ind w:left="1037" w:hanging="357"/>
    </w:pPr>
  </w:style>
  <w:style w:type="paragraph" w:styleId="ListBullet4">
    <w:name w:val="List Bullet 4"/>
    <w:basedOn w:val="List4"/>
    <w:rsid w:val="008623E9"/>
    <w:pPr>
      <w:numPr>
        <w:numId w:val="3"/>
      </w:numPr>
    </w:pPr>
  </w:style>
  <w:style w:type="paragraph" w:styleId="ListBullet5">
    <w:name w:val="List Bullet 5"/>
    <w:basedOn w:val="List5"/>
    <w:rsid w:val="008623E9"/>
    <w:pPr>
      <w:numPr>
        <w:numId w:val="4"/>
      </w:numPr>
    </w:pPr>
  </w:style>
  <w:style w:type="paragraph" w:styleId="ListContinue2">
    <w:name w:val="List Continue 2"/>
    <w:basedOn w:val="List2"/>
    <w:rsid w:val="008623E9"/>
    <w:pPr>
      <w:ind w:firstLine="0"/>
    </w:pPr>
  </w:style>
  <w:style w:type="paragraph" w:styleId="ListContinue3">
    <w:name w:val="List Continue 3"/>
    <w:basedOn w:val="List3"/>
    <w:rsid w:val="008623E9"/>
    <w:pPr>
      <w:ind w:left="1021" w:firstLine="0"/>
    </w:pPr>
  </w:style>
  <w:style w:type="paragraph" w:styleId="ListContinue4">
    <w:name w:val="List Continue 4"/>
    <w:basedOn w:val="List4"/>
    <w:rsid w:val="008623E9"/>
    <w:pPr>
      <w:ind w:firstLine="0"/>
    </w:pPr>
  </w:style>
  <w:style w:type="paragraph" w:styleId="ListContinue5">
    <w:name w:val="List Continue 5"/>
    <w:basedOn w:val="List5"/>
    <w:rsid w:val="008623E9"/>
    <w:pPr>
      <w:ind w:firstLine="0"/>
    </w:pPr>
  </w:style>
  <w:style w:type="paragraph" w:styleId="ListNumber3">
    <w:name w:val="List Number 3"/>
    <w:basedOn w:val="List3"/>
    <w:rsid w:val="008623E9"/>
    <w:pPr>
      <w:numPr>
        <w:numId w:val="5"/>
      </w:numPr>
    </w:pPr>
  </w:style>
  <w:style w:type="paragraph" w:styleId="ListNumber4">
    <w:name w:val="List Number 4"/>
    <w:basedOn w:val="List4"/>
    <w:rsid w:val="008623E9"/>
    <w:pPr>
      <w:numPr>
        <w:numId w:val="6"/>
      </w:numPr>
    </w:pPr>
  </w:style>
  <w:style w:type="paragraph" w:styleId="ListNumber5">
    <w:name w:val="List Number 5"/>
    <w:basedOn w:val="List5"/>
    <w:rsid w:val="008623E9"/>
    <w:pPr>
      <w:numPr>
        <w:numId w:val="7"/>
      </w:numPr>
    </w:pPr>
  </w:style>
  <w:style w:type="paragraph" w:styleId="BlockText">
    <w:name w:val="Block Text"/>
    <w:basedOn w:val="Normal"/>
    <w:rsid w:val="008623E9"/>
    <w:pPr>
      <w:spacing w:after="120"/>
      <w:ind w:left="1440" w:right="1440"/>
    </w:pPr>
  </w:style>
  <w:style w:type="character" w:customStyle="1" w:styleId="Subscript">
    <w:name w:val="Subscript"/>
    <w:rsid w:val="008623E9"/>
    <w:rPr>
      <w:sz w:val="16"/>
      <w:vertAlign w:val="subscript"/>
    </w:rPr>
  </w:style>
  <w:style w:type="character" w:customStyle="1" w:styleId="Superscript">
    <w:name w:val="Superscript"/>
    <w:rsid w:val="008623E9"/>
    <w:rPr>
      <w:sz w:val="16"/>
      <w:vertAlign w:val="superscript"/>
    </w:rPr>
  </w:style>
  <w:style w:type="character" w:customStyle="1" w:styleId="Symbols">
    <w:name w:val="Symbols"/>
    <w:rsid w:val="008623E9"/>
    <w:rPr>
      <w:rFonts w:ascii="Symbol" w:hAnsi="Symbol"/>
    </w:rPr>
  </w:style>
  <w:style w:type="character" w:customStyle="1" w:styleId="MenuOptions">
    <w:name w:val="Menu Options"/>
    <w:rsid w:val="008623E9"/>
    <w:rPr>
      <w:rFonts w:ascii="Arial Narrow" w:hAnsi="Arial Narrow"/>
      <w:smallCaps/>
    </w:rPr>
  </w:style>
  <w:style w:type="character" w:customStyle="1" w:styleId="Buttons">
    <w:name w:val="Buttons"/>
    <w:rsid w:val="008623E9"/>
    <w:rPr>
      <w:b/>
    </w:rPr>
  </w:style>
  <w:style w:type="character" w:customStyle="1" w:styleId="Underlined">
    <w:name w:val="Underlined"/>
    <w:rsid w:val="008623E9"/>
    <w:rPr>
      <w:u w:val="single"/>
    </w:rPr>
  </w:style>
  <w:style w:type="paragraph" w:customStyle="1" w:styleId="TableBodyTextRight">
    <w:name w:val="Table Body Text Right"/>
    <w:basedOn w:val="TableBodyText"/>
    <w:rsid w:val="008623E9"/>
    <w:pPr>
      <w:widowControl w:val="0"/>
      <w:autoSpaceDE w:val="0"/>
      <w:autoSpaceDN w:val="0"/>
      <w:adjustRightInd w:val="0"/>
      <w:jc w:val="right"/>
    </w:pPr>
    <w:rPr>
      <w:rFonts w:cs="Arial"/>
      <w:szCs w:val="18"/>
    </w:rPr>
  </w:style>
  <w:style w:type="paragraph" w:customStyle="1" w:styleId="CopyrightText">
    <w:name w:val="Copyright Text"/>
    <w:basedOn w:val="BodyText"/>
    <w:rsid w:val="008623E9"/>
    <w:rPr>
      <w:sz w:val="18"/>
    </w:rPr>
  </w:style>
  <w:style w:type="paragraph" w:customStyle="1" w:styleId="BodySmallRight">
    <w:name w:val="Body Small Right"/>
    <w:basedOn w:val="BodyTextRight"/>
    <w:rsid w:val="008623E9"/>
    <w:rPr>
      <w:sz w:val="18"/>
      <w:szCs w:val="18"/>
    </w:rPr>
  </w:style>
  <w:style w:type="paragraph" w:customStyle="1" w:styleId="MarginEdition">
    <w:name w:val="Margin Edition"/>
    <w:basedOn w:val="MarginNote"/>
    <w:rsid w:val="008623E9"/>
    <w:pPr>
      <w:spacing w:before="0" w:after="0"/>
    </w:pPr>
    <w:rPr>
      <w:rFonts w:ascii="Times New Roman" w:hAnsi="Times New Roman"/>
      <w:color w:val="999999"/>
    </w:rPr>
  </w:style>
  <w:style w:type="paragraph" w:customStyle="1" w:styleId="Spacer">
    <w:name w:val="Spacer"/>
    <w:basedOn w:val="Normal"/>
    <w:rsid w:val="008623E9"/>
    <w:rPr>
      <w:sz w:val="2"/>
      <w:szCs w:val="2"/>
    </w:rPr>
  </w:style>
  <w:style w:type="character" w:customStyle="1" w:styleId="Small">
    <w:name w:val="Small"/>
    <w:rsid w:val="008623E9"/>
    <w:rPr>
      <w:sz w:val="16"/>
    </w:rPr>
  </w:style>
  <w:style w:type="paragraph" w:customStyle="1" w:styleId="WideTable">
    <w:name w:val="Wide Table"/>
    <w:basedOn w:val="Normal"/>
    <w:rsid w:val="008623E9"/>
    <w:pPr>
      <w:ind w:left="-1418"/>
    </w:pPr>
    <w:rPr>
      <w:sz w:val="2"/>
      <w:szCs w:val="2"/>
    </w:rPr>
  </w:style>
  <w:style w:type="character" w:styleId="PageNumber">
    <w:name w:val="page number"/>
    <w:rsid w:val="008623E9"/>
  </w:style>
  <w:style w:type="paragraph" w:styleId="Quote">
    <w:name w:val="Quote"/>
    <w:basedOn w:val="Heading1"/>
    <w:link w:val="QuoteChar"/>
    <w:qFormat/>
    <w:rsid w:val="008623E9"/>
    <w:rPr>
      <w:b w:val="0"/>
      <w:sz w:val="72"/>
      <w:szCs w:val="72"/>
      <w:lang w:val="en-NZ"/>
    </w:rPr>
  </w:style>
  <w:style w:type="character" w:customStyle="1" w:styleId="QuoteChar">
    <w:name w:val="Quote Char"/>
    <w:link w:val="Quote"/>
    <w:rsid w:val="00862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3E9"/>
    <w:pPr>
      <w:pageBreakBefore/>
    </w:pPr>
  </w:style>
  <w:style w:type="paragraph" w:customStyle="1" w:styleId="Border">
    <w:name w:val="Border"/>
    <w:basedOn w:val="Normal"/>
    <w:qFormat/>
    <w:rsid w:val="008623E9"/>
    <w:pPr>
      <w:pBdr>
        <w:top w:val="single" w:sz="18" w:space="1" w:color="auto"/>
      </w:pBdr>
    </w:pPr>
    <w:rPr>
      <w:rFonts w:ascii="Times New Roman" w:hAnsi="Times New Roman"/>
      <w:color w:val="FFFFFF"/>
      <w:sz w:val="2"/>
    </w:rPr>
  </w:style>
  <w:style w:type="character" w:styleId="IntenseEmphasis">
    <w:name w:val="Intense Emphasis"/>
    <w:uiPriority w:val="21"/>
    <w:qFormat/>
    <w:rsid w:val="008623E9"/>
    <w:rPr>
      <w:b/>
      <w:bCs/>
      <w:i/>
      <w:iCs/>
      <w:color w:val="auto"/>
    </w:rPr>
  </w:style>
  <w:style w:type="paragraph" w:styleId="IntenseQuote">
    <w:name w:val="Intense Quote"/>
    <w:basedOn w:val="Normal"/>
    <w:next w:val="Normal"/>
    <w:link w:val="IntenseQuoteChar"/>
    <w:uiPriority w:val="30"/>
    <w:qFormat/>
    <w:rsid w:val="008623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23E9"/>
    <w:rPr>
      <w:rFonts w:ascii="Courier New" w:eastAsia="Times New Roman" w:hAnsi="Courier New" w:cs="Times New Roman"/>
      <w:b/>
      <w:bCs/>
      <w:i/>
      <w:iCs/>
      <w:szCs w:val="20"/>
      <w:lang w:val="en-US" w:eastAsia="en-US"/>
    </w:rPr>
  </w:style>
  <w:style w:type="character" w:styleId="SubtleReference">
    <w:name w:val="Subtle Reference"/>
    <w:uiPriority w:val="31"/>
    <w:qFormat/>
    <w:rsid w:val="008623E9"/>
    <w:rPr>
      <w:smallCaps/>
      <w:color w:val="auto"/>
      <w:u w:val="single"/>
    </w:rPr>
  </w:style>
  <w:style w:type="character" w:styleId="IntenseReference">
    <w:name w:val="Intense Reference"/>
    <w:uiPriority w:val="32"/>
    <w:qFormat/>
    <w:rsid w:val="008623E9"/>
    <w:rPr>
      <w:b/>
      <w:bCs/>
      <w:smallCaps/>
      <w:color w:val="auto"/>
      <w:spacing w:val="5"/>
      <w:u w:val="single"/>
    </w:rPr>
  </w:style>
  <w:style w:type="paragraph" w:customStyle="1" w:styleId="2ColumnHeading">
    <w:name w:val="2Column Heading"/>
    <w:basedOn w:val="BodyText"/>
    <w:qFormat/>
    <w:rsid w:val="008623E9"/>
    <w:pPr>
      <w:spacing w:after="60"/>
      <w:ind w:left="-2268"/>
    </w:pPr>
    <w:rPr>
      <w:b/>
    </w:rPr>
  </w:style>
  <w:style w:type="paragraph" w:customStyle="1" w:styleId="Heading1TOC">
    <w:name w:val="Heading1 TOC"/>
    <w:basedOn w:val="Normal"/>
    <w:qFormat/>
    <w:rsid w:val="008623E9"/>
    <w:pPr>
      <w:spacing w:before="240" w:after="120"/>
    </w:pPr>
    <w:rPr>
      <w:rFonts w:ascii="Times New Roman" w:hAnsi="Times New Roman"/>
      <w:b/>
      <w:sz w:val="32"/>
    </w:rPr>
  </w:style>
  <w:style w:type="paragraph" w:customStyle="1" w:styleId="Heading2TOC">
    <w:name w:val="Heading2 TOC"/>
    <w:basedOn w:val="Normal"/>
    <w:qFormat/>
    <w:rsid w:val="008623E9"/>
    <w:pPr>
      <w:spacing w:before="240" w:after="60"/>
    </w:pPr>
    <w:rPr>
      <w:rFonts w:ascii="Times New Roman" w:hAnsi="Times New Roman"/>
      <w:b/>
      <w:sz w:val="28"/>
    </w:rPr>
  </w:style>
  <w:style w:type="character" w:customStyle="1" w:styleId="Underline">
    <w:name w:val="Underline"/>
    <w:qFormat/>
    <w:rsid w:val="008623E9"/>
    <w:rPr>
      <w:u w:val="single"/>
    </w:rPr>
  </w:style>
  <w:style w:type="paragraph" w:styleId="BalloonText">
    <w:name w:val="Balloon Text"/>
    <w:basedOn w:val="Normal"/>
    <w:link w:val="BalloonTextChar"/>
    <w:rsid w:val="008623E9"/>
    <w:rPr>
      <w:rFonts w:ascii="Tahoma" w:hAnsi="Tahoma" w:cs="Tahoma"/>
      <w:sz w:val="16"/>
      <w:szCs w:val="16"/>
    </w:rPr>
  </w:style>
  <w:style w:type="character" w:customStyle="1" w:styleId="BalloonTextChar">
    <w:name w:val="Balloon Text Char"/>
    <w:link w:val="BalloonText"/>
    <w:rsid w:val="008623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3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23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9458</Characters>
  <Application>Microsoft Office Word</Application>
  <DocSecurity>0</DocSecurity>
  <Lines>318</Lines>
  <Paragraphs>190</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SISOVTR402A Perform complex vertical rescues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2012-05-26T09:48:00Z</dcterms:created>
  <dcterms:modified xsi:type="dcterms:W3CDTF">2012-05-26T09:48:00Z</dcterms:modified>
</cp:coreProperties>
</file>