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20A" w:rsidP="009F220A">
      <w:pPr>
        <w:pStyle w:val="Title"/>
      </w:pPr>
      <w:r>
        <w:fldChar w:fldCharType="begin"/>
      </w:r>
      <w:r>
        <w:instrText xml:space="preserve"> TITLE   \* MERGEFORMAT </w:instrText>
      </w:r>
      <w:r>
        <w:fldChar w:fldCharType="separate"/>
      </w:r>
      <w:r>
        <w:t>SISOSRF305A Guide surfing sessions</w:t>
      </w:r>
      <w:r>
        <w:fldChar w:fldCharType="end"/>
      </w:r>
    </w:p>
    <w:p w:rsidR="009F220A" w:rsidP="009F220A">
      <w:pPr>
        <w:pStyle w:val="Version"/>
        <w:sectPr w:rsidSect="00307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78CC" w:rsidP="003078CC">
      <w:pPr>
        <w:pStyle w:val="SuperHeading"/>
      </w:pPr>
      <w:r w:rsidRPr="003078CC">
        <w:t>SISOSRF305A Guide surfing sessions</w:t>
      </w:r>
    </w:p>
    <w:p w:rsidR="00000000" w:rsidRPr="003078CC" w:rsidP="003078CC">
      <w:pPr>
        <w:pStyle w:val="Heading1"/>
      </w:pPr>
      <w:bookmarkStart w:id="1" w:name="O_368104"/>
      <w:bookmarkEnd w:id="1"/>
      <w:r w:rsidRPr="003078CC">
        <w:t>Modification History</w:t>
      </w:r>
    </w:p>
    <w:p w:rsidR="00000000" w:rsidRPr="003078CC" w:rsidP="003078CC">
      <w:pPr>
        <w:pStyle w:val="BodyText"/>
      </w:pPr>
      <w:r w:rsidRPr="003078CC">
        <w:t>Not Applicable</w:t>
      </w:r>
    </w:p>
    <w:p w:rsidR="00000000" w:rsidRPr="003078CC" w:rsidP="003078CC">
      <w:pPr>
        <w:pStyle w:val="AllowPageBreak"/>
      </w:pPr>
    </w:p>
    <w:p w:rsidR="00000000" w:rsidRPr="003078CC" w:rsidP="003078CC">
      <w:pPr>
        <w:pStyle w:val="Heading1"/>
      </w:pPr>
      <w:bookmarkStart w:id="2" w:name="O_368100"/>
      <w:bookmarkEnd w:id="2"/>
      <w:r w:rsidRPr="003078CC">
        <w:t>Unit Descriptor</w:t>
      </w:r>
    </w:p>
    <w:p w:rsidR="00000000" w:rsidRPr="003078CC" w:rsidP="003078CC">
      <w:pPr>
        <w:pStyle w:val="BodyText"/>
      </w:pPr>
      <w:r w:rsidRPr="003078CC">
        <w:t>This unit describes the performance outcomes, skills and knowledge required to guide surfing sessions. This unit focuses on the appl</w:t>
      </w:r>
      <w:r w:rsidRPr="003078CC">
        <w:t>ication of planning skills to make suitable arrangements to guide a group on a day surfing session.</w:t>
      </w:r>
    </w:p>
    <w:p w:rsidR="00000000" w:rsidRPr="003078CC" w:rsidP="003078CC">
      <w:pPr>
        <w:pStyle w:val="AllowPageBreak"/>
      </w:pPr>
    </w:p>
    <w:p w:rsidR="00000000" w:rsidRPr="003078CC" w:rsidP="003078CC">
      <w:pPr>
        <w:pStyle w:val="Heading1"/>
      </w:pPr>
      <w:bookmarkStart w:id="3" w:name="O_368113"/>
      <w:bookmarkEnd w:id="3"/>
      <w:r w:rsidRPr="003078CC">
        <w:t>Application of the Unit</w:t>
      </w:r>
    </w:p>
    <w:p w:rsidR="00000000" w:rsidRPr="003078CC" w:rsidP="003078CC">
      <w:pPr>
        <w:pStyle w:val="BodyText"/>
      </w:pPr>
      <w:r w:rsidRPr="003078CC">
        <w:t>This unit applies to those working as surfing guides who conduct day surfing sessions in a range of surf conditions</w:t>
      </w:r>
      <w:r w:rsidRPr="003078CC">
        <w:t>. This unit may also apply to leaders working for outdoor education or adventure providers; volunteer groups; not-for-profit organisations or government agencies.</w:t>
      </w:r>
    </w:p>
    <w:p w:rsidR="00000000" w:rsidRPr="003078CC" w:rsidP="003078CC">
      <w:pPr>
        <w:pStyle w:val="AllowPageBreak"/>
      </w:pPr>
    </w:p>
    <w:p w:rsidR="00000000" w:rsidRPr="003078CC" w:rsidP="003078CC">
      <w:pPr>
        <w:pStyle w:val="Heading1"/>
      </w:pPr>
      <w:bookmarkStart w:id="4" w:name="O_368105"/>
      <w:bookmarkEnd w:id="4"/>
      <w:r w:rsidRPr="003078CC">
        <w:t>Licensing/Regulatory Information</w:t>
      </w:r>
    </w:p>
    <w:p w:rsidR="00000000" w:rsidRPr="003078CC" w:rsidP="003078CC">
      <w:pPr>
        <w:pStyle w:val="BodyText"/>
      </w:pPr>
      <w:r w:rsidRPr="003078CC">
        <w:t>No licensing, regulatory or certification r</w:t>
      </w:r>
      <w:r w:rsidRPr="003078CC">
        <w:t>equirements apply to this unit at the time of endorsement.</w:t>
      </w:r>
    </w:p>
    <w:p w:rsidR="00000000" w:rsidRPr="003078CC" w:rsidP="003078CC">
      <w:pPr>
        <w:pStyle w:val="AllowPageBreak"/>
      </w:pPr>
    </w:p>
    <w:p w:rsidR="00000000" w:rsidRPr="003078CC" w:rsidP="003078CC">
      <w:pPr>
        <w:pStyle w:val="Heading1"/>
      </w:pPr>
      <w:bookmarkStart w:id="5" w:name="O_368103"/>
      <w:bookmarkEnd w:id="5"/>
      <w:r w:rsidRPr="003078CC">
        <w:t>Pre-Requisites</w:t>
      </w:r>
    </w:p>
    <w:p w:rsidR="00000000" w:rsidRPr="003078CC" w:rsidP="003078CC">
      <w:pPr>
        <w:pStyle w:val="BodyText"/>
      </w:pPr>
      <w:r w:rsidRPr="003078CC">
        <w:t>SISOSRF202A Demonstrate basic surfing manoeuvres in controlled conditions</w:t>
      </w:r>
    </w:p>
    <w:p w:rsidR="00000000" w:rsidRPr="003078CC" w:rsidP="003078CC">
      <w:pPr>
        <w:pStyle w:val="BodyText"/>
      </w:pPr>
      <w:r w:rsidRPr="003078CC">
        <w:t>SISOSRF303A Perform intermediate level surfing manoeuvres</w:t>
      </w:r>
    </w:p>
    <w:p w:rsidR="00000000" w:rsidRPr="003078CC" w:rsidP="003078CC">
      <w:pPr>
        <w:pStyle w:val="AllowPageBreak"/>
      </w:pPr>
    </w:p>
    <w:p w:rsidR="00000000" w:rsidRPr="003078CC" w:rsidP="003078CC">
      <w:pPr>
        <w:pStyle w:val="Heading1"/>
      </w:pPr>
      <w:bookmarkStart w:id="6" w:name="O_368108"/>
      <w:bookmarkEnd w:id="6"/>
      <w:r w:rsidRPr="003078CC">
        <w:t>Employability Skills Information</w:t>
      </w:r>
    </w:p>
    <w:p w:rsidR="00000000" w:rsidRPr="003078CC" w:rsidP="003078CC">
      <w:pPr>
        <w:pStyle w:val="BodyText"/>
      </w:pPr>
      <w:r w:rsidRPr="003078CC">
        <w:t>This unit contains employability skills.</w:t>
      </w:r>
    </w:p>
    <w:p w:rsidR="00000000" w:rsidRPr="003078CC" w:rsidP="003078CC">
      <w:pPr>
        <w:pStyle w:val="AllowPageBreak"/>
      </w:pPr>
    </w:p>
    <w:p w:rsidR="00000000" w:rsidRPr="003078CC" w:rsidP="003078CC">
      <w:pPr>
        <w:pStyle w:val="Heading1"/>
      </w:pPr>
      <w:bookmarkStart w:id="7" w:name="O_368109"/>
      <w:bookmarkEnd w:id="7"/>
      <w:r w:rsidRPr="003078CC">
        <w:t>Elements and Performance Criteria Pre-Content</w:t>
      </w:r>
    </w:p>
    <w:p w:rsidR="00000000" w:rsidRPr="003078CC" w:rsidP="003078CC">
      <w:pPr>
        <w:pStyle w:val="Heading1"/>
      </w:pPr>
      <w:bookmarkStart w:id="8" w:name="O_368110"/>
      <w:bookmarkEnd w:id="8"/>
      <w:r w:rsidRPr="003078CC">
        <w:t>Elements and Performance Criteria</w:t>
      </w:r>
    </w:p>
    <w:tbl>
      <w:tblPr>
        <w:tblW w:w="0" w:type="auto"/>
        <w:tblLayout w:type="fixed"/>
        <w:tblCellMar>
          <w:left w:w="62" w:type="dxa"/>
          <w:right w:w="62" w:type="dxa"/>
        </w:tblCellMar>
        <w:tblLook w:val="0000"/>
      </w:tblPr>
      <w:tblGrid>
        <w:gridCol w:w="2603"/>
        <w:gridCol w:w="5919"/>
      </w:tblGrid>
      <w:tr w:rsidTr="009F220A">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3078CC" w:rsidP="003078CC">
            <w:pPr>
              <w:pStyle w:val="BodyText"/>
            </w:pPr>
            <w:r w:rsidRPr="003078CC">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SpecialBold"/>
              </w:rPr>
              <w:t>PERFORMANCE CRITERIA</w:t>
            </w:r>
          </w:p>
        </w:tc>
      </w:tr>
      <w:tr w:rsidTr="009F220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t>Performance criteria describe the performance needed to demonstrate achievement of the element. Where bold italicised text is used, further information is detailed in the required skills and</w:t>
            </w:r>
            <w:r w:rsidRPr="003078CC">
              <w:t xml:space="preserve"> knowledge section and the range statement. Assessment of performance is to be consistent with the Evidence Guide.</w:t>
            </w:r>
          </w:p>
        </w:tc>
      </w:tr>
      <w:tr w:rsidTr="009F220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3078CC">
            <w:pPr>
              <w:pStyle w:val="List"/>
              <w:rPr>
                <w:lang w:val="en-NZ"/>
              </w:rPr>
            </w:pPr>
            <w:r w:rsidRPr="003078CC">
              <w:t>1.</w:t>
            </w:r>
            <w:r w:rsidRPr="003078CC">
              <w:tab/>
              <w:t>Plan a day surfing session.</w:t>
            </w:r>
          </w:p>
        </w:tc>
        <w:tc>
          <w:tcPr>
            <w:tcW w:w="5919" w:type="dxa"/>
            <w:tcBorders>
              <w:top w:val="nil"/>
              <w:left w:val="nil"/>
              <w:bottom w:val="nil"/>
              <w:right w:val="nil"/>
            </w:tcBorders>
            <w:tcMar>
              <w:top w:w="0" w:type="dxa"/>
              <w:left w:w="62" w:type="dxa"/>
              <w:bottom w:w="0" w:type="dxa"/>
              <w:right w:w="62" w:type="dxa"/>
            </w:tcMar>
          </w:tcPr>
          <w:p w:rsidR="00000000" w:rsidRPr="003078CC" w:rsidP="003078CC">
            <w:pPr>
              <w:pStyle w:val="List2"/>
            </w:pPr>
            <w:r w:rsidRPr="003078CC">
              <w:t>1.1.</w:t>
            </w:r>
            <w:r w:rsidRPr="003078CC">
              <w:tab/>
              <w:t xml:space="preserve">Conduct relevant assessments to determine the </w:t>
            </w:r>
            <w:r w:rsidRPr="003078CC">
              <w:rPr>
                <w:rStyle w:val="BoldandItalics"/>
              </w:rPr>
              <w:t>condition</w:t>
            </w:r>
            <w:r w:rsidRPr="003078CC">
              <w:t xml:space="preserve"> </w:t>
            </w:r>
            <w:r w:rsidRPr="003078CC">
              <w:rPr>
                <w:rStyle w:val="BoldandItalics"/>
              </w:rPr>
              <w:t>of</w:t>
            </w:r>
            <w:r w:rsidRPr="003078CC">
              <w:t xml:space="preserve"> </w:t>
            </w:r>
            <w:r w:rsidRPr="003078CC">
              <w:rPr>
                <w:rStyle w:val="BoldandItalics"/>
              </w:rPr>
              <w:t>participants</w:t>
            </w:r>
            <w:r w:rsidRPr="003078CC">
              <w:t>.</w:t>
            </w:r>
          </w:p>
          <w:p w:rsidR="00000000" w:rsidRPr="003078CC" w:rsidP="003078CC">
            <w:pPr>
              <w:pStyle w:val="List2"/>
            </w:pPr>
            <w:r w:rsidRPr="003078CC">
              <w:t>1.2.</w:t>
            </w:r>
            <w:r w:rsidRPr="003078CC">
              <w:tab/>
              <w:t xml:space="preserve">Develop a session </w:t>
            </w:r>
            <w:r w:rsidRPr="003078CC">
              <w:rPr>
                <w:rStyle w:val="BoldandItalics"/>
              </w:rPr>
              <w:t>plan</w:t>
            </w:r>
            <w:r w:rsidRPr="003078CC">
              <w:t xml:space="preserve"> according to participant's needs, </w:t>
            </w:r>
            <w:r w:rsidRPr="003078CC">
              <w:rPr>
                <w:rStyle w:val="BoldandItalics"/>
              </w:rPr>
              <w:t>relevant legislation</w:t>
            </w:r>
            <w:r w:rsidRPr="003078CC">
              <w:t xml:space="preserve"> and </w:t>
            </w:r>
            <w:r w:rsidRPr="003078CC">
              <w:rPr>
                <w:rStyle w:val="BoldandItalics"/>
              </w:rPr>
              <w:t>organisational policies and procedures</w:t>
            </w:r>
            <w:r w:rsidRPr="003078CC">
              <w:t>.</w:t>
            </w:r>
          </w:p>
          <w:p w:rsidR="00000000" w:rsidRPr="003078CC" w:rsidP="003078CC">
            <w:pPr>
              <w:pStyle w:val="List2"/>
            </w:pPr>
            <w:r w:rsidRPr="003078CC">
              <w:t>1.3.</w:t>
            </w:r>
            <w:r w:rsidRPr="003078CC">
              <w:tab/>
              <w:t xml:space="preserve">Select an appropriate site or location for the session according to participant's abilities, </w:t>
            </w:r>
            <w:r w:rsidRPr="003078CC">
              <w:rPr>
                <w:rStyle w:val="BoldandItalics"/>
              </w:rPr>
              <w:t>session objectives</w:t>
            </w:r>
            <w:r w:rsidRPr="003078CC">
              <w:t>, relevant legislation and organisationa</w:t>
            </w:r>
            <w:r w:rsidRPr="003078CC">
              <w:t>l policies and procedures.</w:t>
            </w:r>
          </w:p>
          <w:p w:rsidR="00000000" w:rsidRPr="003078CC" w:rsidP="003078CC">
            <w:pPr>
              <w:pStyle w:val="List2"/>
            </w:pPr>
            <w:r w:rsidRPr="003078CC">
              <w:t>1.4.</w:t>
            </w:r>
            <w:r w:rsidRPr="003078CC">
              <w:tab/>
              <w:t xml:space="preserve">Identify </w:t>
            </w:r>
            <w:r w:rsidRPr="003078CC">
              <w:rPr>
                <w:rStyle w:val="BoldandItalics"/>
              </w:rPr>
              <w:t>hazards</w:t>
            </w:r>
            <w:r w:rsidRPr="003078CC">
              <w:t xml:space="preserve"> associated with surfing and minimise </w:t>
            </w:r>
            <w:r w:rsidRPr="003078CC">
              <w:rPr>
                <w:rStyle w:val="BoldandItalics"/>
              </w:rPr>
              <w:t>risks</w:t>
            </w:r>
            <w:r w:rsidRPr="003078CC">
              <w:t xml:space="preserve"> to ensure personal safety of participants.</w:t>
            </w:r>
          </w:p>
          <w:p w:rsidR="00000000" w:rsidRPr="003078CC" w:rsidP="003078CC">
            <w:pPr>
              <w:pStyle w:val="List2"/>
            </w:pPr>
            <w:r w:rsidRPr="003078CC">
              <w:t>1.5.</w:t>
            </w:r>
            <w:r w:rsidRPr="003078CC">
              <w:tab/>
              <w:t xml:space="preserve">Access </w:t>
            </w:r>
            <w:r w:rsidRPr="003078CC">
              <w:rPr>
                <w:rStyle w:val="BoldandItalics"/>
              </w:rPr>
              <w:t>relevant</w:t>
            </w:r>
            <w:r w:rsidRPr="003078CC">
              <w:t xml:space="preserve"> </w:t>
            </w:r>
            <w:r w:rsidRPr="003078CC">
              <w:rPr>
                <w:rStyle w:val="BoldandItalics"/>
              </w:rPr>
              <w:t>sources</w:t>
            </w:r>
            <w:r w:rsidRPr="003078CC">
              <w:t xml:space="preserve"> to interpret detailed </w:t>
            </w:r>
            <w:r w:rsidRPr="003078CC">
              <w:rPr>
                <w:rStyle w:val="BoldandItalics"/>
              </w:rPr>
              <w:t>weather and environmental information</w:t>
            </w:r>
            <w:r w:rsidRPr="003078CC">
              <w:t xml:space="preserve"> to determine activity plan.</w:t>
            </w:r>
          </w:p>
          <w:p w:rsidR="00000000" w:rsidP="003078CC">
            <w:pPr>
              <w:pStyle w:val="List2"/>
              <w:rPr>
                <w:lang w:val="en-NZ"/>
              </w:rPr>
            </w:pPr>
            <w:r w:rsidRPr="003078CC">
              <w:t>1.6.</w:t>
            </w:r>
            <w:r w:rsidRPr="003078CC">
              <w:tab/>
              <w:t xml:space="preserve">Determine </w:t>
            </w:r>
            <w:r w:rsidRPr="003078CC">
              <w:rPr>
                <w:rStyle w:val="BoldandItalics"/>
              </w:rPr>
              <w:t>food and water requirements</w:t>
            </w:r>
            <w:r w:rsidRPr="003078CC">
              <w:t xml:space="preserve"> according to </w:t>
            </w:r>
            <w:r w:rsidRPr="003078CC">
              <w:rPr>
                <w:rStyle w:val="BoldandItalics"/>
              </w:rPr>
              <w:t>principles of nutrition</w:t>
            </w:r>
            <w:r w:rsidRPr="003078CC">
              <w:t xml:space="preserve"> and </w:t>
            </w:r>
            <w:r w:rsidRPr="003078CC">
              <w:rPr>
                <w:rStyle w:val="BoldandItalics"/>
              </w:rPr>
              <w:t>contextual issues</w:t>
            </w:r>
            <w:r w:rsidRPr="003078CC">
              <w:t xml:space="preserve"> of the session.</w:t>
            </w:r>
          </w:p>
        </w:tc>
      </w:tr>
      <w:tr w:rsidTr="009F220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3078CC">
            <w:pPr>
              <w:pStyle w:val="List"/>
              <w:rPr>
                <w:lang w:val="en-NZ"/>
              </w:rPr>
            </w:pPr>
            <w:r w:rsidRPr="003078CC">
              <w:t>2.</w:t>
            </w:r>
            <w:r w:rsidRPr="003078CC">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3078CC" w:rsidP="003078CC">
            <w:pPr>
              <w:pStyle w:val="List2"/>
            </w:pPr>
            <w:r w:rsidRPr="003078CC">
              <w:t>2.1.</w:t>
            </w:r>
            <w:r w:rsidRPr="003078CC">
              <w:tab/>
              <w:t xml:space="preserve">Select </w:t>
            </w:r>
            <w:r w:rsidRPr="003078CC">
              <w:rPr>
                <w:rStyle w:val="BoldandItalics"/>
              </w:rPr>
              <w:t>equipment</w:t>
            </w:r>
            <w:r w:rsidRPr="003078CC">
              <w:t xml:space="preserve"> and </w:t>
            </w:r>
            <w:r w:rsidRPr="003078CC">
              <w:rPr>
                <w:rStyle w:val="BoldandItalics"/>
              </w:rPr>
              <w:t>craft</w:t>
            </w:r>
            <w:r w:rsidRPr="003078CC">
              <w:t xml:space="preserve"> according to design and construction features and organisational policies </w:t>
            </w:r>
            <w:r w:rsidRPr="003078CC">
              <w:t>and procedures, and check serviceability.</w:t>
            </w:r>
          </w:p>
          <w:p w:rsidR="00000000" w:rsidRPr="003078CC" w:rsidP="003078CC">
            <w:pPr>
              <w:pStyle w:val="List2"/>
            </w:pPr>
            <w:r w:rsidRPr="003078CC">
              <w:t>2.2.</w:t>
            </w:r>
            <w:r w:rsidRPr="003078CC">
              <w:tab/>
              <w:t>Assess equipment for safety and suitability and adjust and fit to ensure personal comfort.</w:t>
            </w:r>
          </w:p>
          <w:p w:rsidR="00000000" w:rsidP="003078CC">
            <w:pPr>
              <w:pStyle w:val="List2"/>
              <w:rPr>
                <w:lang w:val="en-NZ"/>
              </w:rPr>
            </w:pPr>
            <w:r w:rsidRPr="003078CC">
              <w:t>2.3.</w:t>
            </w:r>
            <w:r w:rsidRPr="003078CC">
              <w:tab/>
              <w:t>Check safety and rescue equipment to ensure suitability to the group and the surf conditions.</w:t>
            </w:r>
          </w:p>
        </w:tc>
      </w:tr>
      <w:tr w:rsidTr="009F220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3078CC">
            <w:pPr>
              <w:pStyle w:val="List"/>
              <w:rPr>
                <w:lang w:val="en-NZ"/>
              </w:rPr>
            </w:pPr>
            <w:r w:rsidRPr="003078CC">
              <w:t>3.</w:t>
            </w:r>
            <w:r w:rsidRPr="003078CC">
              <w:tab/>
              <w:t>Brief participa</w:t>
            </w:r>
            <w:r w:rsidRPr="003078CC">
              <w:t>nts.</w:t>
            </w:r>
          </w:p>
        </w:tc>
        <w:tc>
          <w:tcPr>
            <w:tcW w:w="5919" w:type="dxa"/>
            <w:tcBorders>
              <w:top w:val="nil"/>
              <w:left w:val="nil"/>
              <w:bottom w:val="nil"/>
              <w:right w:val="nil"/>
            </w:tcBorders>
            <w:tcMar>
              <w:top w:w="0" w:type="dxa"/>
              <w:left w:w="62" w:type="dxa"/>
              <w:bottom w:w="0" w:type="dxa"/>
              <w:right w:w="62" w:type="dxa"/>
            </w:tcMar>
          </w:tcPr>
          <w:p w:rsidR="00000000" w:rsidRPr="003078CC" w:rsidP="003078CC">
            <w:pPr>
              <w:pStyle w:val="List2"/>
            </w:pPr>
            <w:r w:rsidRPr="003078CC">
              <w:t>3.1.</w:t>
            </w:r>
            <w:r w:rsidRPr="003078CC">
              <w:tab/>
              <w:t xml:space="preserve">Communicate instructions and </w:t>
            </w:r>
            <w:r w:rsidRPr="003078CC">
              <w:rPr>
                <w:rStyle w:val="BoldandItalics"/>
              </w:rPr>
              <w:t>relevant information</w:t>
            </w:r>
            <w:r w:rsidRPr="003078CC">
              <w:t xml:space="preserve"> about the surfing session in a manner suitable to the participants.</w:t>
            </w:r>
          </w:p>
          <w:p w:rsidR="00000000" w:rsidRPr="003078CC" w:rsidP="003078CC">
            <w:pPr>
              <w:pStyle w:val="List2"/>
            </w:pPr>
            <w:r w:rsidRPr="003078CC">
              <w:t>3.2.</w:t>
            </w:r>
            <w:r w:rsidRPr="003078CC">
              <w:tab/>
              <w:t xml:space="preserve">Outline </w:t>
            </w:r>
            <w:r w:rsidRPr="003078CC">
              <w:rPr>
                <w:rStyle w:val="BoldandItalics"/>
              </w:rPr>
              <w:t>safety procedures</w:t>
            </w:r>
            <w:r w:rsidRPr="003078CC">
              <w:t xml:space="preserve"> and safe areas and or boundaries for the session.</w:t>
            </w:r>
          </w:p>
          <w:p w:rsidR="00000000" w:rsidRPr="003078CC" w:rsidP="003078CC">
            <w:pPr>
              <w:pStyle w:val="List2"/>
            </w:pPr>
            <w:r w:rsidRPr="003078CC">
              <w:t>3.3.</w:t>
            </w:r>
            <w:r w:rsidRPr="003078CC">
              <w:tab/>
              <w:t>Explain symptoms, treatment and prevention</w:t>
            </w:r>
            <w:r w:rsidRPr="003078CC">
              <w:t xml:space="preserve"> of hypothermia, hyperthermia and dehydration to group </w:t>
            </w:r>
            <w:r w:rsidRPr="003078CC">
              <w:t>to assist in self-monitoring.</w:t>
            </w:r>
          </w:p>
          <w:p w:rsidR="00000000" w:rsidP="003078CC">
            <w:pPr>
              <w:pStyle w:val="List2"/>
              <w:rPr>
                <w:lang w:val="en-NZ"/>
              </w:rPr>
            </w:pPr>
            <w:r w:rsidRPr="003078CC">
              <w:t>3.4.</w:t>
            </w:r>
            <w:r w:rsidRPr="003078CC">
              <w:tab/>
              <w:t xml:space="preserve">Establish a suitable </w:t>
            </w:r>
            <w:r w:rsidRPr="003078CC">
              <w:rPr>
                <w:rStyle w:val="BoldandItalics"/>
              </w:rPr>
              <w:t>communication system</w:t>
            </w:r>
            <w:r w:rsidRPr="003078CC">
              <w:t xml:space="preserve"> for participants to use while surfing.</w:t>
            </w:r>
          </w:p>
        </w:tc>
      </w:tr>
      <w:tr w:rsidTr="009F220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3078CC">
            <w:pPr>
              <w:pStyle w:val="List"/>
              <w:rPr>
                <w:lang w:val="en-NZ"/>
              </w:rPr>
            </w:pPr>
            <w:r w:rsidRPr="003078CC">
              <w:t>4.</w:t>
            </w:r>
            <w:r w:rsidRPr="003078CC">
              <w:tab/>
              <w:t>Supervise surfing session.</w:t>
            </w:r>
          </w:p>
        </w:tc>
        <w:tc>
          <w:tcPr>
            <w:tcW w:w="5919" w:type="dxa"/>
            <w:tcBorders>
              <w:top w:val="nil"/>
              <w:left w:val="nil"/>
              <w:bottom w:val="nil"/>
              <w:right w:val="nil"/>
            </w:tcBorders>
            <w:tcMar>
              <w:top w:w="0" w:type="dxa"/>
              <w:left w:w="62" w:type="dxa"/>
              <w:bottom w:w="0" w:type="dxa"/>
              <w:right w:w="62" w:type="dxa"/>
            </w:tcMar>
          </w:tcPr>
          <w:p w:rsidR="00000000" w:rsidRPr="003078CC" w:rsidP="003078CC">
            <w:pPr>
              <w:pStyle w:val="List2"/>
            </w:pPr>
            <w:r w:rsidRPr="003078CC">
              <w:t>4.1.</w:t>
            </w:r>
            <w:r w:rsidRPr="003078CC">
              <w:tab/>
              <w:t xml:space="preserve">Demonstrate correct </w:t>
            </w:r>
            <w:r w:rsidRPr="003078CC">
              <w:rPr>
                <w:rStyle w:val="BoldandItalics"/>
              </w:rPr>
              <w:t>surfing manoeuvres</w:t>
            </w:r>
            <w:r w:rsidRPr="003078CC">
              <w:t xml:space="preserve"> to participants.</w:t>
            </w:r>
          </w:p>
          <w:p w:rsidR="00000000" w:rsidRPr="003078CC" w:rsidP="003078CC">
            <w:pPr>
              <w:pStyle w:val="List2"/>
            </w:pPr>
            <w:r w:rsidRPr="003078CC">
              <w:t>4.2.</w:t>
            </w:r>
            <w:r w:rsidRPr="003078CC">
              <w:tab/>
              <w:t>Monitor surfing techniques to ensure safety of participants.</w:t>
            </w:r>
          </w:p>
          <w:p w:rsidR="00000000" w:rsidRPr="003078CC" w:rsidP="003078CC">
            <w:pPr>
              <w:pStyle w:val="List2"/>
            </w:pPr>
            <w:r w:rsidRPr="003078CC">
              <w:t>4.3.</w:t>
            </w:r>
            <w:r w:rsidRPr="003078CC">
              <w:tab/>
              <w:t xml:space="preserve">Monitor individual </w:t>
            </w:r>
            <w:r w:rsidRPr="003078CC">
              <w:rPr>
                <w:rStyle w:val="BoldandItalics"/>
              </w:rPr>
              <w:t>participant's performance</w:t>
            </w:r>
            <w:r w:rsidRPr="003078CC">
              <w:t xml:space="preserve"> and provide appropriate feedback.</w:t>
            </w:r>
          </w:p>
          <w:p w:rsidR="00000000" w:rsidP="003078CC">
            <w:pPr>
              <w:pStyle w:val="List2"/>
              <w:rPr>
                <w:lang w:val="en-NZ"/>
              </w:rPr>
            </w:pPr>
            <w:r w:rsidRPr="003078CC">
              <w:t>4.4.</w:t>
            </w:r>
            <w:r w:rsidRPr="003078CC">
              <w:tab/>
              <w:t xml:space="preserve">Implement appropriate modifications to session in regard to all </w:t>
            </w:r>
            <w:r w:rsidRPr="003078CC">
              <w:rPr>
                <w:rStyle w:val="BoldandItalics"/>
              </w:rPr>
              <w:t>variable factors</w:t>
            </w:r>
            <w:r w:rsidRPr="003078CC">
              <w:t xml:space="preserve"> th</w:t>
            </w:r>
            <w:r w:rsidRPr="003078CC">
              <w:t>at are monitored.</w:t>
            </w:r>
          </w:p>
        </w:tc>
      </w:tr>
      <w:tr w:rsidTr="009F220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3078CC">
            <w:pPr>
              <w:pStyle w:val="List"/>
              <w:rPr>
                <w:lang w:val="en-NZ"/>
              </w:rPr>
            </w:pPr>
            <w:r w:rsidRPr="003078CC">
              <w:t>5.</w:t>
            </w:r>
            <w:r w:rsidRPr="003078CC">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3078CC" w:rsidP="003078CC">
            <w:pPr>
              <w:pStyle w:val="List2"/>
            </w:pPr>
            <w:r w:rsidRPr="003078CC">
              <w:t>5.1.</w:t>
            </w:r>
            <w:r w:rsidRPr="003078CC">
              <w:tab/>
              <w:t>Notify relevant authority of session completion.</w:t>
            </w:r>
          </w:p>
          <w:p w:rsidR="00000000" w:rsidRPr="003078CC" w:rsidP="003078CC">
            <w:pPr>
              <w:pStyle w:val="List2"/>
            </w:pPr>
            <w:r w:rsidRPr="003078CC">
              <w:t>5.2.</w:t>
            </w:r>
            <w:r w:rsidRPr="003078CC">
              <w:tab/>
              <w:t>Retrieve, inspect, repair and store equipment according to organisational policies and procedures.</w:t>
            </w:r>
          </w:p>
          <w:p w:rsidR="00000000" w:rsidRPr="003078CC" w:rsidP="003078CC">
            <w:pPr>
              <w:pStyle w:val="List2"/>
            </w:pPr>
            <w:r w:rsidRPr="003078CC">
              <w:t>5.3.</w:t>
            </w:r>
            <w:r w:rsidRPr="003078CC">
              <w:tab/>
              <w:t xml:space="preserve">Evaluate </w:t>
            </w:r>
            <w:r w:rsidRPr="003078CC">
              <w:rPr>
                <w:rStyle w:val="BoldandItalics"/>
              </w:rPr>
              <w:t>relevant aspects</w:t>
            </w:r>
            <w:r w:rsidRPr="003078CC">
              <w:t xml:space="preserve"> of su</w:t>
            </w:r>
            <w:r w:rsidRPr="003078CC">
              <w:t>rfing session.</w:t>
            </w:r>
          </w:p>
          <w:p w:rsidR="00000000" w:rsidRPr="003078CC" w:rsidP="003078CC">
            <w:pPr>
              <w:pStyle w:val="List2"/>
            </w:pPr>
            <w:r w:rsidRPr="003078CC">
              <w:t>5.4.</w:t>
            </w:r>
            <w:r w:rsidRPr="003078CC">
              <w:tab/>
              <w:t>Identify potential areas of improvement for future surfing sessions.</w:t>
            </w:r>
          </w:p>
          <w:p w:rsidR="00000000" w:rsidRPr="003078CC" w:rsidP="003078CC">
            <w:pPr>
              <w:pStyle w:val="List2"/>
            </w:pPr>
            <w:r w:rsidRPr="003078CC">
              <w:t>5.5.</w:t>
            </w:r>
            <w:r w:rsidRPr="003078CC">
              <w:tab/>
              <w:t>Review own performance and identify potential improvements.</w:t>
            </w:r>
          </w:p>
        </w:tc>
      </w:tr>
    </w:tbl>
    <w:p w:rsidR="00000000" w:rsidRPr="003078CC" w:rsidP="003078CC">
      <w:pPr>
        <w:pStyle w:val="BodyText"/>
      </w:pPr>
    </w:p>
    <w:p w:rsidR="00000000" w:rsidRPr="003078CC" w:rsidP="003078CC">
      <w:pPr>
        <w:pStyle w:val="AllowPageBreak"/>
      </w:pPr>
    </w:p>
    <w:p w:rsidR="00000000" w:rsidRPr="003078CC" w:rsidP="003078CC">
      <w:pPr>
        <w:pStyle w:val="Heading1"/>
      </w:pPr>
      <w:bookmarkStart w:id="9" w:name="O_368101"/>
      <w:bookmarkEnd w:id="9"/>
      <w:r w:rsidRPr="003078CC">
        <w:t>Required Skills and Knowledge</w:t>
      </w:r>
    </w:p>
    <w:tbl>
      <w:tblPr>
        <w:tblW w:w="0" w:type="auto"/>
        <w:tblLayout w:type="fixed"/>
        <w:tblCellMar>
          <w:left w:w="62" w:type="dxa"/>
          <w:right w:w="62" w:type="dxa"/>
        </w:tblCellMar>
        <w:tblLook w:val="0000"/>
      </w:tblPr>
      <w:tblGrid>
        <w:gridCol w:w="8522"/>
      </w:tblGrid>
      <w:tr w:rsidTr="009F22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t>This section describes the skills and knowledge requi</w:t>
            </w:r>
            <w:r w:rsidRPr="003078CC">
              <w:t>red for this unit.</w:t>
            </w:r>
          </w:p>
        </w:tc>
      </w:tr>
      <w:tr w:rsidTr="009F22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SpecialBold"/>
              </w:rPr>
              <w:t>Required skills</w:t>
            </w:r>
          </w:p>
        </w:tc>
      </w:tr>
      <w:tr w:rsidTr="009F22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communication skills to:</w:t>
            </w:r>
          </w:p>
          <w:p w:rsidR="00000000" w:rsidRPr="003078CC" w:rsidP="003078CC">
            <w:pPr>
              <w:pStyle w:val="ListBullet2"/>
            </w:pPr>
            <w:r w:rsidRPr="003078CC">
              <w:t>consult with participants to plan a surfing session that meets their needs</w:t>
            </w:r>
          </w:p>
          <w:p w:rsidR="00000000" w:rsidRPr="003078CC" w:rsidP="003078CC">
            <w:pPr>
              <w:pStyle w:val="ListBullet2"/>
            </w:pPr>
            <w:r w:rsidRPr="003078CC">
              <w:t>convey information about the safety aspects of the session</w:t>
            </w:r>
          </w:p>
          <w:p w:rsidR="00000000" w:rsidRPr="003078CC" w:rsidP="003078CC">
            <w:pPr>
              <w:pStyle w:val="ListBullet2"/>
            </w:pPr>
            <w:r w:rsidRPr="003078CC">
              <w:t>interact with participants to cr</w:t>
            </w:r>
            <w:r w:rsidRPr="003078CC">
              <w:t>eate a safe and positive surfing environment</w:t>
            </w:r>
          </w:p>
          <w:p w:rsidR="00000000" w:rsidRPr="003078CC" w:rsidP="003078CC">
            <w:pPr>
              <w:pStyle w:val="ListBullet"/>
            </w:pPr>
            <w:r w:rsidRPr="003078CC">
              <w:t>problem-solving skills to:</w:t>
            </w:r>
          </w:p>
          <w:p w:rsidR="00000000" w:rsidRPr="003078CC" w:rsidP="003078CC">
            <w:pPr>
              <w:pStyle w:val="ListBullet2"/>
            </w:pPr>
            <w:r w:rsidRPr="003078CC">
              <w:t>plan a suitable surfing session according to participant's needs and abilities</w:t>
            </w:r>
          </w:p>
          <w:p w:rsidR="00000000" w:rsidRPr="003078CC" w:rsidP="003078CC">
            <w:pPr>
              <w:pStyle w:val="ListBullet2"/>
            </w:pPr>
            <w:r w:rsidRPr="003078CC">
              <w:t>make decisions about potential hazards that may affect session</w:t>
            </w:r>
          </w:p>
          <w:p w:rsidR="00000000" w:rsidRPr="003078CC" w:rsidP="003078CC">
            <w:pPr>
              <w:pStyle w:val="ListBullet2"/>
            </w:pPr>
            <w:r w:rsidRPr="003078CC">
              <w:t>respond appropriately to non-routine situations</w:t>
            </w:r>
          </w:p>
          <w:p w:rsidR="00000000" w:rsidRPr="003078CC" w:rsidP="003078CC">
            <w:pPr>
              <w:pStyle w:val="ListBullet"/>
            </w:pPr>
            <w:r w:rsidRPr="003078CC">
              <w:t>planning and organising skills to:</w:t>
            </w:r>
          </w:p>
          <w:p w:rsidR="00000000" w:rsidRPr="003078CC" w:rsidP="003078CC">
            <w:pPr>
              <w:pStyle w:val="ListBullet2"/>
            </w:pPr>
            <w:r w:rsidRPr="003078CC">
              <w:t>source, allocate and coordinate resources, equipment and a suitable site or location</w:t>
            </w:r>
          </w:p>
          <w:p w:rsidR="00000000" w:rsidRPr="003078CC" w:rsidP="003078CC">
            <w:pPr>
              <w:pStyle w:val="ListBullet2"/>
            </w:pPr>
            <w:r w:rsidRPr="003078CC">
              <w:t>organise participants into manageable groups for surfing</w:t>
            </w:r>
          </w:p>
          <w:p w:rsidR="00000000" w:rsidRPr="003078CC" w:rsidP="003078CC">
            <w:pPr>
              <w:pStyle w:val="ListBullet"/>
            </w:pPr>
            <w:r w:rsidRPr="003078CC">
              <w:t>language and literacy skills</w:t>
            </w:r>
            <w:r w:rsidRPr="003078CC">
              <w:t xml:space="preserve"> to:</w:t>
            </w:r>
          </w:p>
          <w:p w:rsidR="00000000" w:rsidRPr="003078CC" w:rsidP="003078CC">
            <w:pPr>
              <w:pStyle w:val="ListBullet2"/>
            </w:pPr>
            <w:r w:rsidRPr="003078CC">
              <w:t>produce a plan for the surfing session</w:t>
            </w:r>
          </w:p>
          <w:p w:rsidR="00000000" w:rsidRPr="003078CC" w:rsidP="003078CC">
            <w:pPr>
              <w:pStyle w:val="ListBullet2"/>
            </w:pPr>
            <w:r w:rsidRPr="003078CC">
              <w:t>complete post session participant and self evaluations</w:t>
            </w:r>
          </w:p>
          <w:p w:rsidR="00000000" w:rsidRPr="003078CC" w:rsidP="003078CC">
            <w:pPr>
              <w:pStyle w:val="ListBullet"/>
            </w:pPr>
            <w:r w:rsidRPr="003078CC">
              <w:t>swimming, surf survival and rescue techniques to use in the case of a wipe out or troubled situation</w:t>
            </w:r>
          </w:p>
          <w:p w:rsidR="00000000" w:rsidP="003078CC">
            <w:pPr>
              <w:pStyle w:val="ListBullet"/>
              <w:rPr>
                <w:lang w:val="en-NZ"/>
              </w:rPr>
            </w:pPr>
            <w:r w:rsidRPr="003078CC">
              <w:t>first aid and emergency response skills appropriate to</w:t>
            </w:r>
            <w:r w:rsidRPr="003078CC">
              <w:t xml:space="preserve"> the location to enable initial response and or rescue in surf emergencies.</w:t>
            </w:r>
          </w:p>
        </w:tc>
      </w:tr>
      <w:tr w:rsidTr="009F22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SpecialBold"/>
              </w:rPr>
              <w:t>Required knowledge</w:t>
            </w:r>
          </w:p>
        </w:tc>
      </w:tr>
      <w:tr w:rsidTr="009F22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legislation and organisational policies and procedures to enable safe conduct of all activities</w:t>
            </w:r>
          </w:p>
          <w:p w:rsidR="00000000" w:rsidRPr="003078CC" w:rsidP="003078CC">
            <w:pPr>
              <w:pStyle w:val="ListBullet"/>
            </w:pPr>
            <w:r w:rsidRPr="003078CC">
              <w:t xml:space="preserve">site specific information to assist in </w:t>
            </w:r>
            <w:r w:rsidRPr="003078CC">
              <w:t>the planning process and enable management of potential surfing hazards and any special restrictions applying to the area</w:t>
            </w:r>
          </w:p>
          <w:p w:rsidR="00000000" w:rsidRPr="003078CC" w:rsidP="003078CC">
            <w:pPr>
              <w:pStyle w:val="ListBullet"/>
            </w:pPr>
            <w:r w:rsidRPr="003078CC">
              <w:t>equipment and craft types, characteristics and technology used for surfing, the advantages and disadvantages of the range of equipment</w:t>
            </w:r>
            <w:r w:rsidRPr="003078CC">
              <w:t xml:space="preserve"> and factors affecting appropriate selection of equipment</w:t>
            </w:r>
          </w:p>
          <w:p w:rsidR="00000000" w:rsidRPr="003078CC" w:rsidP="003078CC">
            <w:pPr>
              <w:pStyle w:val="ListBullet"/>
            </w:pPr>
            <w:r w:rsidRPr="003078CC">
              <w:t>use, care and maintenance of surfing equipment to ensure prolonged life span and safety requirements</w:t>
            </w:r>
          </w:p>
          <w:p w:rsidR="00000000" w:rsidRPr="003078CC" w:rsidP="003078CC">
            <w:pPr>
              <w:pStyle w:val="ListBullet"/>
            </w:pPr>
            <w:r w:rsidRPr="003078CC">
              <w:t>principles of nutrition to maintain health and energy during the session</w:t>
            </w:r>
          </w:p>
          <w:p w:rsidR="00000000" w:rsidRPr="003078CC" w:rsidP="003078CC">
            <w:pPr>
              <w:pStyle w:val="ListBullet"/>
            </w:pPr>
            <w:r w:rsidRPr="003078CC">
              <w:t>surfing techniques and c</w:t>
            </w:r>
            <w:r w:rsidRPr="003078CC">
              <w:t xml:space="preserve">ommon communication systems used between surfers to reduce risk </w:t>
            </w:r>
          </w:p>
          <w:p w:rsidR="00000000" w:rsidRPr="003078CC" w:rsidP="003078CC">
            <w:pPr>
              <w:pStyle w:val="ListBullet"/>
            </w:pPr>
            <w:r w:rsidRPr="003078CC">
              <w:t>surf environments, including types and features of waves, the effect of wind, tide, swell and ocean floors on surf conditions and appropriate responses</w:t>
            </w:r>
          </w:p>
          <w:p w:rsidR="00000000" w:rsidRPr="003078CC" w:rsidP="003078CC">
            <w:pPr>
              <w:pStyle w:val="ListBullet"/>
            </w:pPr>
            <w:r w:rsidRPr="003078CC">
              <w:t>surfing etiquette to surf safely alongs</w:t>
            </w:r>
            <w:r w:rsidRPr="003078CC">
              <w:t xml:space="preserve">ide other surfers and swimmers showing a common understanding </w:t>
            </w:r>
          </w:p>
          <w:p w:rsidR="00000000" w:rsidRPr="003078CC" w:rsidP="003078CC">
            <w:pPr>
              <w:pStyle w:val="ListBullet"/>
            </w:pPr>
            <w:r w:rsidRPr="003078CC">
              <w:t xml:space="preserve">beach zones and signs to avoid hazards and minimise risks </w:t>
            </w:r>
          </w:p>
          <w:p w:rsidR="00000000" w:rsidRPr="003078CC" w:rsidP="003078CC">
            <w:pPr>
              <w:pStyle w:val="ListBullet"/>
            </w:pPr>
            <w:r w:rsidRPr="003078CC">
              <w:t>surf survival and rescue techniques to remove group members from trouble in the surf</w:t>
            </w:r>
          </w:p>
          <w:p w:rsidR="00000000" w:rsidRPr="003078CC" w:rsidP="003078CC">
            <w:pPr>
              <w:pStyle w:val="ListBullet"/>
            </w:pPr>
            <w:r w:rsidRPr="003078CC">
              <w:t xml:space="preserve">sources of weather and environmental information </w:t>
            </w:r>
            <w:r w:rsidRPr="003078CC">
              <w:t>to ascertain possible conditions and their effect on the session</w:t>
            </w:r>
          </w:p>
          <w:p w:rsidR="00000000" w:rsidRPr="003078CC" w:rsidP="003078CC">
            <w:pPr>
              <w:pStyle w:val="ListBullet"/>
            </w:pPr>
            <w:r w:rsidRPr="003078CC">
              <w:t xml:space="preserve">hazards and risks that may be experienced in various surf conditions </w:t>
            </w:r>
          </w:p>
          <w:p w:rsidR="00000000" w:rsidRPr="003078CC" w:rsidP="003078CC">
            <w:pPr>
              <w:pStyle w:val="ListBullet"/>
            </w:pPr>
            <w:r w:rsidRPr="003078CC">
              <w:t>first aid, emergency and rescue procedures relevant to the location to ensure safety of self and others.</w:t>
            </w:r>
          </w:p>
        </w:tc>
      </w:tr>
    </w:tbl>
    <w:p w:rsidR="00000000" w:rsidRPr="003078CC" w:rsidP="003078CC">
      <w:pPr>
        <w:pStyle w:val="BodyText"/>
      </w:pPr>
    </w:p>
    <w:p w:rsidR="00000000" w:rsidRPr="003078CC" w:rsidP="003078CC">
      <w:pPr>
        <w:pStyle w:val="AllowPageBreak"/>
      </w:pPr>
    </w:p>
    <w:p w:rsidR="00000000" w:rsidRPr="003078CC" w:rsidP="003078CC">
      <w:pPr>
        <w:pStyle w:val="Heading1"/>
      </w:pPr>
      <w:bookmarkStart w:id="10" w:name="O_368107"/>
      <w:bookmarkEnd w:id="10"/>
      <w:r w:rsidRPr="003078CC">
        <w:t>Evidence Guide</w:t>
      </w:r>
    </w:p>
    <w:tbl>
      <w:tblPr>
        <w:tblW w:w="9570" w:type="dxa"/>
        <w:tblLayout w:type="fixed"/>
        <w:tblCellMar>
          <w:left w:w="62" w:type="dxa"/>
          <w:right w:w="62" w:type="dxa"/>
        </w:tblCellMar>
        <w:tblLook w:val="0000"/>
      </w:tblPr>
      <w:tblGrid>
        <w:gridCol w:w="3908"/>
        <w:gridCol w:w="5662"/>
      </w:tblGrid>
      <w:tr w:rsidTr="009F220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t>The evidence guide provides advice on assessment and must be read in conjunction with the performance criteria, required skills and knowledge, range statement and the Assessment Guidelines for the Training Package.</w:t>
            </w:r>
          </w:p>
        </w:tc>
      </w:tr>
      <w:tr w:rsidTr="009F22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SpecialBold"/>
              </w:rPr>
              <w:t>Overview of asse</w:t>
            </w:r>
            <w:r w:rsidRPr="003078CC">
              <w:rPr>
                <w:rStyle w:val="SpecialBold"/>
              </w:rPr>
              <w:t>ssment</w:t>
            </w:r>
          </w:p>
        </w:tc>
        <w:tc>
          <w:tcPr>
            <w:tcW w:w="5662"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p>
        </w:tc>
      </w:tr>
      <w:tr w:rsidTr="009F22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078CC" w:rsidP="003078CC">
            <w:pPr>
              <w:pStyle w:val="BodyText"/>
            </w:pPr>
            <w:r w:rsidRPr="003078CC">
              <w:t>Evidence of the following is essential:</w:t>
            </w:r>
          </w:p>
          <w:p w:rsidR="00000000" w:rsidRPr="003078CC" w:rsidP="003078CC">
            <w:pPr>
              <w:pStyle w:val="ListBullet"/>
            </w:pPr>
            <w:r w:rsidRPr="003078CC">
              <w:t>plans within activity constraints and guides and monitors groups in a safe and professional manner</w:t>
            </w:r>
          </w:p>
          <w:p w:rsidR="00000000" w:rsidRPr="003078CC" w:rsidP="003078CC">
            <w:pPr>
              <w:pStyle w:val="ListBullet"/>
            </w:pPr>
            <w:r w:rsidRPr="003078CC">
              <w:t>applies effective contingency management techniques to deal with a range of problems and issues that commonly arise during surfing sessions</w:t>
            </w:r>
          </w:p>
          <w:p w:rsidR="00000000" w:rsidP="003078CC">
            <w:pPr>
              <w:pStyle w:val="ListBullet"/>
              <w:rPr>
                <w:lang w:val="en-NZ"/>
              </w:rPr>
            </w:pPr>
            <w:r w:rsidRPr="003078CC">
              <w:t>encourages and responds to group feedback and evaluates and reflects on own guiding performance to identify strength</w:t>
            </w:r>
            <w:r w:rsidRPr="003078CC">
              <w:t>s, weaknesses and areas that need improvement.</w:t>
            </w:r>
          </w:p>
        </w:tc>
      </w:tr>
      <w:tr w:rsidTr="009F22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078CC" w:rsidP="003078CC">
            <w:pPr>
              <w:pStyle w:val="BodyText"/>
            </w:pPr>
            <w:r w:rsidRPr="003078CC">
              <w:t xml:space="preserve">Assessment must ensure leading surfing sessions that reflect the needs of a range of participants to demonstrate competency and consistency of performance. </w:t>
            </w:r>
          </w:p>
          <w:p w:rsidR="00000000" w:rsidRPr="003078CC" w:rsidP="003078CC">
            <w:pPr>
              <w:pStyle w:val="BodyText"/>
            </w:pPr>
            <w:r w:rsidRPr="003078CC">
              <w:t>As</w:t>
            </w:r>
            <w:r w:rsidRPr="003078CC">
              <w:t>sessment must also ensure access to:</w:t>
            </w:r>
          </w:p>
          <w:p w:rsidR="00000000" w:rsidRPr="003078CC" w:rsidP="003078CC">
            <w:pPr>
              <w:pStyle w:val="ListBullet"/>
            </w:pPr>
            <w:r w:rsidRPr="003078CC">
              <w:t>a suitable surfing location or site   that enables the demonstration and practice of surfing techniques and manoeuvres</w:t>
            </w:r>
          </w:p>
          <w:p w:rsidR="00000000" w:rsidRPr="003078CC" w:rsidP="003078CC">
            <w:pPr>
              <w:pStyle w:val="ListBullet"/>
            </w:pPr>
            <w:r w:rsidRPr="003078CC">
              <w:t>a group of participants to take part in the surfing session</w:t>
            </w:r>
          </w:p>
          <w:p w:rsidR="00000000" w:rsidRPr="003078CC" w:rsidP="003078CC">
            <w:pPr>
              <w:pStyle w:val="ListBullet"/>
            </w:pPr>
            <w:r w:rsidRPr="003078CC">
              <w:t xml:space="preserve">equipment such as suitable craft </w:t>
            </w:r>
          </w:p>
          <w:p w:rsidR="00000000" w:rsidP="003078CC">
            <w:pPr>
              <w:pStyle w:val="ListBullet"/>
              <w:rPr>
                <w:lang w:val="en-NZ"/>
              </w:rPr>
            </w:pPr>
            <w:r w:rsidRPr="003078CC">
              <w:t>resou</w:t>
            </w:r>
            <w:r w:rsidRPr="003078CC">
              <w:t>rces and information regarding participants and location to accurately plan, guide and document surfing session for a variety of participants.</w:t>
            </w:r>
          </w:p>
        </w:tc>
      </w:tr>
      <w:tr w:rsidTr="009F220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078CC" w:rsidP="003078CC">
            <w:pPr>
              <w:pStyle w:val="BodyText"/>
            </w:pPr>
            <w:r w:rsidRPr="003078CC">
              <w:t xml:space="preserve">A range of assessment methods should be used to assess practical skills and knowledge. The following examples are appropriate for this unit: </w:t>
            </w:r>
          </w:p>
          <w:p w:rsidR="00000000" w:rsidRPr="003078CC" w:rsidP="003078CC">
            <w:pPr>
              <w:pStyle w:val="ListBullet"/>
            </w:pPr>
            <w:r w:rsidRPr="003078CC">
              <w:t>observation of interaction with a group of participants, including conveying information for safe participation</w:t>
            </w:r>
          </w:p>
          <w:p w:rsidR="00000000" w:rsidRPr="003078CC" w:rsidP="003078CC">
            <w:pPr>
              <w:pStyle w:val="ListBullet"/>
            </w:pPr>
            <w:r w:rsidRPr="003078CC">
              <w:t>o</w:t>
            </w:r>
            <w:r w:rsidRPr="003078CC">
              <w:t xml:space="preserve">ral or written questioning to assess knowledge of the application of relevant legislation and organisational policies and procedures to safe conduct of all surfing activities </w:t>
            </w:r>
          </w:p>
          <w:p w:rsidR="00000000" w:rsidRPr="003078CC" w:rsidP="003078CC">
            <w:pPr>
              <w:pStyle w:val="ListBullet"/>
            </w:pPr>
            <w:r w:rsidRPr="003078CC">
              <w:t>observation of dealing with contingencies such as changing weather conditions an</w:t>
            </w:r>
            <w:r w:rsidRPr="003078CC">
              <w:t>d equipment failure</w:t>
            </w:r>
          </w:p>
          <w:p w:rsidR="00000000" w:rsidRPr="003078CC" w:rsidP="003078CC">
            <w:pPr>
              <w:pStyle w:val="ListBullet"/>
            </w:pPr>
            <w:r w:rsidRPr="003078CC">
              <w:t>review of surfing session plans</w:t>
            </w:r>
          </w:p>
          <w:p w:rsidR="00000000" w:rsidRPr="003078CC" w:rsidP="003078CC">
            <w:pPr>
              <w:pStyle w:val="ListBullet"/>
            </w:pPr>
            <w:r w:rsidRPr="003078CC">
              <w:t>third-party reports from a supervisor detailing performance.</w:t>
            </w:r>
          </w:p>
          <w:p w:rsidR="00000000" w:rsidRPr="003078CC" w:rsidP="003078CC">
            <w:pPr>
              <w:pStyle w:val="BodyText"/>
            </w:pPr>
            <w:r w:rsidRPr="003078CC">
              <w:t>Holistic assessment with other units relevant to the industry sector, workplace and job role is recommended, for example:</w:t>
            </w:r>
          </w:p>
          <w:p w:rsidR="00000000" w:rsidRPr="003078CC" w:rsidP="003078CC">
            <w:pPr>
              <w:pStyle w:val="ListBullet"/>
            </w:pPr>
            <w:r w:rsidRPr="003078CC">
              <w:t xml:space="preserve">SISOSRF304A Perform </w:t>
            </w:r>
            <w:r w:rsidRPr="003078CC">
              <w:t>simple rescues in moderate surf conditions.</w:t>
            </w:r>
          </w:p>
        </w:tc>
      </w:tr>
    </w:tbl>
    <w:p w:rsidR="00000000" w:rsidRPr="003078CC" w:rsidP="003078CC">
      <w:pPr>
        <w:pStyle w:val="BodyText"/>
      </w:pPr>
    </w:p>
    <w:p w:rsidR="00000000" w:rsidRPr="003078CC" w:rsidP="003078CC">
      <w:pPr>
        <w:pStyle w:val="AllowPageBreak"/>
      </w:pPr>
    </w:p>
    <w:p w:rsidR="00000000" w:rsidRPr="003078CC" w:rsidP="003078CC">
      <w:pPr>
        <w:pStyle w:val="Heading1"/>
      </w:pPr>
      <w:bookmarkStart w:id="11" w:name="O_368102"/>
      <w:bookmarkEnd w:id="11"/>
      <w:r w:rsidRPr="003078CC">
        <w:t>Range Statement</w:t>
      </w:r>
    </w:p>
    <w:tbl>
      <w:tblPr>
        <w:tblW w:w="0" w:type="auto"/>
        <w:tblLayout w:type="fixed"/>
        <w:tblCellMar>
          <w:left w:w="62" w:type="dxa"/>
          <w:right w:w="62" w:type="dxa"/>
        </w:tblCellMar>
        <w:tblLook w:val="0000"/>
      </w:tblPr>
      <w:tblGrid>
        <w:gridCol w:w="3523"/>
        <w:gridCol w:w="4999"/>
      </w:tblGrid>
      <w:tr w:rsidTr="009F220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t>The range statement relates to the unit of competency as a whole. It allows for different work environments and situations that may affect performance. B</w:t>
            </w:r>
            <w:r w:rsidRPr="003078CC">
              <w:t>old italicised wording, if used in the performance criteria, is detailed below. Essential operating conditions that may be present with training and assessment (depending on the work situation, needs of the candidate, accessibility of the item, and local i</w:t>
            </w:r>
            <w:r w:rsidRPr="003078CC">
              <w:t>ndustry and regional contexts) may also be included.</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Condition of participants</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skill level</w:t>
            </w:r>
          </w:p>
          <w:p w:rsidR="00000000" w:rsidRPr="003078CC" w:rsidP="003078CC">
            <w:pPr>
              <w:pStyle w:val="ListBullet"/>
            </w:pPr>
            <w:r w:rsidRPr="003078CC">
              <w:t>physical capabilities and fitness level</w:t>
            </w:r>
          </w:p>
          <w:p w:rsidR="00000000" w:rsidRPr="003078CC" w:rsidP="003078CC">
            <w:pPr>
              <w:pStyle w:val="ListBullet"/>
            </w:pPr>
            <w:r w:rsidRPr="003078CC">
              <w:t>swimming ability</w:t>
            </w:r>
          </w:p>
          <w:p w:rsidR="00000000" w:rsidRPr="003078CC" w:rsidP="003078CC">
            <w:pPr>
              <w:pStyle w:val="ListBullet"/>
            </w:pPr>
            <w:r w:rsidRPr="003078CC">
              <w:t>age</w:t>
            </w:r>
          </w:p>
          <w:p w:rsidR="00000000" w:rsidP="003078CC">
            <w:pPr>
              <w:pStyle w:val="ListBullet"/>
              <w:rPr>
                <w:lang w:val="en-NZ"/>
              </w:rPr>
            </w:pPr>
            <w:r w:rsidRPr="003078CC">
              <w:t>injuries and illnesses.</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Plan</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session aims and objectives</w:t>
            </w:r>
          </w:p>
          <w:p w:rsidR="00000000" w:rsidRPr="003078CC" w:rsidP="003078CC">
            <w:pPr>
              <w:pStyle w:val="ListBullet"/>
            </w:pPr>
            <w:r w:rsidRPr="003078CC">
              <w:t>date, ti</w:t>
            </w:r>
            <w:r w:rsidRPr="003078CC">
              <w:t>me and duration</w:t>
            </w:r>
          </w:p>
          <w:p w:rsidR="00000000" w:rsidRPr="003078CC" w:rsidP="003078CC">
            <w:pPr>
              <w:pStyle w:val="ListBullet"/>
            </w:pPr>
            <w:r w:rsidRPr="003078CC">
              <w:t>location</w:t>
            </w:r>
          </w:p>
          <w:p w:rsidR="00000000" w:rsidRPr="003078CC" w:rsidP="003078CC">
            <w:pPr>
              <w:pStyle w:val="ListBullet"/>
            </w:pPr>
            <w:r w:rsidRPr="003078CC">
              <w:t>guide and participant ratios</w:t>
            </w:r>
          </w:p>
          <w:p w:rsidR="00000000" w:rsidRPr="003078CC" w:rsidP="003078CC">
            <w:pPr>
              <w:pStyle w:val="ListBullet"/>
            </w:pPr>
            <w:r w:rsidRPr="003078CC">
              <w:t>resources</w:t>
            </w:r>
          </w:p>
          <w:p w:rsidR="00000000" w:rsidRPr="003078CC" w:rsidP="003078CC">
            <w:pPr>
              <w:pStyle w:val="ListBullet"/>
            </w:pPr>
            <w:r w:rsidRPr="003078CC">
              <w:t>equipment</w:t>
            </w:r>
          </w:p>
          <w:p w:rsidR="00000000" w:rsidRPr="003078CC" w:rsidP="003078CC">
            <w:pPr>
              <w:pStyle w:val="ListBullet"/>
            </w:pPr>
            <w:r w:rsidRPr="003078CC">
              <w:t>food and water</w:t>
            </w:r>
          </w:p>
          <w:p w:rsidR="00000000" w:rsidRPr="003078CC" w:rsidP="003078CC">
            <w:pPr>
              <w:pStyle w:val="ListBullet"/>
            </w:pPr>
            <w:r w:rsidRPr="003078CC">
              <w:t>weather details</w:t>
            </w:r>
          </w:p>
          <w:p w:rsidR="00000000" w:rsidRPr="003078CC" w:rsidP="003078CC">
            <w:pPr>
              <w:pStyle w:val="ListBullet"/>
            </w:pPr>
            <w:r w:rsidRPr="003078CC">
              <w:t>participant information:</w:t>
            </w:r>
          </w:p>
          <w:p w:rsidR="00000000" w:rsidP="003078CC">
            <w:pPr>
              <w:pStyle w:val="ListBullet"/>
              <w:rPr>
                <w:lang w:val="en-NZ"/>
              </w:rPr>
            </w:pPr>
            <w:r w:rsidRPr="003078CC">
              <w:t>safety and emergency requirements.</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Relevant legislation</w:t>
            </w:r>
            <w:r w:rsidRPr="003078CC">
              <w:t xml:space="preserve"> may include: </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occupational health and safety</w:t>
            </w:r>
          </w:p>
          <w:p w:rsidR="00000000" w:rsidRPr="003078CC" w:rsidP="003078CC">
            <w:pPr>
              <w:pStyle w:val="ListBullet"/>
            </w:pPr>
            <w:r w:rsidRPr="003078CC">
              <w:t>permits or permission f</w:t>
            </w:r>
            <w:r w:rsidRPr="003078CC">
              <w:t xml:space="preserve">or access </w:t>
            </w:r>
          </w:p>
          <w:p w:rsidR="00000000" w:rsidRPr="003078CC" w:rsidP="003078CC">
            <w:pPr>
              <w:pStyle w:val="ListBullet"/>
            </w:pPr>
            <w:r w:rsidRPr="003078CC">
              <w:t>environmental regulations</w:t>
            </w:r>
          </w:p>
          <w:p w:rsidR="00000000" w:rsidP="003078CC">
            <w:pPr>
              <w:pStyle w:val="ListBullet"/>
              <w:rPr>
                <w:lang w:val="en-NZ"/>
              </w:rPr>
            </w:pPr>
            <w:r w:rsidRPr="003078CC">
              <w:t>marine regulations.</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Organisational policies and procedures</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occupational health and safety:</w:t>
            </w:r>
          </w:p>
          <w:p w:rsidR="00000000" w:rsidRPr="003078CC" w:rsidP="003078CC">
            <w:pPr>
              <w:pStyle w:val="ListBullet"/>
            </w:pPr>
            <w:r w:rsidRPr="003078CC">
              <w:t>communication protocols</w:t>
            </w:r>
          </w:p>
          <w:p w:rsidR="00000000" w:rsidRPr="003078CC" w:rsidP="003078CC">
            <w:pPr>
              <w:pStyle w:val="ListBullet"/>
            </w:pPr>
            <w:r w:rsidRPr="003078CC">
              <w:t>marked beach zones</w:t>
            </w:r>
          </w:p>
          <w:p w:rsidR="00000000" w:rsidRPr="003078CC" w:rsidP="003078CC">
            <w:pPr>
              <w:pStyle w:val="ListBullet"/>
            </w:pPr>
            <w:r w:rsidRPr="003078CC">
              <w:t>time and budget constraints</w:t>
            </w:r>
          </w:p>
          <w:p w:rsidR="00000000" w:rsidRPr="003078CC" w:rsidP="003078CC">
            <w:pPr>
              <w:pStyle w:val="ListBullet"/>
            </w:pPr>
            <w:r w:rsidRPr="003078CC">
              <w:t>confidentiality of participant information</w:t>
            </w:r>
          </w:p>
          <w:p w:rsidR="00000000" w:rsidP="003078CC">
            <w:pPr>
              <w:pStyle w:val="ListBullet"/>
              <w:rPr>
                <w:lang w:val="en-NZ"/>
              </w:rPr>
            </w:pPr>
            <w:r w:rsidRPr="003078CC">
              <w:t>code of ethics.</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Session objectives</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developing surfing session skills</w:t>
            </w:r>
          </w:p>
          <w:p w:rsidR="00000000" w:rsidRPr="003078CC" w:rsidP="003078CC">
            <w:pPr>
              <w:pStyle w:val="ListBullet"/>
            </w:pPr>
            <w:r w:rsidRPr="003078CC">
              <w:t>education</w:t>
            </w:r>
          </w:p>
          <w:p w:rsidR="00000000" w:rsidRPr="003078CC" w:rsidP="003078CC">
            <w:pPr>
              <w:pStyle w:val="ListBullet"/>
            </w:pPr>
            <w:r w:rsidRPr="003078CC">
              <w:t>development</w:t>
            </w:r>
          </w:p>
          <w:p w:rsidR="00000000" w:rsidRPr="003078CC" w:rsidP="003078CC">
            <w:pPr>
              <w:pStyle w:val="ListBullet"/>
            </w:pPr>
            <w:r w:rsidRPr="003078CC">
              <w:t>therapy</w:t>
            </w:r>
          </w:p>
          <w:p w:rsidR="00000000" w:rsidRPr="003078CC" w:rsidP="003078CC">
            <w:pPr>
              <w:pStyle w:val="ListBullet"/>
            </w:pPr>
            <w:r w:rsidRPr="003078CC">
              <w:t>fitness targets</w:t>
            </w:r>
          </w:p>
          <w:p w:rsidR="00000000" w:rsidP="003078CC">
            <w:pPr>
              <w:pStyle w:val="ListBullet"/>
              <w:rPr>
                <w:lang w:val="en-NZ"/>
              </w:rPr>
            </w:pPr>
            <w:r w:rsidRPr="003078CC">
              <w:t>recreation.</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Hazards</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temperature extremes</w:t>
            </w:r>
          </w:p>
          <w:p w:rsidR="00000000" w:rsidRPr="003078CC" w:rsidP="003078CC">
            <w:pPr>
              <w:pStyle w:val="ListBullet"/>
            </w:pPr>
            <w:r w:rsidRPr="003078CC">
              <w:t>slippery or unstable terrain</w:t>
            </w:r>
          </w:p>
          <w:p w:rsidR="00000000" w:rsidRPr="003078CC" w:rsidP="003078CC">
            <w:pPr>
              <w:pStyle w:val="ListBullet"/>
            </w:pPr>
            <w:r w:rsidRPr="003078CC">
              <w:t>dangerous animals and insects</w:t>
            </w:r>
          </w:p>
          <w:p w:rsidR="00000000" w:rsidRPr="003078CC" w:rsidP="003078CC">
            <w:pPr>
              <w:pStyle w:val="ListBullet"/>
            </w:pPr>
            <w:r w:rsidRPr="003078CC">
              <w:t>stinging trees and nettles</w:t>
            </w:r>
          </w:p>
          <w:p w:rsidR="00000000" w:rsidRPr="003078CC" w:rsidP="003078CC">
            <w:pPr>
              <w:pStyle w:val="ListBullet"/>
            </w:pPr>
            <w:r w:rsidRPr="003078CC">
              <w:t>dense vegetation</w:t>
            </w:r>
          </w:p>
          <w:p w:rsidR="00000000" w:rsidP="003078CC">
            <w:pPr>
              <w:pStyle w:val="ListBullet"/>
              <w:rPr>
                <w:lang w:val="en-NZ"/>
              </w:rPr>
            </w:pPr>
            <w:r w:rsidRPr="003078CC">
              <w:t>group management hazards.</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Risks</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hypothermia</w:t>
            </w:r>
          </w:p>
          <w:p w:rsidR="00000000" w:rsidRPr="003078CC" w:rsidP="003078CC">
            <w:pPr>
              <w:pStyle w:val="ListBullet"/>
            </w:pPr>
            <w:r w:rsidRPr="003078CC">
              <w:t>heat exhaustion</w:t>
            </w:r>
          </w:p>
          <w:p w:rsidR="00000000" w:rsidRPr="003078CC" w:rsidP="003078CC">
            <w:pPr>
              <w:pStyle w:val="ListBullet"/>
            </w:pPr>
            <w:r w:rsidRPr="003078CC">
              <w:t xml:space="preserve">injuries </w:t>
            </w:r>
          </w:p>
          <w:p w:rsidR="00000000" w:rsidRPr="003078CC" w:rsidP="003078CC">
            <w:pPr>
              <w:pStyle w:val="ListBullet"/>
            </w:pPr>
            <w:r w:rsidRPr="003078CC">
              <w:t>exhaustion</w:t>
            </w:r>
          </w:p>
          <w:p w:rsidR="00000000" w:rsidRPr="003078CC" w:rsidP="003078CC">
            <w:pPr>
              <w:pStyle w:val="ListBullet"/>
            </w:pPr>
            <w:r w:rsidRPr="003078CC">
              <w:t>lost party or party member</w:t>
            </w:r>
          </w:p>
          <w:p w:rsidR="00000000" w:rsidP="003078CC">
            <w:pPr>
              <w:pStyle w:val="ListBullet"/>
              <w:rPr>
                <w:lang w:val="en-NZ"/>
              </w:rPr>
            </w:pPr>
            <w:r w:rsidRPr="003078CC">
              <w:t>equipment and course failure.</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Relevant sources</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Bureau of Meteorology</w:t>
            </w:r>
          </w:p>
          <w:p w:rsidR="00000000" w:rsidRPr="003078CC" w:rsidP="003078CC">
            <w:pPr>
              <w:pStyle w:val="ListBullet"/>
            </w:pPr>
            <w:r w:rsidRPr="003078CC">
              <w:t>media</w:t>
            </w:r>
          </w:p>
          <w:p w:rsidR="00000000" w:rsidRPr="003078CC" w:rsidP="003078CC">
            <w:pPr>
              <w:pStyle w:val="ListBullet"/>
            </w:pPr>
            <w:r w:rsidRPr="003078CC">
              <w:t>land managers or agencies</w:t>
            </w:r>
          </w:p>
          <w:p w:rsidR="00000000" w:rsidRPr="003078CC" w:rsidP="003078CC">
            <w:pPr>
              <w:pStyle w:val="ListBullet"/>
            </w:pPr>
            <w:r w:rsidRPr="003078CC">
              <w:t>coastal patrol or coastguard</w:t>
            </w:r>
          </w:p>
          <w:p w:rsidR="00000000" w:rsidRPr="003078CC" w:rsidP="003078CC">
            <w:pPr>
              <w:pStyle w:val="ListBullet"/>
            </w:pPr>
            <w:r w:rsidRPr="003078CC">
              <w:t>volunteer marine rescue</w:t>
            </w:r>
          </w:p>
          <w:p w:rsidR="00000000" w:rsidP="003078CC">
            <w:pPr>
              <w:pStyle w:val="ListBullet"/>
              <w:rPr>
                <w:lang w:val="en-NZ"/>
              </w:rPr>
            </w:pPr>
            <w:r w:rsidRPr="003078CC">
              <w:t>local knowledge.</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Weather and environmental information</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satellite images</w:t>
            </w:r>
          </w:p>
          <w:p w:rsidR="00000000" w:rsidRPr="003078CC" w:rsidP="003078CC">
            <w:pPr>
              <w:pStyle w:val="ListBullet"/>
            </w:pPr>
            <w:r w:rsidRPr="003078CC">
              <w:t>daily and weekly forecasts</w:t>
            </w:r>
          </w:p>
          <w:p w:rsidR="00000000" w:rsidRPr="003078CC" w:rsidP="003078CC">
            <w:pPr>
              <w:pStyle w:val="ListBullet"/>
            </w:pPr>
            <w:r w:rsidRPr="003078CC">
              <w:t>maximum and minimum temperatures</w:t>
            </w:r>
          </w:p>
          <w:p w:rsidR="00000000" w:rsidRPr="003078CC" w:rsidP="003078CC">
            <w:pPr>
              <w:pStyle w:val="ListBullet"/>
            </w:pPr>
            <w:r w:rsidRPr="003078CC">
              <w:t>event warnings</w:t>
            </w:r>
          </w:p>
          <w:p w:rsidR="00000000" w:rsidRPr="003078CC" w:rsidP="003078CC">
            <w:pPr>
              <w:pStyle w:val="ListBullet"/>
            </w:pPr>
            <w:r w:rsidRPr="003078CC">
              <w:t>river levels</w:t>
            </w:r>
          </w:p>
          <w:p w:rsidR="00000000" w:rsidRPr="003078CC" w:rsidP="003078CC">
            <w:pPr>
              <w:pStyle w:val="ListBullet"/>
            </w:pPr>
            <w:r w:rsidRPr="003078CC">
              <w:t>synoptic charts</w:t>
            </w:r>
          </w:p>
          <w:p w:rsidR="00000000" w:rsidP="003078CC">
            <w:pPr>
              <w:pStyle w:val="ListBullet"/>
              <w:rPr>
                <w:lang w:val="en-NZ"/>
              </w:rPr>
            </w:pPr>
            <w:r w:rsidRPr="003078CC">
              <w:t>high and low tide predictions.</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Food and water requirements</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range of foods</w:t>
            </w:r>
          </w:p>
          <w:p w:rsidR="00000000" w:rsidP="003078CC">
            <w:pPr>
              <w:pStyle w:val="ListBullet"/>
              <w:rPr>
                <w:lang w:val="en-NZ"/>
              </w:rPr>
            </w:pPr>
            <w:r w:rsidRPr="003078CC">
              <w:t>perishability</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Principles of nutrition</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food groups</w:t>
            </w:r>
          </w:p>
          <w:p w:rsidR="00000000" w:rsidRPr="003078CC" w:rsidP="003078CC">
            <w:pPr>
              <w:pStyle w:val="ListBullet"/>
            </w:pPr>
            <w:r w:rsidRPr="003078CC">
              <w:t>dietary guidelines</w:t>
            </w:r>
          </w:p>
          <w:p w:rsidR="00000000" w:rsidP="003078CC">
            <w:pPr>
              <w:pStyle w:val="ListBullet"/>
              <w:rPr>
                <w:lang w:val="en-NZ"/>
              </w:rPr>
            </w:pPr>
            <w:r w:rsidRPr="003078CC">
              <w:t>individual food requirements and allergies.</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Contextual issues</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weather conditions, including times</w:t>
            </w:r>
          </w:p>
          <w:p w:rsidR="00000000" w:rsidRPr="003078CC" w:rsidP="003078CC">
            <w:pPr>
              <w:pStyle w:val="ListBullet"/>
            </w:pPr>
            <w:r w:rsidRPr="003078CC">
              <w:t>season</w:t>
            </w:r>
          </w:p>
          <w:p w:rsidR="00000000" w:rsidRPr="003078CC" w:rsidP="003078CC">
            <w:pPr>
              <w:pStyle w:val="ListBullet"/>
            </w:pPr>
            <w:r w:rsidRPr="003078CC">
              <w:t>transport</w:t>
            </w:r>
          </w:p>
          <w:p w:rsidR="00000000" w:rsidRPr="003078CC" w:rsidP="003078CC">
            <w:pPr>
              <w:pStyle w:val="ListBullet"/>
            </w:pPr>
            <w:r w:rsidRPr="003078CC">
              <w:t>location</w:t>
            </w:r>
          </w:p>
          <w:p w:rsidR="00000000" w:rsidRPr="003078CC" w:rsidP="003078CC">
            <w:pPr>
              <w:pStyle w:val="ListBullet"/>
            </w:pPr>
            <w:r w:rsidRPr="003078CC">
              <w:t>trip distance and duration</w:t>
            </w:r>
          </w:p>
          <w:p w:rsidR="00000000" w:rsidRPr="003078CC" w:rsidP="003078CC">
            <w:pPr>
              <w:pStyle w:val="ListBullet"/>
            </w:pPr>
            <w:r w:rsidRPr="003078CC">
              <w:t>group objectives</w:t>
            </w:r>
          </w:p>
          <w:p w:rsidR="00000000" w:rsidP="003078CC">
            <w:pPr>
              <w:pStyle w:val="ListBullet"/>
              <w:rPr>
                <w:lang w:val="en-NZ"/>
              </w:rPr>
            </w:pPr>
            <w:r w:rsidRPr="003078CC">
              <w:t>group size.</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Equipment</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fins</w:t>
            </w:r>
          </w:p>
          <w:p w:rsidR="00000000" w:rsidRPr="003078CC" w:rsidP="003078CC">
            <w:pPr>
              <w:pStyle w:val="ListBullet"/>
            </w:pPr>
            <w:r w:rsidRPr="003078CC">
              <w:t>wetsuit</w:t>
            </w:r>
          </w:p>
          <w:p w:rsidR="00000000" w:rsidRPr="003078CC" w:rsidP="003078CC">
            <w:pPr>
              <w:pStyle w:val="ListBullet"/>
            </w:pPr>
            <w:r w:rsidRPr="003078CC">
              <w:t>craft</w:t>
            </w:r>
          </w:p>
          <w:p w:rsidR="00000000" w:rsidRPr="003078CC" w:rsidP="003078CC">
            <w:pPr>
              <w:pStyle w:val="ListBullet"/>
            </w:pPr>
            <w:r w:rsidRPr="003078CC">
              <w:t>booties</w:t>
            </w:r>
          </w:p>
          <w:p w:rsidR="00000000" w:rsidRPr="003078CC" w:rsidP="003078CC">
            <w:pPr>
              <w:pStyle w:val="ListBullet"/>
            </w:pPr>
            <w:r w:rsidRPr="003078CC">
              <w:t>leg ropes</w:t>
            </w:r>
          </w:p>
          <w:p w:rsidR="00000000" w:rsidRPr="003078CC" w:rsidP="003078CC">
            <w:pPr>
              <w:pStyle w:val="ListBullet"/>
            </w:pPr>
            <w:r w:rsidRPr="003078CC">
              <w:t>paddles</w:t>
            </w:r>
          </w:p>
          <w:p w:rsidR="00000000" w:rsidRPr="003078CC" w:rsidP="003078CC">
            <w:pPr>
              <w:pStyle w:val="ListBullet"/>
            </w:pPr>
            <w:r w:rsidRPr="003078CC">
              <w:t>rash vests</w:t>
            </w:r>
          </w:p>
          <w:p w:rsidR="00000000" w:rsidRPr="003078CC" w:rsidP="003078CC">
            <w:pPr>
              <w:pStyle w:val="ListBullet"/>
            </w:pPr>
            <w:r w:rsidRPr="003078CC">
              <w:t>helmets</w:t>
            </w:r>
          </w:p>
          <w:p w:rsidR="00000000" w:rsidRPr="003078CC" w:rsidP="003078CC">
            <w:pPr>
              <w:pStyle w:val="ListBullet"/>
            </w:pPr>
            <w:r w:rsidRPr="003078CC">
              <w:t>rescue and safety equipment</w:t>
            </w:r>
          </w:p>
          <w:p w:rsidR="00000000" w:rsidP="003078CC">
            <w:pPr>
              <w:pStyle w:val="ListBullet"/>
              <w:rPr>
                <w:lang w:val="en-NZ"/>
              </w:rPr>
            </w:pPr>
            <w:r w:rsidRPr="003078CC">
              <w:t>Personal Flotation Device (PFD) for sit-ons.</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Craft</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bodyboards</w:t>
            </w:r>
          </w:p>
          <w:p w:rsidR="00000000" w:rsidRPr="003078CC" w:rsidP="003078CC">
            <w:pPr>
              <w:pStyle w:val="ListBullet"/>
            </w:pPr>
            <w:r w:rsidRPr="003078CC">
              <w:t xml:space="preserve">surfboards </w:t>
            </w:r>
          </w:p>
          <w:p w:rsidR="00000000" w:rsidRPr="003078CC" w:rsidP="003078CC">
            <w:pPr>
              <w:pStyle w:val="ListBullet"/>
            </w:pPr>
            <w:r w:rsidRPr="003078CC">
              <w:t>soft surfboards</w:t>
            </w:r>
          </w:p>
          <w:p w:rsidR="00000000" w:rsidRPr="003078CC" w:rsidP="003078CC">
            <w:pPr>
              <w:pStyle w:val="ListBullet"/>
            </w:pPr>
            <w:r w:rsidRPr="003078CC">
              <w:t>single and double sit on-kayaks</w:t>
            </w:r>
          </w:p>
          <w:p w:rsidR="00000000" w:rsidP="003078CC">
            <w:pPr>
              <w:pStyle w:val="ListBullet"/>
              <w:rPr>
                <w:lang w:val="en-NZ"/>
              </w:rPr>
            </w:pPr>
            <w:r w:rsidRPr="003078CC">
              <w:t>stand up paddle boards.</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Relevant information</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personal equipment requirements:</w:t>
            </w:r>
          </w:p>
          <w:p w:rsidR="00000000" w:rsidRPr="003078CC" w:rsidP="003078CC">
            <w:pPr>
              <w:pStyle w:val="ListBullet"/>
            </w:pPr>
            <w:r w:rsidRPr="003078CC">
              <w:t>safety procedures</w:t>
            </w:r>
          </w:p>
          <w:p w:rsidR="00000000" w:rsidRPr="003078CC" w:rsidP="003078CC">
            <w:pPr>
              <w:pStyle w:val="ListBullet"/>
            </w:pPr>
            <w:r w:rsidRPr="003078CC">
              <w:t>preventative measures for risks</w:t>
            </w:r>
          </w:p>
          <w:p w:rsidR="00000000" w:rsidRPr="003078CC" w:rsidP="003078CC">
            <w:pPr>
              <w:pStyle w:val="ListBullet"/>
            </w:pPr>
            <w:r w:rsidRPr="003078CC">
              <w:t>possible hazards</w:t>
            </w:r>
          </w:p>
          <w:p w:rsidR="00000000" w:rsidRPr="003078CC" w:rsidP="003078CC">
            <w:pPr>
              <w:pStyle w:val="ListBullet"/>
            </w:pPr>
            <w:r w:rsidRPr="003078CC">
              <w:t>environmental impact minimisation</w:t>
            </w:r>
          </w:p>
          <w:p w:rsidR="00000000" w:rsidRPr="003078CC" w:rsidP="003078CC">
            <w:pPr>
              <w:pStyle w:val="ListBullet"/>
            </w:pPr>
            <w:r w:rsidRPr="003078CC">
              <w:t>surfing techniques and manoeuvres</w:t>
            </w:r>
          </w:p>
          <w:p w:rsidR="00000000" w:rsidRPr="003078CC" w:rsidP="003078CC">
            <w:pPr>
              <w:pStyle w:val="ListBullet"/>
            </w:pPr>
            <w:r w:rsidRPr="003078CC">
              <w:t>rules, codes and etiquette</w:t>
            </w:r>
          </w:p>
          <w:p w:rsidR="00000000" w:rsidP="003078CC">
            <w:pPr>
              <w:pStyle w:val="ListBullet"/>
              <w:rPr>
                <w:lang w:val="en-NZ"/>
              </w:rPr>
            </w:pPr>
            <w:r w:rsidRPr="003078CC">
              <w:t>responsible and safe behaviour.</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Safety procedures</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equipment checked and undamaged</w:t>
            </w:r>
          </w:p>
          <w:p w:rsidR="00000000" w:rsidRPr="003078CC" w:rsidP="003078CC">
            <w:pPr>
              <w:pStyle w:val="ListBullet"/>
            </w:pPr>
            <w:r w:rsidRPr="003078CC">
              <w:t>correct fitting</w:t>
            </w:r>
            <w:r w:rsidRPr="003078CC">
              <w:t xml:space="preserve"> equipment</w:t>
            </w:r>
          </w:p>
          <w:p w:rsidR="00000000" w:rsidRPr="003078CC" w:rsidP="003078CC">
            <w:pPr>
              <w:pStyle w:val="ListBullet"/>
            </w:pPr>
            <w:r w:rsidRPr="003078CC">
              <w:t>appropriate spacing between participants</w:t>
            </w:r>
          </w:p>
          <w:p w:rsidR="00000000" w:rsidP="003078CC">
            <w:pPr>
              <w:pStyle w:val="ListBullet"/>
              <w:rPr>
                <w:lang w:val="en-NZ"/>
              </w:rPr>
            </w:pPr>
            <w:r w:rsidRPr="003078CC">
              <w:t>use of safety and rescue equipment.</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Communication system</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calls</w:t>
            </w:r>
          </w:p>
          <w:p w:rsidR="00000000" w:rsidRPr="003078CC" w:rsidP="003078CC">
            <w:pPr>
              <w:pStyle w:val="ListBullet"/>
            </w:pPr>
            <w:r w:rsidRPr="003078CC">
              <w:t xml:space="preserve">radio </w:t>
            </w:r>
          </w:p>
          <w:p w:rsidR="00000000" w:rsidRPr="003078CC" w:rsidP="003078CC">
            <w:pPr>
              <w:pStyle w:val="ListBullet"/>
            </w:pPr>
            <w:r w:rsidRPr="003078CC">
              <w:t>hand signals</w:t>
            </w:r>
          </w:p>
          <w:p w:rsidR="00000000" w:rsidP="003078CC">
            <w:pPr>
              <w:pStyle w:val="ListBullet"/>
              <w:rPr>
                <w:lang w:val="en-NZ"/>
              </w:rPr>
            </w:pPr>
            <w:r w:rsidRPr="003078CC">
              <w:t>whistles.</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Surfing manoeuvres</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selection of appropriate waves to catch and ride</w:t>
            </w:r>
          </w:p>
          <w:p w:rsidR="00000000" w:rsidRPr="003078CC" w:rsidP="003078CC">
            <w:pPr>
              <w:pStyle w:val="ListBullet"/>
            </w:pPr>
            <w:r w:rsidRPr="003078CC">
              <w:t>catching and riding wave</w:t>
            </w:r>
          </w:p>
          <w:p w:rsidR="00000000" w:rsidRPr="003078CC" w:rsidP="003078CC">
            <w:pPr>
              <w:pStyle w:val="ListBullet"/>
            </w:pPr>
            <w:r w:rsidRPr="003078CC">
              <w:t>standing, where appropriate to craft</w:t>
            </w:r>
          </w:p>
          <w:p w:rsidR="00000000" w:rsidRPr="003078CC" w:rsidP="003078CC">
            <w:pPr>
              <w:pStyle w:val="ListBullet"/>
            </w:pPr>
            <w:r w:rsidRPr="003078CC">
              <w:t>traversing left and right along the face of a spilling wave</w:t>
            </w:r>
          </w:p>
          <w:p w:rsidR="00000000" w:rsidRPr="003078CC" w:rsidP="003078CC">
            <w:pPr>
              <w:pStyle w:val="ListBullet"/>
            </w:pPr>
            <w:r w:rsidRPr="003078CC">
              <w:t>turning and linking of basic manoeuvres</w:t>
            </w:r>
          </w:p>
          <w:p w:rsidR="00000000" w:rsidRPr="003078CC" w:rsidP="003078CC">
            <w:pPr>
              <w:pStyle w:val="ListBullet"/>
            </w:pPr>
            <w:r w:rsidRPr="003078CC">
              <w:t>displaying balance and confidence</w:t>
            </w:r>
          </w:p>
          <w:p w:rsidR="00000000" w:rsidP="003078CC">
            <w:pPr>
              <w:pStyle w:val="ListBullet"/>
              <w:rPr>
                <w:lang w:val="en-NZ"/>
              </w:rPr>
            </w:pPr>
            <w:r w:rsidRPr="003078CC">
              <w:t>flat water manoeuvres.</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Participant's performance</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use of appropriate communication system</w:t>
            </w:r>
          </w:p>
          <w:p w:rsidR="00000000" w:rsidRPr="003078CC" w:rsidP="003078CC">
            <w:pPr>
              <w:pStyle w:val="ListBullet"/>
            </w:pPr>
            <w:r w:rsidRPr="003078CC">
              <w:t>surfing technique and manoeuvres</w:t>
            </w:r>
          </w:p>
          <w:p w:rsidR="00000000" w:rsidRPr="003078CC" w:rsidP="003078CC">
            <w:pPr>
              <w:pStyle w:val="ListBullet"/>
            </w:pPr>
            <w:r w:rsidRPr="003078CC">
              <w:t>surfing control and balance in various conditions</w:t>
            </w:r>
          </w:p>
          <w:p w:rsidR="00000000" w:rsidRPr="003078CC" w:rsidP="003078CC">
            <w:pPr>
              <w:pStyle w:val="ListBullet"/>
            </w:pPr>
            <w:r w:rsidRPr="003078CC">
              <w:t>attitude</w:t>
            </w:r>
          </w:p>
          <w:p w:rsidR="00000000" w:rsidRPr="003078CC" w:rsidP="003078CC">
            <w:pPr>
              <w:pStyle w:val="ListBullet"/>
            </w:pPr>
            <w:r w:rsidRPr="003078CC">
              <w:t>surf etiquette</w:t>
            </w:r>
          </w:p>
          <w:p w:rsidR="00000000" w:rsidRPr="003078CC" w:rsidP="003078CC">
            <w:pPr>
              <w:pStyle w:val="ListBullet"/>
            </w:pPr>
            <w:r w:rsidRPr="003078CC">
              <w:t>negotiation of hazards</w:t>
            </w:r>
          </w:p>
          <w:p w:rsidR="00000000" w:rsidP="003078CC">
            <w:pPr>
              <w:pStyle w:val="ListBullet"/>
              <w:rPr>
                <w:lang w:val="en-NZ"/>
              </w:rPr>
            </w:pPr>
            <w:r w:rsidRPr="003078CC">
              <w:t>use of equipment.</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Variable factors</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change of weather</w:t>
            </w:r>
          </w:p>
          <w:p w:rsidR="00000000" w:rsidRPr="003078CC" w:rsidP="003078CC">
            <w:pPr>
              <w:pStyle w:val="ListBullet"/>
            </w:pPr>
            <w:r w:rsidRPr="003078CC">
              <w:t>equ</w:t>
            </w:r>
            <w:r w:rsidRPr="003078CC">
              <w:t>ipment failure</w:t>
            </w:r>
          </w:p>
          <w:p w:rsidR="00000000" w:rsidRPr="003078CC" w:rsidP="003078CC">
            <w:pPr>
              <w:pStyle w:val="ListBullet"/>
            </w:pPr>
            <w:r w:rsidRPr="003078CC">
              <w:t>participant's needs</w:t>
            </w:r>
          </w:p>
          <w:p w:rsidR="00000000" w:rsidP="003078CC">
            <w:pPr>
              <w:pStyle w:val="ListBullet"/>
              <w:rPr>
                <w:lang w:val="en-NZ"/>
              </w:rPr>
            </w:pPr>
            <w:r w:rsidRPr="003078CC">
              <w:t>surf conditions.</w:t>
            </w:r>
          </w:p>
        </w:tc>
      </w:tr>
      <w:tr w:rsidTr="009F220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3078CC">
            <w:pPr>
              <w:pStyle w:val="BodyText"/>
              <w:rPr>
                <w:lang w:val="en-NZ"/>
              </w:rPr>
            </w:pPr>
            <w:r w:rsidRPr="003078CC">
              <w:rPr>
                <w:rStyle w:val="BoldandItalics"/>
              </w:rPr>
              <w:t>Relevant aspects</w:t>
            </w:r>
            <w:r w:rsidRPr="003078C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3078CC" w:rsidP="003078CC">
            <w:pPr>
              <w:pStyle w:val="ListBullet"/>
            </w:pPr>
            <w:r w:rsidRPr="003078CC">
              <w:t>objectives</w:t>
            </w:r>
          </w:p>
          <w:p w:rsidR="00000000" w:rsidRPr="003078CC" w:rsidP="003078CC">
            <w:pPr>
              <w:pStyle w:val="ListBullet"/>
            </w:pPr>
            <w:r w:rsidRPr="003078CC">
              <w:t>planning process</w:t>
            </w:r>
          </w:p>
          <w:p w:rsidR="00000000" w:rsidRPr="003078CC" w:rsidP="003078CC">
            <w:pPr>
              <w:pStyle w:val="ListBullet"/>
            </w:pPr>
            <w:r w:rsidRPr="003078CC">
              <w:t>activity site</w:t>
            </w:r>
          </w:p>
          <w:p w:rsidR="00000000" w:rsidRPr="003078CC" w:rsidP="003078CC">
            <w:pPr>
              <w:pStyle w:val="ListBullet"/>
            </w:pPr>
            <w:r w:rsidRPr="003078CC">
              <w:t>weather</w:t>
            </w:r>
          </w:p>
          <w:p w:rsidR="00000000" w:rsidRPr="003078CC" w:rsidP="003078CC">
            <w:pPr>
              <w:pStyle w:val="ListBullet"/>
            </w:pPr>
            <w:r w:rsidRPr="003078CC">
              <w:t>equipment selection</w:t>
            </w:r>
          </w:p>
          <w:p w:rsidR="00000000" w:rsidRPr="003078CC" w:rsidP="003078CC">
            <w:pPr>
              <w:pStyle w:val="ListBullet"/>
            </w:pPr>
            <w:r w:rsidRPr="003078CC">
              <w:t>clothing selection</w:t>
            </w:r>
          </w:p>
          <w:p w:rsidR="00000000" w:rsidRPr="003078CC" w:rsidP="003078CC">
            <w:pPr>
              <w:pStyle w:val="ListBullet"/>
            </w:pPr>
            <w:r w:rsidRPr="003078CC">
              <w:t>food selection</w:t>
            </w:r>
          </w:p>
          <w:p w:rsidR="00000000" w:rsidRPr="003078CC" w:rsidP="003078CC">
            <w:pPr>
              <w:pStyle w:val="ListBullet"/>
            </w:pPr>
            <w:r w:rsidRPr="003078CC">
              <w:t>instructional content</w:t>
            </w:r>
          </w:p>
          <w:p w:rsidR="00000000" w:rsidRPr="003078CC" w:rsidP="003078CC">
            <w:pPr>
              <w:pStyle w:val="ListBullet"/>
            </w:pPr>
            <w:r w:rsidRPr="003078CC">
              <w:t>instructional technique</w:t>
            </w:r>
          </w:p>
          <w:p w:rsidR="00000000" w:rsidRPr="003078CC" w:rsidP="003078CC">
            <w:pPr>
              <w:pStyle w:val="ListBullet"/>
            </w:pPr>
            <w:r w:rsidRPr="003078CC">
              <w:t>assessment technique</w:t>
            </w:r>
          </w:p>
          <w:p w:rsidR="00000000" w:rsidRPr="003078CC" w:rsidP="003078CC">
            <w:pPr>
              <w:pStyle w:val="ListBullet"/>
            </w:pPr>
            <w:r w:rsidRPr="003078CC">
              <w:t>group feedback</w:t>
            </w:r>
          </w:p>
          <w:p w:rsidR="00000000" w:rsidRPr="003078CC" w:rsidP="003078CC">
            <w:pPr>
              <w:pStyle w:val="ListBullet"/>
            </w:pPr>
            <w:r w:rsidRPr="003078CC">
              <w:t>directing techniques</w:t>
            </w:r>
          </w:p>
          <w:p w:rsidR="00000000" w:rsidRPr="003078CC" w:rsidP="003078CC">
            <w:pPr>
              <w:pStyle w:val="ListBullet"/>
            </w:pPr>
            <w:r w:rsidRPr="003078CC">
              <w:t>rescue techniques employed.</w:t>
            </w:r>
          </w:p>
        </w:tc>
      </w:tr>
    </w:tbl>
    <w:p w:rsidR="00000000" w:rsidRPr="003078CC" w:rsidP="003078CC">
      <w:pPr>
        <w:pStyle w:val="BodyText"/>
      </w:pPr>
    </w:p>
    <w:p w:rsidR="00000000" w:rsidRPr="003078CC" w:rsidP="003078CC">
      <w:pPr>
        <w:pStyle w:val="AllowPageBreak"/>
      </w:pPr>
    </w:p>
    <w:p w:rsidR="00000000" w:rsidRPr="003078CC" w:rsidP="003078CC">
      <w:pPr>
        <w:pStyle w:val="Heading1"/>
      </w:pPr>
      <w:bookmarkStart w:id="12" w:name="O_368099"/>
      <w:bookmarkEnd w:id="12"/>
      <w:r w:rsidRPr="003078CC">
        <w:t>Unit Sector(s)</w:t>
      </w:r>
    </w:p>
    <w:p w:rsidR="00000000" w:rsidRPr="003078CC" w:rsidP="003078CC">
      <w:pPr>
        <w:pStyle w:val="BodyText"/>
      </w:pPr>
      <w:r w:rsidRPr="003078CC">
        <w:t>Outdoor Recreation</w:t>
      </w:r>
    </w:p>
    <w:p w:rsidR="00000000" w:rsidRPr="003078CC" w:rsidP="003078CC">
      <w:pPr>
        <w:pStyle w:val="AllowPageBreak"/>
      </w:pPr>
    </w:p>
    <w:p w:rsidR="00000000" w:rsidRPr="003078CC" w:rsidP="003078CC">
      <w:pPr>
        <w:pStyle w:val="Heading1"/>
      </w:pPr>
      <w:bookmarkStart w:id="13" w:name="O_390099"/>
      <w:bookmarkEnd w:id="13"/>
      <w:r w:rsidRPr="003078CC">
        <w:t>Competency Field</w:t>
      </w:r>
    </w:p>
    <w:p w:rsidR="00000000" w:rsidRPr="003078CC" w:rsidP="003078CC">
      <w:pPr>
        <w:pStyle w:val="BodyText"/>
      </w:pPr>
      <w:r w:rsidRPr="003078CC">
        <w:t>Surfing</w:t>
      </w:r>
    </w:p>
    <w:p w:rsidR="00000000" w:rsidRPr="003078CC" w:rsidP="003078CC"/>
    <w:sectPr w:rsidSect="00307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20A" w:rsidP="009F2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20A" w:rsidP="00307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220A" w:rsidP="003078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F220A" w:rsidP="003078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20A" w:rsidP="009F22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20A" w:rsidP="003078CC">
    <w:pPr>
      <w:pStyle w:val="Header"/>
      <w:framePr w:wrap="around"/>
    </w:pPr>
    <w:r>
      <w:fldChar w:fldCharType="begin"/>
    </w:r>
    <w:r>
      <w:instrText xml:space="preserve"> TITLE   \* MERGEFORMAT </w:instrText>
    </w:r>
    <w:r>
      <w:fldChar w:fldCharType="separate"/>
    </w:r>
    <w:r>
      <w:t>SISOSRF305A Guide surfing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220A" w:rsidP="003078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BA9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3A5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5C0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8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78CC"/>
    <w:pPr>
      <w:spacing w:before="360" w:after="60"/>
      <w:outlineLvl w:val="0"/>
    </w:pPr>
    <w:rPr>
      <w:sz w:val="32"/>
    </w:rPr>
  </w:style>
  <w:style w:type="paragraph" w:styleId="Heading2">
    <w:name w:val="heading 2"/>
    <w:basedOn w:val="HeadingBase"/>
    <w:next w:val="BodyText"/>
    <w:link w:val="Heading2Char"/>
    <w:qFormat/>
    <w:rsid w:val="003078CC"/>
    <w:pPr>
      <w:keepLines/>
      <w:spacing w:before="240" w:after="120"/>
      <w:outlineLvl w:val="1"/>
    </w:pPr>
    <w:rPr>
      <w:sz w:val="28"/>
      <w:szCs w:val="40"/>
    </w:rPr>
  </w:style>
  <w:style w:type="paragraph" w:styleId="Heading3">
    <w:name w:val="heading 3"/>
    <w:basedOn w:val="HeadingBase"/>
    <w:next w:val="BodyText"/>
    <w:link w:val="Heading3Char"/>
    <w:qFormat/>
    <w:rsid w:val="003078CC"/>
    <w:pPr>
      <w:spacing w:before="180" w:after="120"/>
      <w:outlineLvl w:val="2"/>
    </w:pPr>
    <w:rPr>
      <w:spacing w:val="-10"/>
      <w:kern w:val="32"/>
    </w:rPr>
  </w:style>
  <w:style w:type="paragraph" w:styleId="Heading4">
    <w:name w:val="heading 4"/>
    <w:basedOn w:val="HeadingBase"/>
    <w:next w:val="BodyText"/>
    <w:link w:val="Heading4Char"/>
    <w:qFormat/>
    <w:rsid w:val="003078CC"/>
    <w:pPr>
      <w:spacing w:before="160" w:after="120"/>
      <w:outlineLvl w:val="3"/>
    </w:pPr>
    <w:rPr>
      <w:sz w:val="22"/>
    </w:rPr>
  </w:style>
  <w:style w:type="paragraph" w:styleId="Heading5">
    <w:name w:val="heading 5"/>
    <w:basedOn w:val="HeadingBase"/>
    <w:next w:val="Normal"/>
    <w:link w:val="Heading5Char"/>
    <w:qFormat/>
    <w:rsid w:val="003078CC"/>
    <w:pPr>
      <w:spacing w:before="80"/>
      <w:outlineLvl w:val="4"/>
    </w:pPr>
    <w:rPr>
      <w:color w:val="918585"/>
      <w:sz w:val="20"/>
    </w:rPr>
  </w:style>
  <w:style w:type="paragraph" w:styleId="Heading6">
    <w:name w:val="heading 6"/>
    <w:basedOn w:val="HeadingBase"/>
    <w:next w:val="Normal"/>
    <w:link w:val="Heading6Char"/>
    <w:qFormat/>
    <w:rsid w:val="003078CC"/>
    <w:pPr>
      <w:spacing w:before="60"/>
      <w:outlineLvl w:val="5"/>
    </w:pPr>
    <w:rPr>
      <w:color w:val="918585"/>
      <w:sz w:val="20"/>
    </w:rPr>
  </w:style>
  <w:style w:type="paragraph" w:styleId="Heading7">
    <w:name w:val="heading 7"/>
    <w:basedOn w:val="Normal"/>
    <w:next w:val="Normal"/>
    <w:link w:val="Heading7Char"/>
    <w:qFormat/>
    <w:rsid w:val="003078CC"/>
    <w:pPr>
      <w:ind w:left="720"/>
      <w:outlineLvl w:val="6"/>
    </w:pPr>
    <w:rPr>
      <w:i/>
    </w:rPr>
  </w:style>
  <w:style w:type="paragraph" w:styleId="Heading8">
    <w:name w:val="heading 8"/>
    <w:basedOn w:val="Normal"/>
    <w:next w:val="Normal"/>
    <w:link w:val="Heading8Char"/>
    <w:qFormat/>
    <w:rsid w:val="003078CC"/>
    <w:pPr>
      <w:ind w:left="720"/>
      <w:outlineLvl w:val="7"/>
    </w:pPr>
    <w:rPr>
      <w:i/>
    </w:rPr>
  </w:style>
  <w:style w:type="paragraph" w:styleId="Heading9">
    <w:name w:val="heading 9"/>
    <w:basedOn w:val="Normal"/>
    <w:next w:val="Normal"/>
    <w:link w:val="Heading9Char"/>
    <w:qFormat/>
    <w:rsid w:val="003078CC"/>
    <w:pPr>
      <w:ind w:left="720"/>
      <w:outlineLvl w:val="8"/>
    </w:pPr>
    <w:rPr>
      <w:i/>
    </w:rPr>
  </w:style>
  <w:style w:type="character" w:default="1" w:styleId="DefaultParagraphFont">
    <w:name w:val="Default Paragraph Font"/>
    <w:uiPriority w:val="1"/>
    <w:unhideWhenUsed/>
    <w:rsid w:val="00307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8CC"/>
  </w:style>
  <w:style w:type="character" w:customStyle="1" w:styleId="Heading1Char">
    <w:name w:val="Heading 1 Char"/>
    <w:basedOn w:val="DefaultParagraphFont"/>
    <w:link w:val="Heading1"/>
    <w:rsid w:val="003078CC"/>
    <w:rPr>
      <w:rFonts w:ascii="Times New Roman" w:eastAsia="Times New Roman" w:hAnsi="Times New Roman" w:cs="Times New Roman"/>
      <w:b/>
      <w:sz w:val="32"/>
      <w:szCs w:val="20"/>
      <w:lang w:eastAsia="en-US"/>
    </w:rPr>
  </w:style>
  <w:style w:type="paragraph" w:styleId="BodyText">
    <w:name w:val="Body Text"/>
    <w:basedOn w:val="Normal"/>
    <w:link w:val="BodyTextChar"/>
    <w:rsid w:val="003078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78CC"/>
    <w:rPr>
      <w:rFonts w:ascii="Times New Roman" w:eastAsia="Times New Roman" w:hAnsi="Times New Roman" w:cs="Times New Roman"/>
      <w:sz w:val="24"/>
      <w:lang w:val="en-US" w:eastAsia="en-US"/>
    </w:rPr>
  </w:style>
  <w:style w:type="paragraph" w:styleId="Footer">
    <w:name w:val="footer"/>
    <w:basedOn w:val="Normal"/>
    <w:link w:val="FooterChar"/>
    <w:rsid w:val="00307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8CC"/>
    <w:rPr>
      <w:rFonts w:ascii="Times New Roman" w:eastAsia="Times New Roman" w:hAnsi="Times New Roman" w:cs="Times New Roman"/>
      <w:sz w:val="16"/>
      <w:lang w:val="en-US" w:eastAsia="en-US"/>
    </w:rPr>
  </w:style>
  <w:style w:type="paragraph" w:styleId="List">
    <w:name w:val="List"/>
    <w:basedOn w:val="BodyText"/>
    <w:next w:val="BodyText"/>
    <w:rsid w:val="003078CC"/>
    <w:pPr>
      <w:tabs>
        <w:tab w:val="left" w:pos="340"/>
      </w:tabs>
      <w:spacing w:before="60" w:after="60"/>
      <w:ind w:left="340" w:hanging="340"/>
    </w:pPr>
  </w:style>
  <w:style w:type="paragraph" w:styleId="ListBullet">
    <w:name w:val="List Bullet"/>
    <w:basedOn w:val="List"/>
    <w:rsid w:val="003078CC"/>
    <w:pPr>
      <w:numPr>
        <w:numId w:val="13"/>
      </w:numPr>
      <w:tabs>
        <w:tab w:val="clear" w:pos="340"/>
      </w:tabs>
      <w:spacing w:before="40" w:after="40"/>
    </w:pPr>
  </w:style>
  <w:style w:type="character" w:customStyle="1" w:styleId="SpecialBold">
    <w:name w:val="Special Bold"/>
    <w:basedOn w:val="DefaultParagraphFont"/>
    <w:rsid w:val="003078CC"/>
    <w:rPr>
      <w:b/>
      <w:spacing w:val="0"/>
    </w:rPr>
  </w:style>
  <w:style w:type="paragraph" w:styleId="ListBullet2">
    <w:name w:val="List Bullet 2"/>
    <w:basedOn w:val="List2"/>
    <w:rsid w:val="003078CC"/>
    <w:pPr>
      <w:numPr>
        <w:numId w:val="14"/>
      </w:numPr>
      <w:tabs>
        <w:tab w:val="clear" w:pos="680"/>
      </w:tabs>
    </w:pPr>
  </w:style>
  <w:style w:type="paragraph" w:styleId="Header">
    <w:name w:val="header"/>
    <w:basedOn w:val="Normal"/>
    <w:link w:val="HeaderChar"/>
    <w:rsid w:val="00307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8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78CC"/>
    <w:pPr>
      <w:spacing w:before="240" w:after="120"/>
      <w:outlineLvl w:val="0"/>
    </w:pPr>
    <w:rPr>
      <w:rFonts w:ascii="Times New Roman" w:hAnsi="Times New Roman"/>
      <w:b/>
      <w:sz w:val="28"/>
    </w:rPr>
  </w:style>
  <w:style w:type="paragraph" w:customStyle="1" w:styleId="AllowPageBreak">
    <w:name w:val="AllowPageBreak"/>
    <w:rsid w:val="003078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78CC"/>
    <w:pPr>
      <w:tabs>
        <w:tab w:val="left" w:pos="680"/>
      </w:tabs>
      <w:spacing w:before="60" w:after="60"/>
      <w:ind w:left="680" w:hanging="340"/>
    </w:pPr>
  </w:style>
  <w:style w:type="character" w:customStyle="1" w:styleId="BoldandItalics">
    <w:name w:val="Bold and Italics"/>
    <w:qFormat/>
    <w:rsid w:val="003078CC"/>
    <w:rPr>
      <w:b/>
      <w:i/>
      <w:u w:val="none"/>
    </w:rPr>
  </w:style>
  <w:style w:type="character" w:customStyle="1" w:styleId="Heading2Char">
    <w:name w:val="Heading 2 Char"/>
    <w:basedOn w:val="DefaultParagraphFont"/>
    <w:link w:val="Heading2"/>
    <w:rsid w:val="00307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8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78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78CC"/>
    <w:rPr>
      <w:rFonts w:ascii="Courier New" w:eastAsia="Times New Roman" w:hAnsi="Courier New" w:cs="Times New Roman"/>
      <w:i/>
      <w:szCs w:val="20"/>
      <w:lang w:val="en-US" w:eastAsia="en-US"/>
    </w:rPr>
  </w:style>
  <w:style w:type="paragraph" w:customStyle="1" w:styleId="HeadingBase">
    <w:name w:val="Heading Base"/>
    <w:rsid w:val="00307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8CC"/>
    <w:pPr>
      <w:tabs>
        <w:tab w:val="right" w:leader="dot" w:pos="9072"/>
      </w:tabs>
      <w:ind w:left="567"/>
    </w:pPr>
    <w:rPr>
      <w:szCs w:val="22"/>
    </w:rPr>
  </w:style>
  <w:style w:type="paragraph" w:customStyle="1" w:styleId="TOCBase">
    <w:name w:val="TOC Base"/>
    <w:rsid w:val="00307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8CC"/>
    <w:pPr>
      <w:tabs>
        <w:tab w:val="right" w:leader="dot" w:pos="9072"/>
      </w:tabs>
      <w:spacing w:before="40" w:after="40"/>
      <w:ind w:left="284"/>
    </w:pPr>
    <w:rPr>
      <w:rFonts w:ascii="Times New Roman" w:hAnsi="Times New Roman"/>
    </w:rPr>
  </w:style>
  <w:style w:type="paragraph" w:styleId="TOC1">
    <w:name w:val="toc 1"/>
    <w:basedOn w:val="TOCBase"/>
    <w:next w:val="Normal"/>
    <w:rsid w:val="003078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78CC"/>
    <w:pPr>
      <w:spacing w:before="5040"/>
      <w:jc w:val="center"/>
    </w:pPr>
    <w:rPr>
      <w:sz w:val="48"/>
      <w:szCs w:val="72"/>
      <w:lang w:val="en-US"/>
    </w:rPr>
  </w:style>
  <w:style w:type="character" w:customStyle="1" w:styleId="TitleChar">
    <w:name w:val="Title Char"/>
    <w:basedOn w:val="DefaultParagraphFont"/>
    <w:link w:val="Title"/>
    <w:rsid w:val="00307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8CC"/>
    <w:pPr>
      <w:tabs>
        <w:tab w:val="left" w:pos="3600"/>
        <w:tab w:val="left" w:pos="3958"/>
      </w:tabs>
    </w:pPr>
  </w:style>
  <w:style w:type="paragraph" w:customStyle="1" w:styleId="Note">
    <w:name w:val="Note"/>
    <w:basedOn w:val="BodyText"/>
    <w:rsid w:val="00307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8CC"/>
    <w:pPr>
      <w:framePr w:wrap="auto" w:hAnchor="text" w:y="6049"/>
    </w:pPr>
    <w:rPr>
      <w:color w:val="000000"/>
      <w:sz w:val="40"/>
    </w:rPr>
  </w:style>
  <w:style w:type="paragraph" w:customStyle="1" w:styleId="TOCTitle">
    <w:name w:val="TOCTitle"/>
    <w:basedOn w:val="Heading1"/>
    <w:rsid w:val="003078CC"/>
    <w:pPr>
      <w:spacing w:after="240"/>
      <w:jc w:val="center"/>
      <w:outlineLvl w:val="9"/>
    </w:pPr>
    <w:rPr>
      <w:caps/>
    </w:rPr>
  </w:style>
  <w:style w:type="paragraph" w:customStyle="1" w:styleId="Version">
    <w:name w:val="Version"/>
    <w:rsid w:val="003078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78CC"/>
    <w:pPr>
      <w:keepNext w:val="0"/>
      <w:tabs>
        <w:tab w:val="right" w:pos="4176"/>
      </w:tabs>
      <w:ind w:left="198" w:hanging="198"/>
    </w:pPr>
    <w:rPr>
      <w:rFonts w:ascii="Garamond" w:hAnsi="Garamond"/>
    </w:rPr>
  </w:style>
  <w:style w:type="paragraph" w:styleId="IndexHeading">
    <w:name w:val="index heading"/>
    <w:basedOn w:val="Normal"/>
    <w:next w:val="Index1"/>
    <w:semiHidden/>
    <w:rsid w:val="003078CC"/>
    <w:pPr>
      <w:spacing w:before="120" w:after="120"/>
    </w:pPr>
    <w:rPr>
      <w:rFonts w:ascii="Arial" w:hAnsi="Arial"/>
      <w:b/>
      <w:color w:val="918585"/>
      <w:sz w:val="24"/>
    </w:rPr>
  </w:style>
  <w:style w:type="paragraph" w:customStyle="1" w:styleId="Chapter">
    <w:name w:val="Chapter"/>
    <w:basedOn w:val="Normal"/>
    <w:rsid w:val="003078CC"/>
    <w:pPr>
      <w:spacing w:before="240"/>
    </w:pPr>
    <w:rPr>
      <w:rFonts w:ascii="Times New Roman" w:hAnsi="Times New Roman"/>
      <w:smallCaps/>
      <w:spacing w:val="80"/>
      <w:sz w:val="28"/>
    </w:rPr>
  </w:style>
  <w:style w:type="paragraph" w:customStyle="1" w:styleId="InChapter">
    <w:name w:val="InChapter"/>
    <w:basedOn w:val="Heading3"/>
    <w:rsid w:val="003078CC"/>
    <w:pPr>
      <w:spacing w:after="240"/>
      <w:outlineLvl w:val="9"/>
    </w:pPr>
    <w:rPr>
      <w:noProof/>
    </w:rPr>
  </w:style>
  <w:style w:type="paragraph" w:styleId="Index2">
    <w:name w:val="index 2"/>
    <w:basedOn w:val="Normal"/>
    <w:next w:val="Normal"/>
    <w:semiHidden/>
    <w:rsid w:val="003078CC"/>
    <w:pPr>
      <w:tabs>
        <w:tab w:val="right" w:pos="4176"/>
      </w:tabs>
      <w:ind w:left="568" w:hanging="284"/>
    </w:pPr>
    <w:rPr>
      <w:rFonts w:ascii="Garamond" w:hAnsi="Garamond"/>
    </w:rPr>
  </w:style>
  <w:style w:type="paragraph" w:customStyle="1" w:styleId="Byline">
    <w:name w:val="Byline"/>
    <w:rsid w:val="00307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8CC"/>
    <w:pPr>
      <w:tabs>
        <w:tab w:val="clear" w:pos="3600"/>
        <w:tab w:val="clear" w:pos="3958"/>
      </w:tabs>
      <w:jc w:val="right"/>
    </w:pPr>
  </w:style>
  <w:style w:type="character" w:styleId="Emphasis">
    <w:name w:val="Emphasis"/>
    <w:basedOn w:val="DefaultParagraphFont"/>
    <w:qFormat/>
    <w:rsid w:val="003078CC"/>
    <w:rPr>
      <w:i/>
    </w:rPr>
  </w:style>
  <w:style w:type="paragraph" w:styleId="Caption">
    <w:name w:val="caption"/>
    <w:basedOn w:val="BodyText"/>
    <w:next w:val="Normal"/>
    <w:qFormat/>
    <w:rsid w:val="003078CC"/>
    <w:pPr>
      <w:framePr w:w="2268" w:hSpace="181" w:vSpace="181" w:wrap="around" w:vAnchor="text" w:hAnchor="page" w:x="1135" w:y="285" w:anchorLock="1"/>
    </w:pPr>
    <w:rPr>
      <w:i/>
    </w:rPr>
  </w:style>
  <w:style w:type="paragraph" w:customStyle="1" w:styleId="MiniTOCTitle">
    <w:name w:val="MiniTOCTitle"/>
    <w:basedOn w:val="Heading4"/>
    <w:rsid w:val="003078CC"/>
    <w:pPr>
      <w:spacing w:before="240"/>
      <w:outlineLvl w:val="9"/>
    </w:pPr>
    <w:rPr>
      <w:noProof/>
      <w:sz w:val="24"/>
    </w:rPr>
  </w:style>
  <w:style w:type="paragraph" w:customStyle="1" w:styleId="MiniTOCItem">
    <w:name w:val="MiniTOCItem"/>
    <w:basedOn w:val="ListBullet"/>
    <w:rsid w:val="003078CC"/>
    <w:pPr>
      <w:numPr>
        <w:numId w:val="0"/>
      </w:numPr>
      <w:tabs>
        <w:tab w:val="right" w:leader="dot" w:pos="6521"/>
      </w:tabs>
      <w:spacing w:before="0" w:after="0"/>
    </w:pPr>
  </w:style>
  <w:style w:type="paragraph" w:customStyle="1" w:styleId="TOFTitle">
    <w:name w:val="TOFTitle"/>
    <w:basedOn w:val="TOCTitle"/>
    <w:rsid w:val="003078CC"/>
  </w:style>
  <w:style w:type="paragraph" w:styleId="TableofFigures">
    <w:name w:val="table of figures"/>
    <w:basedOn w:val="Normal"/>
    <w:next w:val="Normal"/>
    <w:semiHidden/>
    <w:rsid w:val="003078CC"/>
    <w:pPr>
      <w:tabs>
        <w:tab w:val="right" w:leader="dot" w:pos="9072"/>
      </w:tabs>
      <w:ind w:left="970" w:hanging="403"/>
    </w:pPr>
    <w:rPr>
      <w:rFonts w:ascii="Times New Roman" w:hAnsi="Times New Roman"/>
      <w:b/>
    </w:rPr>
  </w:style>
  <w:style w:type="paragraph" w:styleId="ListNumber">
    <w:name w:val="List Number"/>
    <w:basedOn w:val="List"/>
    <w:rsid w:val="003078CC"/>
    <w:pPr>
      <w:numPr>
        <w:numId w:val="11"/>
      </w:numPr>
    </w:pPr>
  </w:style>
  <w:style w:type="character" w:customStyle="1" w:styleId="WingdingSymbols">
    <w:name w:val="Wingding Symbols"/>
    <w:rsid w:val="003078CC"/>
    <w:rPr>
      <w:rFonts w:ascii="Wingdings" w:hAnsi="Wingdings"/>
    </w:rPr>
  </w:style>
  <w:style w:type="paragraph" w:customStyle="1" w:styleId="TableHeading">
    <w:name w:val="Table Heading"/>
    <w:basedOn w:val="HeadingBase"/>
    <w:rsid w:val="003078CC"/>
    <w:pPr>
      <w:keepLines/>
      <w:pBdr>
        <w:bottom w:val="single" w:sz="6" w:space="1" w:color="918585"/>
      </w:pBdr>
      <w:spacing w:before="240"/>
    </w:pPr>
  </w:style>
  <w:style w:type="character" w:customStyle="1" w:styleId="HotSpot">
    <w:name w:val="HotSpot"/>
    <w:rsid w:val="003078CC"/>
    <w:rPr>
      <w:color w:val="0033CC"/>
      <w:u w:val="none"/>
    </w:rPr>
  </w:style>
  <w:style w:type="paragraph" w:customStyle="1" w:styleId="BodyTextRight">
    <w:name w:val="Body Text Right"/>
    <w:basedOn w:val="BodyText"/>
    <w:rsid w:val="003078CC"/>
    <w:pPr>
      <w:spacing w:before="0" w:after="0"/>
      <w:jc w:val="right"/>
    </w:pPr>
  </w:style>
  <w:style w:type="paragraph" w:styleId="Index3">
    <w:name w:val="index 3"/>
    <w:basedOn w:val="ListNumber2"/>
    <w:next w:val="Normal"/>
    <w:semiHidden/>
    <w:rsid w:val="003078CC"/>
    <w:pPr>
      <w:numPr>
        <w:numId w:val="0"/>
      </w:numPr>
      <w:tabs>
        <w:tab w:val="right" w:leader="dot" w:pos="4176"/>
      </w:tabs>
    </w:pPr>
  </w:style>
  <w:style w:type="paragraph" w:styleId="ListNumber2">
    <w:name w:val="List Number 2"/>
    <w:basedOn w:val="List2"/>
    <w:rsid w:val="003078CC"/>
    <w:pPr>
      <w:numPr>
        <w:numId w:val="10"/>
      </w:numPr>
      <w:tabs>
        <w:tab w:val="clear" w:pos="1060"/>
      </w:tabs>
    </w:pPr>
  </w:style>
  <w:style w:type="paragraph" w:customStyle="1" w:styleId="MarginNote">
    <w:name w:val="Margin Note"/>
    <w:basedOn w:val="BodyText"/>
    <w:rsid w:val="00307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8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78CC"/>
    <w:rPr>
      <w:sz w:val="32"/>
    </w:rPr>
  </w:style>
  <w:style w:type="paragraph" w:customStyle="1" w:styleId="HeadingProcedure">
    <w:name w:val="Heading Procedure"/>
    <w:basedOn w:val="HeadingBase"/>
    <w:next w:val="Normal"/>
    <w:rsid w:val="003078CC"/>
    <w:pPr>
      <w:tabs>
        <w:tab w:val="left" w:pos="0"/>
      </w:tabs>
      <w:spacing w:before="120" w:after="60"/>
    </w:pPr>
    <w:rPr>
      <w:i/>
      <w:color w:val="918585"/>
      <w:sz w:val="22"/>
    </w:rPr>
  </w:style>
  <w:style w:type="paragraph" w:customStyle="1" w:styleId="TableBodyText">
    <w:name w:val="Table Body Text"/>
    <w:basedOn w:val="BodyText"/>
    <w:rsid w:val="003078CC"/>
    <w:pPr>
      <w:spacing w:before="60" w:after="60"/>
    </w:pPr>
  </w:style>
  <w:style w:type="paragraph" w:styleId="ListContinue">
    <w:name w:val="List Continue"/>
    <w:basedOn w:val="List"/>
    <w:rsid w:val="003078CC"/>
    <w:pPr>
      <w:ind w:firstLine="0"/>
    </w:pPr>
  </w:style>
  <w:style w:type="paragraph" w:customStyle="1" w:styleId="ListNote">
    <w:name w:val="List Note"/>
    <w:basedOn w:val="List"/>
    <w:rsid w:val="003078CC"/>
    <w:pPr>
      <w:pBdr>
        <w:top w:val="single" w:sz="6" w:space="2" w:color="918585"/>
        <w:bottom w:val="single" w:sz="6" w:space="2" w:color="918585"/>
      </w:pBdr>
      <w:tabs>
        <w:tab w:val="left" w:pos="1021"/>
      </w:tabs>
      <w:ind w:firstLine="0"/>
    </w:pPr>
  </w:style>
  <w:style w:type="paragraph" w:customStyle="1" w:styleId="Warning">
    <w:name w:val="Warning"/>
    <w:basedOn w:val="BodyText"/>
    <w:rsid w:val="003078CC"/>
    <w:pPr>
      <w:shd w:val="clear" w:color="auto" w:fill="D9D9D9"/>
      <w:tabs>
        <w:tab w:val="left" w:pos="992"/>
      </w:tabs>
      <w:ind w:left="119" w:right="119"/>
    </w:pPr>
    <w:rPr>
      <w:sz w:val="20"/>
    </w:rPr>
  </w:style>
  <w:style w:type="paragraph" w:customStyle="1" w:styleId="MarginIcons">
    <w:name w:val="Margin Icons"/>
    <w:basedOn w:val="BodyText"/>
    <w:rsid w:val="00307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8CC"/>
    <w:rPr>
      <w:rFonts w:ascii="Courier New" w:hAnsi="Courier New"/>
    </w:rPr>
  </w:style>
  <w:style w:type="paragraph" w:customStyle="1" w:styleId="NoteBullet">
    <w:name w:val="Note Bullet"/>
    <w:basedOn w:val="Note"/>
    <w:rsid w:val="003078CC"/>
    <w:pPr>
      <w:tabs>
        <w:tab w:val="clear" w:pos="680"/>
      </w:tabs>
      <w:spacing w:before="60" w:after="60"/>
    </w:pPr>
  </w:style>
  <w:style w:type="paragraph" w:customStyle="1" w:styleId="SubHeading2">
    <w:name w:val="SubHeading2"/>
    <w:basedOn w:val="HeadingBase"/>
    <w:rsid w:val="003078CC"/>
    <w:pPr>
      <w:spacing w:before="240" w:after="60"/>
    </w:pPr>
    <w:rPr>
      <w:sz w:val="20"/>
    </w:rPr>
  </w:style>
  <w:style w:type="paragraph" w:customStyle="1" w:styleId="SubHeading1">
    <w:name w:val="SubHeading1"/>
    <w:basedOn w:val="HeadingBase"/>
    <w:rsid w:val="003078CC"/>
    <w:pPr>
      <w:spacing w:before="240" w:after="60"/>
    </w:pPr>
    <w:rPr>
      <w:color w:val="918585"/>
      <w:sz w:val="22"/>
    </w:rPr>
  </w:style>
  <w:style w:type="paragraph" w:customStyle="1" w:styleId="SideHeading">
    <w:name w:val="Side Heading"/>
    <w:basedOn w:val="HeadingBase"/>
    <w:rsid w:val="00307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8CC"/>
    <w:pPr>
      <w:numPr>
        <w:numId w:val="12"/>
      </w:numPr>
    </w:pPr>
  </w:style>
  <w:style w:type="paragraph" w:styleId="PlainText">
    <w:name w:val="Plain Text"/>
    <w:basedOn w:val="Normal"/>
    <w:link w:val="PlainTextChar"/>
    <w:rsid w:val="003078CC"/>
    <w:rPr>
      <w:sz w:val="20"/>
    </w:rPr>
  </w:style>
  <w:style w:type="character" w:customStyle="1" w:styleId="PlainTextChar">
    <w:name w:val="Plain Text Char"/>
    <w:basedOn w:val="DefaultParagraphFont"/>
    <w:link w:val="PlainText"/>
    <w:rsid w:val="003078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78CC"/>
    <w:rPr>
      <w:b/>
      <w:smallCaps/>
    </w:rPr>
  </w:style>
  <w:style w:type="paragraph" w:customStyle="1" w:styleId="TableListNumber">
    <w:name w:val="Table List Number"/>
    <w:basedOn w:val="ListNumber"/>
    <w:rsid w:val="003078CC"/>
    <w:pPr>
      <w:numPr>
        <w:numId w:val="0"/>
      </w:numPr>
    </w:pPr>
  </w:style>
  <w:style w:type="paragraph" w:styleId="TOC4">
    <w:name w:val="toc 4"/>
    <w:basedOn w:val="TOCBase"/>
    <w:next w:val="Normal"/>
    <w:semiHidden/>
    <w:rsid w:val="003078CC"/>
    <w:pPr>
      <w:tabs>
        <w:tab w:val="right" w:leader="dot" w:pos="9071"/>
      </w:tabs>
      <w:ind w:left="1701"/>
    </w:pPr>
  </w:style>
  <w:style w:type="paragraph" w:customStyle="1" w:styleId="ListAlpha">
    <w:name w:val="List Alpha"/>
    <w:basedOn w:val="List"/>
    <w:rsid w:val="003078CC"/>
    <w:pPr>
      <w:numPr>
        <w:numId w:val="9"/>
      </w:numPr>
    </w:pPr>
  </w:style>
  <w:style w:type="paragraph" w:customStyle="1" w:styleId="ListAlpha2">
    <w:name w:val="List Alpha 2"/>
    <w:basedOn w:val="List2"/>
    <w:rsid w:val="003078CC"/>
    <w:pPr>
      <w:numPr>
        <w:numId w:val="8"/>
      </w:numPr>
    </w:pPr>
  </w:style>
  <w:style w:type="paragraph" w:styleId="List3">
    <w:name w:val="List 3"/>
    <w:basedOn w:val="BodyText"/>
    <w:rsid w:val="003078CC"/>
    <w:pPr>
      <w:tabs>
        <w:tab w:val="left" w:pos="1021"/>
      </w:tabs>
      <w:spacing w:before="60" w:after="60"/>
      <w:ind w:left="1020" w:hanging="340"/>
    </w:pPr>
  </w:style>
  <w:style w:type="paragraph" w:styleId="List4">
    <w:name w:val="List 4"/>
    <w:basedOn w:val="BodyText"/>
    <w:rsid w:val="003078CC"/>
    <w:pPr>
      <w:tabs>
        <w:tab w:val="left" w:pos="1361"/>
      </w:tabs>
      <w:spacing w:before="60" w:after="60"/>
      <w:ind w:left="1361" w:hanging="340"/>
    </w:pPr>
  </w:style>
  <w:style w:type="paragraph" w:styleId="List5">
    <w:name w:val="List 5"/>
    <w:basedOn w:val="BodyText"/>
    <w:rsid w:val="003078CC"/>
    <w:pPr>
      <w:tabs>
        <w:tab w:val="left" w:pos="1701"/>
      </w:tabs>
      <w:spacing w:before="60" w:after="60"/>
      <w:ind w:left="1701" w:hanging="340"/>
    </w:pPr>
  </w:style>
  <w:style w:type="paragraph" w:styleId="ListBullet3">
    <w:name w:val="List Bullet 3"/>
    <w:basedOn w:val="List3"/>
    <w:rsid w:val="003078CC"/>
    <w:pPr>
      <w:numPr>
        <w:numId w:val="15"/>
      </w:numPr>
      <w:tabs>
        <w:tab w:val="clear" w:pos="1021"/>
      </w:tabs>
      <w:ind w:left="1037" w:hanging="357"/>
    </w:pPr>
  </w:style>
  <w:style w:type="paragraph" w:styleId="ListBullet4">
    <w:name w:val="List Bullet 4"/>
    <w:basedOn w:val="List4"/>
    <w:rsid w:val="003078CC"/>
    <w:pPr>
      <w:numPr>
        <w:numId w:val="3"/>
      </w:numPr>
    </w:pPr>
  </w:style>
  <w:style w:type="paragraph" w:styleId="ListBullet5">
    <w:name w:val="List Bullet 5"/>
    <w:basedOn w:val="List5"/>
    <w:rsid w:val="003078CC"/>
    <w:pPr>
      <w:numPr>
        <w:numId w:val="4"/>
      </w:numPr>
    </w:pPr>
  </w:style>
  <w:style w:type="paragraph" w:styleId="ListContinue2">
    <w:name w:val="List Continue 2"/>
    <w:basedOn w:val="List2"/>
    <w:rsid w:val="003078CC"/>
    <w:pPr>
      <w:ind w:firstLine="0"/>
    </w:pPr>
  </w:style>
  <w:style w:type="paragraph" w:styleId="ListContinue3">
    <w:name w:val="List Continue 3"/>
    <w:basedOn w:val="List3"/>
    <w:rsid w:val="003078CC"/>
    <w:pPr>
      <w:ind w:left="1021" w:firstLine="0"/>
    </w:pPr>
  </w:style>
  <w:style w:type="paragraph" w:styleId="ListContinue4">
    <w:name w:val="List Continue 4"/>
    <w:basedOn w:val="List4"/>
    <w:rsid w:val="003078CC"/>
    <w:pPr>
      <w:ind w:firstLine="0"/>
    </w:pPr>
  </w:style>
  <w:style w:type="paragraph" w:styleId="ListContinue5">
    <w:name w:val="List Continue 5"/>
    <w:basedOn w:val="List5"/>
    <w:rsid w:val="003078CC"/>
    <w:pPr>
      <w:ind w:firstLine="0"/>
    </w:pPr>
  </w:style>
  <w:style w:type="paragraph" w:styleId="ListNumber3">
    <w:name w:val="List Number 3"/>
    <w:basedOn w:val="List3"/>
    <w:rsid w:val="003078CC"/>
    <w:pPr>
      <w:numPr>
        <w:numId w:val="5"/>
      </w:numPr>
    </w:pPr>
  </w:style>
  <w:style w:type="paragraph" w:styleId="ListNumber4">
    <w:name w:val="List Number 4"/>
    <w:basedOn w:val="List4"/>
    <w:rsid w:val="003078CC"/>
    <w:pPr>
      <w:numPr>
        <w:numId w:val="6"/>
      </w:numPr>
    </w:pPr>
  </w:style>
  <w:style w:type="paragraph" w:styleId="ListNumber5">
    <w:name w:val="List Number 5"/>
    <w:basedOn w:val="List5"/>
    <w:rsid w:val="003078CC"/>
    <w:pPr>
      <w:numPr>
        <w:numId w:val="7"/>
      </w:numPr>
    </w:pPr>
  </w:style>
  <w:style w:type="paragraph" w:styleId="BlockText">
    <w:name w:val="Block Text"/>
    <w:basedOn w:val="Normal"/>
    <w:rsid w:val="003078CC"/>
    <w:pPr>
      <w:spacing w:after="120"/>
      <w:ind w:left="1440" w:right="1440"/>
    </w:pPr>
  </w:style>
  <w:style w:type="character" w:customStyle="1" w:styleId="Subscript">
    <w:name w:val="Subscript"/>
    <w:basedOn w:val="DefaultParagraphFont"/>
    <w:rsid w:val="003078CC"/>
    <w:rPr>
      <w:sz w:val="16"/>
      <w:vertAlign w:val="subscript"/>
    </w:rPr>
  </w:style>
  <w:style w:type="character" w:customStyle="1" w:styleId="Superscript">
    <w:name w:val="Superscript"/>
    <w:basedOn w:val="DefaultParagraphFont"/>
    <w:rsid w:val="003078CC"/>
    <w:rPr>
      <w:sz w:val="16"/>
      <w:vertAlign w:val="superscript"/>
    </w:rPr>
  </w:style>
  <w:style w:type="character" w:customStyle="1" w:styleId="Symbols">
    <w:name w:val="Symbols"/>
    <w:basedOn w:val="DefaultParagraphFont"/>
    <w:rsid w:val="003078CC"/>
    <w:rPr>
      <w:rFonts w:ascii="Symbol" w:hAnsi="Symbol"/>
    </w:rPr>
  </w:style>
  <w:style w:type="character" w:customStyle="1" w:styleId="MenuOptions">
    <w:name w:val="Menu Options"/>
    <w:basedOn w:val="DefaultParagraphFont"/>
    <w:rsid w:val="003078CC"/>
    <w:rPr>
      <w:rFonts w:ascii="Arial Narrow" w:hAnsi="Arial Narrow"/>
      <w:smallCaps/>
    </w:rPr>
  </w:style>
  <w:style w:type="character" w:customStyle="1" w:styleId="Buttons">
    <w:name w:val="Buttons"/>
    <w:basedOn w:val="DefaultParagraphFont"/>
    <w:rsid w:val="003078CC"/>
    <w:rPr>
      <w:b/>
    </w:rPr>
  </w:style>
  <w:style w:type="character" w:customStyle="1" w:styleId="Underlined">
    <w:name w:val="Underlined"/>
    <w:basedOn w:val="DefaultParagraphFont"/>
    <w:rsid w:val="003078CC"/>
    <w:rPr>
      <w:u w:val="single"/>
    </w:rPr>
  </w:style>
  <w:style w:type="paragraph" w:customStyle="1" w:styleId="TableBodyTextRight">
    <w:name w:val="Table Body Text Right"/>
    <w:basedOn w:val="TableBodyText"/>
    <w:rsid w:val="003078CC"/>
    <w:pPr>
      <w:widowControl w:val="0"/>
      <w:autoSpaceDE w:val="0"/>
      <w:autoSpaceDN w:val="0"/>
      <w:adjustRightInd w:val="0"/>
      <w:jc w:val="right"/>
    </w:pPr>
    <w:rPr>
      <w:rFonts w:cs="Arial"/>
      <w:szCs w:val="18"/>
    </w:rPr>
  </w:style>
  <w:style w:type="paragraph" w:customStyle="1" w:styleId="CopyrightText">
    <w:name w:val="Copyright Text"/>
    <w:basedOn w:val="BodyText"/>
    <w:rsid w:val="003078CC"/>
    <w:rPr>
      <w:sz w:val="18"/>
    </w:rPr>
  </w:style>
  <w:style w:type="paragraph" w:customStyle="1" w:styleId="BodySmallRight">
    <w:name w:val="Body Small Right"/>
    <w:basedOn w:val="BodyTextRight"/>
    <w:rsid w:val="003078CC"/>
    <w:rPr>
      <w:sz w:val="18"/>
      <w:szCs w:val="18"/>
    </w:rPr>
  </w:style>
  <w:style w:type="paragraph" w:customStyle="1" w:styleId="MarginEdition">
    <w:name w:val="Margin Edition"/>
    <w:basedOn w:val="MarginNote"/>
    <w:rsid w:val="003078CC"/>
    <w:pPr>
      <w:spacing w:before="0" w:after="0"/>
    </w:pPr>
    <w:rPr>
      <w:rFonts w:ascii="Times New Roman" w:hAnsi="Times New Roman"/>
      <w:color w:val="999999"/>
    </w:rPr>
  </w:style>
  <w:style w:type="paragraph" w:customStyle="1" w:styleId="Spacer">
    <w:name w:val="Spacer"/>
    <w:basedOn w:val="Normal"/>
    <w:rsid w:val="003078CC"/>
    <w:rPr>
      <w:sz w:val="2"/>
      <w:szCs w:val="2"/>
    </w:rPr>
  </w:style>
  <w:style w:type="character" w:customStyle="1" w:styleId="Small">
    <w:name w:val="Small"/>
    <w:basedOn w:val="DefaultParagraphFont"/>
    <w:rsid w:val="003078CC"/>
    <w:rPr>
      <w:sz w:val="16"/>
    </w:rPr>
  </w:style>
  <w:style w:type="paragraph" w:customStyle="1" w:styleId="WideTable">
    <w:name w:val="Wide Table"/>
    <w:basedOn w:val="Normal"/>
    <w:rsid w:val="003078CC"/>
    <w:pPr>
      <w:ind w:left="-1418"/>
    </w:pPr>
    <w:rPr>
      <w:sz w:val="2"/>
      <w:szCs w:val="2"/>
    </w:rPr>
  </w:style>
  <w:style w:type="character" w:styleId="PageNumber">
    <w:name w:val="page number"/>
    <w:basedOn w:val="DefaultParagraphFont"/>
    <w:rsid w:val="003078CC"/>
  </w:style>
  <w:style w:type="paragraph" w:styleId="Quote">
    <w:name w:val="Quote"/>
    <w:basedOn w:val="Heading1"/>
    <w:link w:val="QuoteChar"/>
    <w:qFormat/>
    <w:rsid w:val="003078CC"/>
    <w:rPr>
      <w:b w:val="0"/>
      <w:sz w:val="72"/>
      <w:szCs w:val="72"/>
      <w:lang w:val="en-NZ"/>
    </w:rPr>
  </w:style>
  <w:style w:type="character" w:customStyle="1" w:styleId="QuoteChar">
    <w:name w:val="Quote Char"/>
    <w:basedOn w:val="DefaultParagraphFont"/>
    <w:link w:val="Quote"/>
    <w:rsid w:val="00307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8CC"/>
    <w:pPr>
      <w:pageBreakBefore/>
    </w:pPr>
  </w:style>
  <w:style w:type="paragraph" w:customStyle="1" w:styleId="Border">
    <w:name w:val="Border"/>
    <w:basedOn w:val="Normal"/>
    <w:qFormat/>
    <w:rsid w:val="00307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8CC"/>
    <w:rPr>
      <w:b/>
      <w:bCs/>
      <w:i/>
      <w:iCs/>
      <w:color w:val="auto"/>
    </w:rPr>
  </w:style>
  <w:style w:type="paragraph" w:styleId="IntenseQuote">
    <w:name w:val="Intense Quote"/>
    <w:basedOn w:val="Normal"/>
    <w:next w:val="Normal"/>
    <w:link w:val="IntenseQuoteChar"/>
    <w:uiPriority w:val="30"/>
    <w:qFormat/>
    <w:rsid w:val="00307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8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78CC"/>
    <w:rPr>
      <w:smallCaps/>
      <w:color w:val="auto"/>
      <w:u w:val="single"/>
    </w:rPr>
  </w:style>
  <w:style w:type="character" w:styleId="IntenseReference">
    <w:name w:val="Intense Reference"/>
    <w:basedOn w:val="DefaultParagraphFont"/>
    <w:uiPriority w:val="32"/>
    <w:qFormat/>
    <w:rsid w:val="003078CC"/>
    <w:rPr>
      <w:b/>
      <w:bCs/>
      <w:smallCaps/>
      <w:color w:val="auto"/>
      <w:spacing w:val="5"/>
      <w:u w:val="single"/>
    </w:rPr>
  </w:style>
  <w:style w:type="paragraph" w:customStyle="1" w:styleId="2ColumnHeading">
    <w:name w:val="2Column Heading"/>
    <w:basedOn w:val="BodyText"/>
    <w:qFormat/>
    <w:rsid w:val="003078CC"/>
    <w:pPr>
      <w:spacing w:after="60"/>
      <w:ind w:left="-2268"/>
    </w:pPr>
    <w:rPr>
      <w:b/>
    </w:rPr>
  </w:style>
  <w:style w:type="paragraph" w:customStyle="1" w:styleId="Heading1TOC">
    <w:name w:val="Heading1 TOC"/>
    <w:basedOn w:val="Normal"/>
    <w:qFormat/>
    <w:rsid w:val="003078CC"/>
    <w:pPr>
      <w:spacing w:before="240" w:after="120"/>
    </w:pPr>
    <w:rPr>
      <w:rFonts w:ascii="Times New Roman" w:hAnsi="Times New Roman"/>
      <w:b/>
      <w:sz w:val="32"/>
    </w:rPr>
  </w:style>
  <w:style w:type="paragraph" w:customStyle="1" w:styleId="Heading2TOC">
    <w:name w:val="Heading2 TOC"/>
    <w:basedOn w:val="Normal"/>
    <w:qFormat/>
    <w:rsid w:val="003078CC"/>
    <w:pPr>
      <w:spacing w:before="240" w:after="60"/>
    </w:pPr>
    <w:rPr>
      <w:rFonts w:ascii="Times New Roman" w:hAnsi="Times New Roman"/>
      <w:b/>
      <w:sz w:val="28"/>
    </w:rPr>
  </w:style>
  <w:style w:type="character" w:customStyle="1" w:styleId="Underline">
    <w:name w:val="Underline"/>
    <w:basedOn w:val="DefaultParagraphFont"/>
    <w:qFormat/>
    <w:rsid w:val="003078CC"/>
    <w:rPr>
      <w:u w:val="single"/>
    </w:rPr>
  </w:style>
  <w:style w:type="paragraph" w:styleId="BalloonText">
    <w:name w:val="Balloon Text"/>
    <w:basedOn w:val="Normal"/>
    <w:link w:val="BalloonTextChar"/>
    <w:rsid w:val="003078CC"/>
    <w:rPr>
      <w:rFonts w:ascii="Tahoma" w:hAnsi="Tahoma" w:cs="Tahoma"/>
      <w:sz w:val="16"/>
      <w:szCs w:val="16"/>
    </w:rPr>
  </w:style>
  <w:style w:type="character" w:customStyle="1" w:styleId="BalloonTextChar">
    <w:name w:val="Balloon Text Char"/>
    <w:basedOn w:val="DefaultParagraphFont"/>
    <w:link w:val="BalloonText"/>
    <w:rsid w:val="003078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78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78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1730</Words>
  <Characters>11028</Characters>
  <Application>Microsoft Office Word</Application>
  <DocSecurity>0</DocSecurity>
  <Lines>386</Lines>
  <Paragraphs>263</Paragraphs>
  <ScaleCrop>false</ScaleCrop>
  <Company>Author-it Software Corporation Ltd.</Company>
  <LinksUpToDate>false</LinksUpToDate>
  <CharactersWithSpaces>12681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SISOSRF305A Guide surfing sessions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2012-05-26T09:46:00Z</dcterms:created>
  <dcterms:modified xsi:type="dcterms:W3CDTF">2012-05-26T09:46:00Z</dcterms:modified>
</cp:coreProperties>
</file>