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77F03" w:rsidP="00877F03">
      <w:pPr>
        <w:pStyle w:val="Title"/>
      </w:pPr>
      <w:r>
        <w:fldChar w:fldCharType="begin"/>
      </w:r>
      <w:r>
        <w:instrText xml:space="preserve"> TITLE   \* MERGEFORMAT </w:instrText>
      </w:r>
      <w:r>
        <w:fldChar w:fldCharType="separate"/>
      </w:r>
      <w:r>
        <w:t>SISOMBK404A Instruct off-road cycling skills</w:t>
      </w:r>
      <w:r>
        <w:fldChar w:fldCharType="end"/>
      </w:r>
    </w:p>
    <w:p w:rsidR="00877F03" w:rsidP="00877F03">
      <w:pPr>
        <w:pStyle w:val="Version"/>
        <w:sectPr w:rsidSect="0089597C">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89597C" w:rsidP="0089597C">
      <w:pPr>
        <w:pStyle w:val="SuperHeading"/>
      </w:pPr>
      <w:r w:rsidRPr="0089597C">
        <w:t>SISOMBK404A Instruct off-road cycling skills</w:t>
      </w:r>
    </w:p>
    <w:p w:rsidR="00000000" w:rsidRPr="0089597C" w:rsidP="0089597C">
      <w:pPr>
        <w:pStyle w:val="Heading1"/>
      </w:pPr>
      <w:bookmarkStart w:id="1" w:name="O_366535"/>
      <w:bookmarkEnd w:id="1"/>
      <w:r w:rsidRPr="0089597C">
        <w:t>Modification History</w:t>
      </w:r>
    </w:p>
    <w:p w:rsidR="00000000" w:rsidRPr="0089597C" w:rsidP="0089597C">
      <w:pPr>
        <w:pStyle w:val="BodyText"/>
      </w:pPr>
      <w:r w:rsidRPr="0089597C">
        <w:t>Not Applicable</w:t>
      </w:r>
    </w:p>
    <w:p w:rsidR="00000000" w:rsidRPr="0089597C" w:rsidP="0089597C">
      <w:pPr>
        <w:pStyle w:val="AllowPageBreak"/>
      </w:pPr>
    </w:p>
    <w:p w:rsidR="00000000" w:rsidRPr="0089597C" w:rsidP="0089597C">
      <w:pPr>
        <w:pStyle w:val="Heading1"/>
      </w:pPr>
      <w:bookmarkStart w:id="2" w:name="O_366531"/>
      <w:bookmarkEnd w:id="2"/>
      <w:r w:rsidRPr="0089597C">
        <w:t>Unit Descriptor</w:t>
      </w:r>
    </w:p>
    <w:p w:rsidR="00000000" w:rsidRPr="0089597C" w:rsidP="0089597C">
      <w:pPr>
        <w:pStyle w:val="BodyText"/>
      </w:pPr>
      <w:r w:rsidRPr="0089597C">
        <w:t xml:space="preserve">This unit describes the performance outcomes, skills and knowledge required to instruct off-road cycling activities. This </w:t>
      </w:r>
      <w:r w:rsidRPr="0089597C">
        <w:t>unit focuses on planning, instructing and evaluating an instructional off-road cycling session to enable participants to achieve the skills and knowledge required to participate independently, or with minimal supervision, in off-road cycling activities.</w:t>
      </w:r>
    </w:p>
    <w:p w:rsidR="00000000" w:rsidRPr="0089597C" w:rsidP="0089597C">
      <w:pPr>
        <w:pStyle w:val="AllowPageBreak"/>
      </w:pPr>
    </w:p>
    <w:p w:rsidR="00000000" w:rsidRPr="0089597C" w:rsidP="0089597C">
      <w:pPr>
        <w:pStyle w:val="Heading1"/>
      </w:pPr>
      <w:bookmarkStart w:id="3" w:name="O_366544"/>
      <w:bookmarkEnd w:id="3"/>
      <w:r w:rsidRPr="0089597C">
        <w:t>Application of the Unit</w:t>
      </w:r>
    </w:p>
    <w:p w:rsidR="00000000" w:rsidRPr="0089597C" w:rsidP="0089597C">
      <w:pPr>
        <w:pStyle w:val="BodyText"/>
      </w:pPr>
      <w:r w:rsidRPr="0089597C">
        <w:t>This unit applies to off-road cycling instructors who are responsible for planning, implementing and evaluating instructional off-road cycling sessions for groups of participants. This unit may also apply to leaders w</w:t>
      </w:r>
      <w:r w:rsidRPr="0089597C">
        <w:t>orking for outdoor education or adventure providers; volunteer groups; not-for-profit organisations or government agencies.</w:t>
      </w:r>
    </w:p>
    <w:p w:rsidR="00000000" w:rsidRPr="0089597C" w:rsidP="0089597C">
      <w:pPr>
        <w:pStyle w:val="AllowPageBreak"/>
      </w:pPr>
    </w:p>
    <w:p w:rsidR="00000000" w:rsidRPr="0089597C" w:rsidP="0089597C">
      <w:pPr>
        <w:pStyle w:val="Heading1"/>
      </w:pPr>
      <w:bookmarkStart w:id="4" w:name="O_366536"/>
      <w:bookmarkEnd w:id="4"/>
      <w:r w:rsidRPr="0089597C">
        <w:t>Licensing/Regulatory Information</w:t>
      </w:r>
    </w:p>
    <w:p w:rsidR="00000000" w:rsidRPr="0089597C" w:rsidP="0089597C">
      <w:pPr>
        <w:pStyle w:val="BodyText"/>
      </w:pPr>
      <w:r w:rsidRPr="0089597C">
        <w:t>No licensing, regulatory or certification requirements apply to this unit at the t</w:t>
      </w:r>
      <w:r w:rsidRPr="0089597C">
        <w:t>ime of endorsement.</w:t>
      </w:r>
    </w:p>
    <w:p w:rsidR="00000000" w:rsidRPr="0089597C" w:rsidP="0089597C">
      <w:pPr>
        <w:pStyle w:val="AllowPageBreak"/>
      </w:pPr>
    </w:p>
    <w:p w:rsidR="00000000" w:rsidRPr="0089597C" w:rsidP="0089597C">
      <w:pPr>
        <w:pStyle w:val="Heading1"/>
      </w:pPr>
      <w:bookmarkStart w:id="5" w:name="O_366534"/>
      <w:bookmarkEnd w:id="5"/>
      <w:r w:rsidRPr="0089597C">
        <w:t>Pre-Requisites</w:t>
      </w:r>
    </w:p>
    <w:p w:rsidR="00000000" w:rsidRPr="0089597C" w:rsidP="0089597C">
      <w:pPr>
        <w:pStyle w:val="BodyText"/>
      </w:pPr>
      <w:r w:rsidRPr="0089597C">
        <w:t>SISOCYT202A Demonstrate basic cycling skills</w:t>
      </w:r>
    </w:p>
    <w:p w:rsidR="00000000" w:rsidRPr="0089597C" w:rsidP="0089597C">
      <w:pPr>
        <w:pStyle w:val="BodyText"/>
      </w:pPr>
      <w:r w:rsidRPr="0089597C">
        <w:t>SISOMBK201A Demonstrate basic off-road cycling skills</w:t>
      </w:r>
    </w:p>
    <w:p w:rsidR="00000000" w:rsidRPr="0089597C" w:rsidP="0089597C">
      <w:pPr>
        <w:pStyle w:val="BodyText"/>
      </w:pPr>
      <w:r w:rsidRPr="0089597C">
        <w:t>SISOMBK302A Apply  advanced off-road cycling skills</w:t>
      </w:r>
    </w:p>
    <w:p w:rsidR="00000000" w:rsidRPr="0089597C" w:rsidP="0089597C">
      <w:pPr>
        <w:pStyle w:val="BodyText"/>
      </w:pPr>
      <w:r w:rsidRPr="0089597C">
        <w:t>SISONAV302A Apply navigation skills in an intermediate environment</w:t>
      </w:r>
    </w:p>
    <w:p w:rsidR="00000000" w:rsidRPr="0089597C" w:rsidP="0089597C">
      <w:pPr>
        <w:pStyle w:val="AllowPageBreak"/>
      </w:pPr>
    </w:p>
    <w:p w:rsidR="00000000" w:rsidRPr="0089597C" w:rsidP="0089597C">
      <w:pPr>
        <w:pStyle w:val="Heading1"/>
      </w:pPr>
      <w:bookmarkStart w:id="6" w:name="O_366539"/>
      <w:bookmarkEnd w:id="6"/>
      <w:r w:rsidRPr="0089597C">
        <w:t>Employability Skills Information</w:t>
      </w:r>
    </w:p>
    <w:p w:rsidR="00000000" w:rsidRPr="0089597C" w:rsidP="0089597C">
      <w:pPr>
        <w:pStyle w:val="BodyText"/>
      </w:pPr>
      <w:r w:rsidRPr="0089597C">
        <w:t>This unit contains employability skills.</w:t>
      </w:r>
    </w:p>
    <w:p w:rsidR="00000000" w:rsidRPr="0089597C" w:rsidP="0089597C">
      <w:pPr>
        <w:pStyle w:val="AllowPageBreak"/>
      </w:pPr>
    </w:p>
    <w:p w:rsidR="00000000" w:rsidRPr="0089597C" w:rsidP="0089597C">
      <w:pPr>
        <w:pStyle w:val="Heading1"/>
      </w:pPr>
      <w:bookmarkStart w:id="7" w:name="O_366540"/>
      <w:bookmarkEnd w:id="7"/>
      <w:r w:rsidRPr="0089597C">
        <w:t>Elements and Performance Criteria Pre-Content</w:t>
      </w:r>
    </w:p>
    <w:p w:rsidR="00000000" w:rsidRPr="0089597C" w:rsidP="0089597C">
      <w:pPr>
        <w:pStyle w:val="Heading1"/>
      </w:pPr>
      <w:bookmarkStart w:id="8" w:name="O_366541"/>
      <w:bookmarkEnd w:id="8"/>
      <w:r w:rsidRPr="0089597C">
        <w:t>Elements and Performance Criteria</w:t>
      </w:r>
    </w:p>
    <w:tbl>
      <w:tblPr>
        <w:tblW w:w="0" w:type="auto"/>
        <w:tblLayout w:type="fixed"/>
        <w:tblCellMar>
          <w:left w:w="62" w:type="dxa"/>
          <w:right w:w="62" w:type="dxa"/>
        </w:tblCellMar>
        <w:tblLook w:val="0000"/>
      </w:tblPr>
      <w:tblGrid>
        <w:gridCol w:w="2586"/>
        <w:gridCol w:w="6594"/>
      </w:tblGrid>
      <w:tr w:rsidTr="00877F03">
        <w:tblPrEx>
          <w:tblW w:w="0" w:type="auto"/>
          <w:tblLayout w:type="fixed"/>
          <w:tblCellMar>
            <w:left w:w="62" w:type="dxa"/>
            <w:right w:w="62" w:type="dxa"/>
          </w:tblCellMar>
          <w:tblLook w:val="0000"/>
        </w:tblPrEx>
        <w:trPr>
          <w:tblHeader/>
        </w:trPr>
        <w:tc>
          <w:tcPr>
            <w:tcW w:w="2586" w:type="dxa"/>
            <w:tcBorders>
              <w:top w:val="nil"/>
              <w:left w:val="nil"/>
              <w:bottom w:val="nil"/>
              <w:right w:val="nil"/>
            </w:tcBorders>
            <w:tcMar>
              <w:top w:w="0" w:type="dxa"/>
              <w:left w:w="62" w:type="dxa"/>
              <w:bottom w:w="0" w:type="dxa"/>
              <w:right w:w="62" w:type="dxa"/>
            </w:tcMar>
          </w:tcPr>
          <w:p w:rsidR="00000000" w:rsidRPr="0089597C" w:rsidP="0089597C">
            <w:pPr>
              <w:pStyle w:val="BodyText"/>
            </w:pPr>
            <w:r w:rsidRPr="0089597C">
              <w:rPr>
                <w:rStyle w:val="SpecialBold"/>
              </w:rPr>
              <w:t>ELEMENT</w:t>
            </w:r>
          </w:p>
        </w:tc>
        <w:tc>
          <w:tcPr>
            <w:tcW w:w="6594" w:type="dxa"/>
            <w:tcBorders>
              <w:top w:val="nil"/>
              <w:left w:val="nil"/>
              <w:bottom w:val="nil"/>
              <w:right w:val="nil"/>
            </w:tcBorders>
            <w:tcMar>
              <w:top w:w="0" w:type="dxa"/>
              <w:left w:w="62" w:type="dxa"/>
              <w:bottom w:w="0" w:type="dxa"/>
              <w:right w:w="62" w:type="dxa"/>
            </w:tcMar>
          </w:tcPr>
          <w:p w:rsidR="00000000" w:rsidP="0089597C">
            <w:pPr>
              <w:pStyle w:val="BodyText"/>
              <w:rPr>
                <w:lang w:val="en-NZ"/>
              </w:rPr>
            </w:pPr>
            <w:r w:rsidRPr="0089597C">
              <w:rPr>
                <w:rStyle w:val="SpecialBold"/>
              </w:rPr>
              <w:t>PERFORMANCE CRITERIA</w:t>
            </w:r>
          </w:p>
        </w:tc>
      </w:tr>
      <w:tr w:rsidTr="00877F03">
        <w:tblPrEx>
          <w:tblW w:w="0" w:type="auto"/>
          <w:tblLayout w:type="fixed"/>
          <w:tblCellMar>
            <w:left w:w="62" w:type="dxa"/>
            <w:right w:w="62" w:type="dxa"/>
          </w:tblCellMar>
          <w:tblLook w:val="0000"/>
        </w:tblPrEx>
        <w:tc>
          <w:tcPr>
            <w:tcW w:w="2586" w:type="dxa"/>
            <w:tcBorders>
              <w:top w:val="nil"/>
              <w:left w:val="nil"/>
              <w:bottom w:val="nil"/>
              <w:right w:val="nil"/>
            </w:tcBorders>
            <w:tcMar>
              <w:top w:w="0" w:type="dxa"/>
              <w:left w:w="62" w:type="dxa"/>
              <w:bottom w:w="0" w:type="dxa"/>
              <w:right w:w="62" w:type="dxa"/>
            </w:tcMar>
          </w:tcPr>
          <w:p w:rsidR="00000000" w:rsidP="0089597C">
            <w:pPr>
              <w:pStyle w:val="BodyText"/>
              <w:rPr>
                <w:lang w:val="en-NZ"/>
              </w:rPr>
            </w:pPr>
            <w:r w:rsidRPr="0089597C">
              <w:t>Elements describe the essential outcomes of a unit of competency.</w:t>
            </w:r>
          </w:p>
        </w:tc>
        <w:tc>
          <w:tcPr>
            <w:tcW w:w="6594" w:type="dxa"/>
            <w:tcBorders>
              <w:top w:val="nil"/>
              <w:left w:val="nil"/>
              <w:bottom w:val="nil"/>
              <w:right w:val="nil"/>
            </w:tcBorders>
            <w:tcMar>
              <w:top w:w="0" w:type="dxa"/>
              <w:left w:w="62" w:type="dxa"/>
              <w:bottom w:w="0" w:type="dxa"/>
              <w:right w:w="62" w:type="dxa"/>
            </w:tcMar>
          </w:tcPr>
          <w:p w:rsidR="00000000" w:rsidP="0089597C">
            <w:pPr>
              <w:pStyle w:val="BodyText"/>
              <w:rPr>
                <w:lang w:val="en-NZ"/>
              </w:rPr>
            </w:pPr>
            <w:r w:rsidRPr="0089597C">
              <w:t xml:space="preserve">Performance criteria describe the performance needed to demonstrate achievement of the element. Where bold italicised text is </w:t>
            </w:r>
            <w:r w:rsidRPr="0089597C">
              <w:t>used, further information is detailed in the required skills and knowledge section and the range statement. Assessment of performance is to be consistent with the Evidence Guide.</w:t>
            </w:r>
          </w:p>
        </w:tc>
      </w:tr>
      <w:tr w:rsidTr="00877F03">
        <w:tblPrEx>
          <w:tblW w:w="0" w:type="auto"/>
          <w:tblLayout w:type="fixed"/>
          <w:tblCellMar>
            <w:left w:w="62" w:type="dxa"/>
            <w:right w:w="62" w:type="dxa"/>
          </w:tblCellMar>
          <w:tblLook w:val="0000"/>
        </w:tblPrEx>
        <w:tc>
          <w:tcPr>
            <w:tcW w:w="2586" w:type="dxa"/>
            <w:tcBorders>
              <w:top w:val="nil"/>
              <w:left w:val="nil"/>
              <w:bottom w:val="nil"/>
              <w:right w:val="nil"/>
            </w:tcBorders>
            <w:tcMar>
              <w:top w:w="0" w:type="dxa"/>
              <w:left w:w="62" w:type="dxa"/>
              <w:bottom w:w="0" w:type="dxa"/>
              <w:right w:w="62" w:type="dxa"/>
            </w:tcMar>
          </w:tcPr>
          <w:p w:rsidR="00000000" w:rsidP="0089597C">
            <w:pPr>
              <w:pStyle w:val="List"/>
              <w:rPr>
                <w:lang w:val="en-NZ"/>
              </w:rPr>
            </w:pPr>
            <w:r w:rsidRPr="0089597C">
              <w:t>1.</w:t>
            </w:r>
            <w:r w:rsidRPr="0089597C">
              <w:tab/>
              <w:t>Plan an off-road cycling session.</w:t>
            </w:r>
          </w:p>
        </w:tc>
        <w:tc>
          <w:tcPr>
            <w:tcW w:w="6594" w:type="dxa"/>
            <w:tcBorders>
              <w:top w:val="nil"/>
              <w:left w:val="nil"/>
              <w:bottom w:val="nil"/>
              <w:right w:val="nil"/>
            </w:tcBorders>
            <w:tcMar>
              <w:top w:w="0" w:type="dxa"/>
              <w:left w:w="62" w:type="dxa"/>
              <w:bottom w:w="0" w:type="dxa"/>
              <w:right w:w="62" w:type="dxa"/>
            </w:tcMar>
          </w:tcPr>
          <w:p w:rsidR="00000000" w:rsidRPr="0089597C" w:rsidP="0089597C">
            <w:pPr>
              <w:pStyle w:val="List2"/>
            </w:pPr>
            <w:r w:rsidRPr="0089597C">
              <w:t>1.1.</w:t>
            </w:r>
            <w:r w:rsidRPr="0089597C">
              <w:tab/>
              <w:t xml:space="preserve">Establish participant's needs and </w:t>
            </w:r>
            <w:r w:rsidRPr="0089597C">
              <w:rPr>
                <w:rStyle w:val="BoldandItalics"/>
              </w:rPr>
              <w:t>characteristics</w:t>
            </w:r>
            <w:r w:rsidRPr="0089597C">
              <w:t>.</w:t>
            </w:r>
          </w:p>
          <w:p w:rsidR="00000000" w:rsidRPr="0089597C" w:rsidP="0089597C">
            <w:pPr>
              <w:pStyle w:val="List2"/>
            </w:pPr>
            <w:r w:rsidRPr="0089597C">
              <w:t>1.2.</w:t>
            </w:r>
            <w:r w:rsidRPr="0089597C">
              <w:tab/>
              <w:t xml:space="preserve">Assess participant's current off-road cycling knowledge in order to determine the </w:t>
            </w:r>
            <w:r w:rsidRPr="0089597C">
              <w:rPr>
                <w:rStyle w:val="BoldandItalics"/>
              </w:rPr>
              <w:t>session's</w:t>
            </w:r>
            <w:r w:rsidRPr="0089597C">
              <w:t xml:space="preserve"> </w:t>
            </w:r>
            <w:r w:rsidRPr="0089597C">
              <w:rPr>
                <w:rStyle w:val="BoldandItalics"/>
              </w:rPr>
              <w:t>aims and objectives</w:t>
            </w:r>
            <w:r w:rsidRPr="0089597C">
              <w:t>.</w:t>
            </w:r>
          </w:p>
          <w:p w:rsidR="00000000" w:rsidRPr="0089597C" w:rsidP="0089597C">
            <w:pPr>
              <w:pStyle w:val="List2"/>
            </w:pPr>
            <w:r w:rsidRPr="0089597C">
              <w:t>1.3.</w:t>
            </w:r>
            <w:r w:rsidRPr="0089597C">
              <w:tab/>
              <w:t xml:space="preserve">Determine an </w:t>
            </w:r>
            <w:r w:rsidRPr="0089597C">
              <w:rPr>
                <w:rStyle w:val="BoldandItalics"/>
              </w:rPr>
              <w:t>instructional plan</w:t>
            </w:r>
            <w:r w:rsidRPr="0089597C">
              <w:t xml:space="preserve"> according to participant's needs and characteristics.</w:t>
            </w:r>
          </w:p>
          <w:p w:rsidR="00000000" w:rsidRPr="0089597C" w:rsidP="0089597C">
            <w:pPr>
              <w:pStyle w:val="List2"/>
            </w:pPr>
            <w:r w:rsidRPr="0089597C">
              <w:t>1.4.</w:t>
            </w:r>
            <w:r w:rsidRPr="0089597C">
              <w:tab/>
              <w:t xml:space="preserve">Develop an </w:t>
            </w:r>
            <w:r w:rsidRPr="0089597C">
              <w:rPr>
                <w:rStyle w:val="BoldandItalics"/>
              </w:rPr>
              <w:t>off</w:t>
            </w:r>
            <w:r w:rsidRPr="0089597C">
              <w:t>-</w:t>
            </w:r>
            <w:r w:rsidRPr="0089597C">
              <w:rPr>
                <w:rStyle w:val="BoldandItalics"/>
              </w:rPr>
              <w:t>road</w:t>
            </w:r>
            <w:r w:rsidRPr="0089597C">
              <w:t xml:space="preserve"> </w:t>
            </w:r>
            <w:r w:rsidRPr="0089597C">
              <w:rPr>
                <w:rStyle w:val="BoldandItalics"/>
              </w:rPr>
              <w:t>cycli</w:t>
            </w:r>
            <w:r w:rsidRPr="0089597C">
              <w:rPr>
                <w:rStyle w:val="BoldandItalics"/>
              </w:rPr>
              <w:t>ng plan</w:t>
            </w:r>
            <w:r w:rsidRPr="0089597C">
              <w:t xml:space="preserve"> according to participant's needs and characteristics, </w:t>
            </w:r>
            <w:r w:rsidRPr="0089597C">
              <w:rPr>
                <w:rStyle w:val="BoldandItalics"/>
              </w:rPr>
              <w:t>relevant legislation</w:t>
            </w:r>
            <w:r w:rsidRPr="0089597C">
              <w:t xml:space="preserve"> and </w:t>
            </w:r>
            <w:r w:rsidRPr="0089597C">
              <w:rPr>
                <w:rStyle w:val="BoldandItalics"/>
              </w:rPr>
              <w:t>organisational policies and procedures</w:t>
            </w:r>
            <w:r w:rsidRPr="0089597C">
              <w:t>.</w:t>
            </w:r>
          </w:p>
          <w:p w:rsidR="00000000" w:rsidRPr="0089597C" w:rsidP="0089597C">
            <w:pPr>
              <w:pStyle w:val="List2"/>
            </w:pPr>
            <w:r w:rsidRPr="0089597C">
              <w:t>1.5.</w:t>
            </w:r>
            <w:r w:rsidRPr="0089597C">
              <w:tab/>
              <w:t>Select a site and route for the session according to participant's needs, session's aims, relevant legislation and organisat</w:t>
            </w:r>
            <w:r w:rsidRPr="0089597C">
              <w:t>ional policies and procedures.</w:t>
            </w:r>
          </w:p>
          <w:p w:rsidR="00000000" w:rsidRPr="0089597C" w:rsidP="0089597C">
            <w:pPr>
              <w:pStyle w:val="List2"/>
            </w:pPr>
            <w:r w:rsidRPr="0089597C">
              <w:t>1.6.</w:t>
            </w:r>
            <w:r w:rsidRPr="0089597C">
              <w:tab/>
              <w:t xml:space="preserve">Identify potential </w:t>
            </w:r>
            <w:r w:rsidRPr="0089597C">
              <w:rPr>
                <w:rStyle w:val="BoldandItalics"/>
              </w:rPr>
              <w:t>hazards</w:t>
            </w:r>
            <w:r w:rsidRPr="0089597C">
              <w:t xml:space="preserve"> and </w:t>
            </w:r>
            <w:r w:rsidRPr="0089597C">
              <w:rPr>
                <w:rStyle w:val="BoldandItalics"/>
              </w:rPr>
              <w:t>obstacles</w:t>
            </w:r>
            <w:r w:rsidRPr="0089597C">
              <w:t xml:space="preserve"> associated with off-road cycling and minimise </w:t>
            </w:r>
            <w:r w:rsidRPr="0089597C">
              <w:rPr>
                <w:rStyle w:val="BoldandItalics"/>
              </w:rPr>
              <w:t>risks</w:t>
            </w:r>
            <w:r w:rsidRPr="0089597C">
              <w:t xml:space="preserve"> according to organisational policies and procedures.</w:t>
            </w:r>
          </w:p>
          <w:p w:rsidR="00000000" w:rsidP="0089597C">
            <w:pPr>
              <w:pStyle w:val="List2"/>
              <w:rPr>
                <w:lang w:val="en-NZ"/>
              </w:rPr>
            </w:pPr>
            <w:r w:rsidRPr="0089597C">
              <w:t>1.7.</w:t>
            </w:r>
            <w:r w:rsidRPr="0089597C">
              <w:tab/>
              <w:t xml:space="preserve">Access </w:t>
            </w:r>
            <w:r w:rsidRPr="0089597C">
              <w:rPr>
                <w:rStyle w:val="BoldandItalics"/>
              </w:rPr>
              <w:t>relevant</w:t>
            </w:r>
            <w:r w:rsidRPr="0089597C">
              <w:t xml:space="preserve"> </w:t>
            </w:r>
            <w:r w:rsidRPr="0089597C">
              <w:rPr>
                <w:rStyle w:val="BoldandItalics"/>
              </w:rPr>
              <w:t>sources</w:t>
            </w:r>
            <w:r w:rsidRPr="0089597C">
              <w:t xml:space="preserve"> to interpret detailed </w:t>
            </w:r>
            <w:r w:rsidRPr="0089597C">
              <w:rPr>
                <w:rStyle w:val="BoldandItalics"/>
              </w:rPr>
              <w:t>weather and environment</w:t>
            </w:r>
            <w:r w:rsidRPr="0089597C">
              <w:rPr>
                <w:rStyle w:val="BoldandItalics"/>
              </w:rPr>
              <w:t>al information</w:t>
            </w:r>
            <w:r w:rsidRPr="0089597C">
              <w:t xml:space="preserve"> and determine </w:t>
            </w:r>
            <w:r w:rsidRPr="0089597C">
              <w:rPr>
                <w:rStyle w:val="BoldandItalics"/>
              </w:rPr>
              <w:t>contingency plans</w:t>
            </w:r>
            <w:r w:rsidRPr="0089597C">
              <w:t>.</w:t>
            </w:r>
          </w:p>
        </w:tc>
      </w:tr>
      <w:tr w:rsidTr="00877F03">
        <w:tblPrEx>
          <w:tblW w:w="0" w:type="auto"/>
          <w:tblLayout w:type="fixed"/>
          <w:tblCellMar>
            <w:left w:w="62" w:type="dxa"/>
            <w:right w:w="62" w:type="dxa"/>
          </w:tblCellMar>
          <w:tblLook w:val="0000"/>
        </w:tblPrEx>
        <w:tc>
          <w:tcPr>
            <w:tcW w:w="2586" w:type="dxa"/>
            <w:tcBorders>
              <w:top w:val="nil"/>
              <w:left w:val="nil"/>
              <w:bottom w:val="nil"/>
              <w:right w:val="nil"/>
            </w:tcBorders>
            <w:tcMar>
              <w:top w:w="0" w:type="dxa"/>
              <w:left w:w="62" w:type="dxa"/>
              <w:bottom w:w="0" w:type="dxa"/>
              <w:right w:w="62" w:type="dxa"/>
            </w:tcMar>
          </w:tcPr>
          <w:p w:rsidR="00000000" w:rsidP="0089597C">
            <w:pPr>
              <w:pStyle w:val="List"/>
              <w:rPr>
                <w:lang w:val="en-NZ"/>
              </w:rPr>
            </w:pPr>
            <w:r w:rsidRPr="0089597C">
              <w:t>2.</w:t>
            </w:r>
            <w:r w:rsidRPr="0089597C">
              <w:tab/>
              <w:t>Select and organise equipment and resources.</w:t>
            </w:r>
          </w:p>
        </w:tc>
        <w:tc>
          <w:tcPr>
            <w:tcW w:w="6594" w:type="dxa"/>
            <w:tcBorders>
              <w:top w:val="nil"/>
              <w:left w:val="nil"/>
              <w:bottom w:val="nil"/>
              <w:right w:val="nil"/>
            </w:tcBorders>
            <w:tcMar>
              <w:top w:w="0" w:type="dxa"/>
              <w:left w:w="62" w:type="dxa"/>
              <w:bottom w:w="0" w:type="dxa"/>
              <w:right w:w="62" w:type="dxa"/>
            </w:tcMar>
          </w:tcPr>
          <w:p w:rsidR="00000000" w:rsidRPr="0089597C" w:rsidP="0089597C">
            <w:pPr>
              <w:pStyle w:val="List2"/>
            </w:pPr>
            <w:r w:rsidRPr="0089597C">
              <w:t>2.1.</w:t>
            </w:r>
            <w:r w:rsidRPr="0089597C">
              <w:tab/>
              <w:t xml:space="preserve">Select and access off-road </w:t>
            </w:r>
            <w:r w:rsidRPr="0089597C">
              <w:rPr>
                <w:rStyle w:val="BoldandItalics"/>
              </w:rPr>
              <w:t>bicycles</w:t>
            </w:r>
            <w:r w:rsidRPr="0089597C">
              <w:t xml:space="preserve">, </w:t>
            </w:r>
            <w:r w:rsidRPr="0089597C">
              <w:rPr>
                <w:rStyle w:val="BoldandItalics"/>
              </w:rPr>
              <w:t>equipment</w:t>
            </w:r>
            <w:r w:rsidRPr="0089597C">
              <w:t xml:space="preserve"> and </w:t>
            </w:r>
            <w:r w:rsidRPr="0089597C">
              <w:rPr>
                <w:rStyle w:val="BoldandItalics"/>
              </w:rPr>
              <w:t>resources</w:t>
            </w:r>
            <w:r w:rsidRPr="0089597C">
              <w:t xml:space="preserve"> according to </w:t>
            </w:r>
            <w:r w:rsidRPr="0089597C">
              <w:rPr>
                <w:rStyle w:val="BoldandItalics"/>
              </w:rPr>
              <w:t>contextual issues</w:t>
            </w:r>
            <w:r w:rsidRPr="0089597C">
              <w:t xml:space="preserve"> and organisational policies and procedures.</w:t>
            </w:r>
          </w:p>
          <w:p w:rsidR="00000000" w:rsidRPr="0089597C" w:rsidP="0089597C">
            <w:pPr>
              <w:pStyle w:val="List2"/>
            </w:pPr>
            <w:r w:rsidRPr="0089597C">
              <w:t>2.2.</w:t>
            </w:r>
            <w:r w:rsidRPr="0089597C">
              <w:tab/>
              <w:t>Check bicycle</w:t>
            </w:r>
            <w:r w:rsidRPr="0089597C">
              <w:t>s and equipment for safety and suitability according to relevant legislation and manufacturer's recommendations.</w:t>
            </w:r>
          </w:p>
          <w:p w:rsidR="00000000" w:rsidRPr="0089597C" w:rsidP="0089597C">
            <w:pPr>
              <w:pStyle w:val="List2"/>
            </w:pPr>
            <w:r w:rsidRPr="0089597C">
              <w:t>2.3.</w:t>
            </w:r>
            <w:r w:rsidRPr="0089597C">
              <w:tab/>
              <w:t>Correct any bicycle and equipment deficiencies and adjust to ensure personal comfort.</w:t>
            </w:r>
          </w:p>
          <w:p w:rsidR="00000000" w:rsidRPr="0089597C" w:rsidP="0089597C">
            <w:pPr>
              <w:pStyle w:val="List2"/>
            </w:pPr>
            <w:r w:rsidRPr="0089597C">
              <w:t>2.4.</w:t>
            </w:r>
            <w:r w:rsidRPr="0089597C">
              <w:tab/>
              <w:t xml:space="preserve">Check contents of first aid and repair kits to </w:t>
            </w:r>
            <w:r w:rsidRPr="0089597C">
              <w:t>ensure their suitability to the location and activity</w:t>
            </w:r>
          </w:p>
          <w:p w:rsidR="00000000" w:rsidP="0089597C">
            <w:pPr>
              <w:pStyle w:val="List2"/>
              <w:rPr>
                <w:lang w:val="en-NZ"/>
              </w:rPr>
            </w:pPr>
            <w:r w:rsidRPr="0089597C">
              <w:t>2.5.</w:t>
            </w:r>
            <w:r w:rsidRPr="0089597C">
              <w:tab/>
              <w:t>Arrange, where required, protective and or safety clothing for each participant.</w:t>
            </w:r>
          </w:p>
        </w:tc>
      </w:tr>
      <w:tr w:rsidTr="00877F03">
        <w:tblPrEx>
          <w:tblW w:w="0" w:type="auto"/>
          <w:tblLayout w:type="fixed"/>
          <w:tblCellMar>
            <w:left w:w="62" w:type="dxa"/>
            <w:right w:w="62" w:type="dxa"/>
          </w:tblCellMar>
          <w:tblLook w:val="0000"/>
        </w:tblPrEx>
        <w:tc>
          <w:tcPr>
            <w:tcW w:w="2586" w:type="dxa"/>
            <w:tcBorders>
              <w:top w:val="nil"/>
              <w:left w:val="nil"/>
              <w:bottom w:val="nil"/>
              <w:right w:val="nil"/>
            </w:tcBorders>
            <w:tcMar>
              <w:top w:w="0" w:type="dxa"/>
              <w:left w:w="62" w:type="dxa"/>
              <w:bottom w:w="0" w:type="dxa"/>
              <w:right w:w="62" w:type="dxa"/>
            </w:tcMar>
          </w:tcPr>
          <w:p w:rsidR="00000000" w:rsidP="0089597C">
            <w:pPr>
              <w:pStyle w:val="List"/>
              <w:rPr>
                <w:lang w:val="en-NZ"/>
              </w:rPr>
            </w:pPr>
            <w:r w:rsidRPr="0089597C">
              <w:t>3.</w:t>
            </w:r>
            <w:r w:rsidRPr="0089597C">
              <w:tab/>
              <w:t>Brief participants.</w:t>
            </w:r>
          </w:p>
        </w:tc>
        <w:tc>
          <w:tcPr>
            <w:tcW w:w="6594" w:type="dxa"/>
            <w:tcBorders>
              <w:top w:val="nil"/>
              <w:left w:val="nil"/>
              <w:bottom w:val="nil"/>
              <w:right w:val="nil"/>
            </w:tcBorders>
            <w:tcMar>
              <w:top w:w="0" w:type="dxa"/>
              <w:left w:w="62" w:type="dxa"/>
              <w:bottom w:w="0" w:type="dxa"/>
              <w:right w:w="62" w:type="dxa"/>
            </w:tcMar>
          </w:tcPr>
          <w:p w:rsidR="00000000" w:rsidRPr="0089597C" w:rsidP="0089597C">
            <w:pPr>
              <w:pStyle w:val="List2"/>
            </w:pPr>
            <w:r w:rsidRPr="0089597C">
              <w:t>3.1.</w:t>
            </w:r>
            <w:r w:rsidRPr="0089597C">
              <w:tab/>
              <w:t xml:space="preserve">Communicate instructions and </w:t>
            </w:r>
            <w:r w:rsidRPr="0089597C">
              <w:rPr>
                <w:rStyle w:val="BoldandItalics"/>
              </w:rPr>
              <w:t>relevant information</w:t>
            </w:r>
            <w:r w:rsidRPr="0089597C">
              <w:t xml:space="preserve"> about the off-road cycling session in</w:t>
            </w:r>
            <w:r w:rsidRPr="0089597C">
              <w:t xml:space="preserve"> a manner appropriate to the participants.</w:t>
            </w:r>
          </w:p>
          <w:p w:rsidR="00000000" w:rsidRPr="0089597C" w:rsidP="0089597C">
            <w:pPr>
              <w:pStyle w:val="List2"/>
            </w:pPr>
            <w:r w:rsidRPr="0089597C">
              <w:t>3.2.</w:t>
            </w:r>
            <w:r w:rsidRPr="0089597C">
              <w:tab/>
              <w:t>Encourage participants to seek clarification, information and feedback as required during the session.</w:t>
            </w:r>
          </w:p>
          <w:p w:rsidR="00000000" w:rsidRPr="0089597C" w:rsidP="0089597C">
            <w:pPr>
              <w:pStyle w:val="List2"/>
            </w:pPr>
            <w:r w:rsidRPr="0089597C">
              <w:t>3.3.</w:t>
            </w:r>
            <w:r w:rsidRPr="0089597C">
              <w:tab/>
            </w:r>
            <w:r w:rsidRPr="0089597C">
              <w:t>Establish a suitable communication system for participants to use while participating in cycling activities.</w:t>
            </w:r>
          </w:p>
          <w:p w:rsidR="00000000" w:rsidRPr="0089597C" w:rsidP="0089597C">
            <w:pPr>
              <w:pStyle w:val="List2"/>
            </w:pPr>
            <w:r w:rsidRPr="0089597C">
              <w:t>3.4.</w:t>
            </w:r>
            <w:r w:rsidRPr="0089597C">
              <w:tab/>
              <w:t>Inform participants of known and anticipated hazards, safety procedures and appropriate behaviour.</w:t>
            </w:r>
          </w:p>
          <w:p w:rsidR="00000000" w:rsidP="0089597C">
            <w:pPr>
              <w:pStyle w:val="List2"/>
              <w:rPr>
                <w:lang w:val="en-NZ"/>
              </w:rPr>
            </w:pPr>
            <w:r w:rsidRPr="0089597C">
              <w:t>3.5.</w:t>
            </w:r>
            <w:r w:rsidRPr="0089597C">
              <w:tab/>
              <w:t>Check and confirm that all participant</w:t>
            </w:r>
            <w:r w:rsidRPr="0089597C">
              <w:t>s' bicycles and equipment are fitted and adjusted, and clothing and footwear is suitable.</w:t>
            </w:r>
          </w:p>
        </w:tc>
      </w:tr>
      <w:tr w:rsidTr="00877F03">
        <w:tblPrEx>
          <w:tblW w:w="0" w:type="auto"/>
          <w:tblLayout w:type="fixed"/>
          <w:tblCellMar>
            <w:left w:w="62" w:type="dxa"/>
            <w:right w:w="62" w:type="dxa"/>
          </w:tblCellMar>
          <w:tblLook w:val="0000"/>
        </w:tblPrEx>
        <w:tc>
          <w:tcPr>
            <w:tcW w:w="2586" w:type="dxa"/>
            <w:tcBorders>
              <w:top w:val="nil"/>
              <w:left w:val="nil"/>
              <w:bottom w:val="nil"/>
              <w:right w:val="nil"/>
            </w:tcBorders>
            <w:tcMar>
              <w:top w:w="0" w:type="dxa"/>
              <w:left w:w="62" w:type="dxa"/>
              <w:bottom w:w="0" w:type="dxa"/>
              <w:right w:w="62" w:type="dxa"/>
            </w:tcMar>
          </w:tcPr>
          <w:p w:rsidR="00000000" w:rsidP="0089597C">
            <w:pPr>
              <w:pStyle w:val="List"/>
              <w:rPr>
                <w:lang w:val="en-NZ"/>
              </w:rPr>
            </w:pPr>
            <w:r w:rsidRPr="0089597C">
              <w:t>4.</w:t>
            </w:r>
            <w:r w:rsidRPr="0089597C">
              <w:tab/>
              <w:t>Instruct a cycling session.</w:t>
            </w:r>
          </w:p>
        </w:tc>
        <w:tc>
          <w:tcPr>
            <w:tcW w:w="6594" w:type="dxa"/>
            <w:tcBorders>
              <w:top w:val="nil"/>
              <w:left w:val="nil"/>
              <w:bottom w:val="nil"/>
              <w:right w:val="nil"/>
            </w:tcBorders>
            <w:tcMar>
              <w:top w:w="0" w:type="dxa"/>
              <w:left w:w="62" w:type="dxa"/>
              <w:bottom w:w="0" w:type="dxa"/>
              <w:right w:w="62" w:type="dxa"/>
            </w:tcMar>
          </w:tcPr>
          <w:p w:rsidR="00000000" w:rsidRPr="0089597C" w:rsidP="0089597C">
            <w:pPr>
              <w:pStyle w:val="List2"/>
            </w:pPr>
            <w:r w:rsidRPr="0089597C">
              <w:t>4.1.</w:t>
            </w:r>
            <w:r w:rsidRPr="0089597C">
              <w:tab/>
              <w:t>Conduct introductory activities for participants to reduce the risk of injury.</w:t>
            </w:r>
          </w:p>
          <w:p w:rsidR="00000000" w:rsidRPr="0089597C" w:rsidP="0089597C">
            <w:pPr>
              <w:pStyle w:val="List2"/>
            </w:pPr>
            <w:r w:rsidRPr="0089597C">
              <w:t>4.2.</w:t>
            </w:r>
            <w:r w:rsidRPr="0089597C">
              <w:tab/>
              <w:t xml:space="preserve">Apply clear and accurate </w:t>
            </w:r>
            <w:r w:rsidRPr="0089597C">
              <w:rPr>
                <w:rStyle w:val="BoldandItalics"/>
              </w:rPr>
              <w:t>instructional techni</w:t>
            </w:r>
            <w:r w:rsidRPr="0089597C">
              <w:rPr>
                <w:rStyle w:val="BoldandItalics"/>
              </w:rPr>
              <w:t>ques</w:t>
            </w:r>
            <w:r w:rsidRPr="0089597C">
              <w:t xml:space="preserve"> to impart </w:t>
            </w:r>
            <w:r w:rsidRPr="0089597C">
              <w:rPr>
                <w:rStyle w:val="BoldandItalics"/>
              </w:rPr>
              <w:t>activity specific cycling knowledge</w:t>
            </w:r>
            <w:r w:rsidRPr="0089597C">
              <w:t>, off-road cycling skills, and safety procedures.</w:t>
            </w:r>
          </w:p>
          <w:p w:rsidR="00000000" w:rsidRPr="0089597C" w:rsidP="0089597C">
            <w:pPr>
              <w:pStyle w:val="List2"/>
            </w:pPr>
            <w:r w:rsidRPr="0089597C">
              <w:t>4.3.</w:t>
            </w:r>
            <w:r w:rsidRPr="0089597C">
              <w:tab/>
              <w:t>Monitor individual participant's performance during cycling session.</w:t>
            </w:r>
          </w:p>
          <w:p w:rsidR="00000000" w:rsidRPr="0089597C" w:rsidP="0089597C">
            <w:pPr>
              <w:pStyle w:val="List2"/>
            </w:pPr>
            <w:r w:rsidRPr="0089597C">
              <w:t>4.4.</w:t>
            </w:r>
            <w:r w:rsidRPr="0089597C">
              <w:tab/>
              <w:t xml:space="preserve">Observe participants during off-road cycling activities and adjust or refine </w:t>
            </w:r>
            <w:r w:rsidRPr="0089597C">
              <w:t>individual and or group technique as required.</w:t>
            </w:r>
          </w:p>
          <w:p w:rsidR="00000000" w:rsidRPr="0089597C" w:rsidP="0089597C">
            <w:pPr>
              <w:pStyle w:val="List2"/>
            </w:pPr>
            <w:r w:rsidRPr="0089597C">
              <w:t>4.5.</w:t>
            </w:r>
            <w:r w:rsidRPr="0089597C">
              <w:tab/>
              <w:t>Monitor and assess instructional activities and associated risks, and modify where required according to organisational policies and procedures.</w:t>
            </w:r>
          </w:p>
          <w:p w:rsidR="00000000" w:rsidRPr="0089597C" w:rsidP="0089597C">
            <w:pPr>
              <w:pStyle w:val="List2"/>
            </w:pPr>
            <w:r w:rsidRPr="0089597C">
              <w:t>4.6.</w:t>
            </w:r>
            <w:r w:rsidRPr="0089597C">
              <w:tab/>
              <w:t xml:space="preserve">Demonstrate procedures for dealing with emergency and </w:t>
            </w:r>
            <w:r w:rsidRPr="0089597C">
              <w:t>non-routine situations according to organisational policies and procedures.</w:t>
            </w:r>
          </w:p>
          <w:p w:rsidR="00000000" w:rsidP="0089597C">
            <w:pPr>
              <w:pStyle w:val="List2"/>
              <w:rPr>
                <w:lang w:val="en-NZ"/>
              </w:rPr>
            </w:pPr>
            <w:r w:rsidRPr="0089597C">
              <w:t>4.7.</w:t>
            </w:r>
            <w:r w:rsidRPr="0089597C">
              <w:tab/>
              <w:t>Inform participants of opportunities to further develop their off-road cycling skills and knowledge.</w:t>
            </w:r>
          </w:p>
        </w:tc>
      </w:tr>
      <w:tr w:rsidTr="00877F03">
        <w:tblPrEx>
          <w:tblW w:w="0" w:type="auto"/>
          <w:tblLayout w:type="fixed"/>
          <w:tblCellMar>
            <w:left w:w="62" w:type="dxa"/>
            <w:right w:w="62" w:type="dxa"/>
          </w:tblCellMar>
          <w:tblLook w:val="0000"/>
        </w:tblPrEx>
        <w:tc>
          <w:tcPr>
            <w:tcW w:w="2586" w:type="dxa"/>
            <w:tcBorders>
              <w:top w:val="nil"/>
              <w:left w:val="nil"/>
              <w:bottom w:val="nil"/>
              <w:right w:val="nil"/>
            </w:tcBorders>
            <w:tcMar>
              <w:top w:w="0" w:type="dxa"/>
              <w:left w:w="62" w:type="dxa"/>
              <w:bottom w:w="0" w:type="dxa"/>
              <w:right w:w="62" w:type="dxa"/>
            </w:tcMar>
          </w:tcPr>
          <w:p w:rsidR="00000000" w:rsidP="0089597C">
            <w:pPr>
              <w:pStyle w:val="List"/>
              <w:rPr>
                <w:lang w:val="en-NZ"/>
              </w:rPr>
            </w:pPr>
            <w:r w:rsidRPr="0089597C">
              <w:t>5.</w:t>
            </w:r>
            <w:r w:rsidRPr="0089597C">
              <w:tab/>
              <w:t xml:space="preserve">Complete post session responsibilities. </w:t>
            </w:r>
          </w:p>
        </w:tc>
        <w:tc>
          <w:tcPr>
            <w:tcW w:w="6594" w:type="dxa"/>
            <w:tcBorders>
              <w:top w:val="nil"/>
              <w:left w:val="nil"/>
              <w:bottom w:val="nil"/>
              <w:right w:val="nil"/>
            </w:tcBorders>
            <w:tcMar>
              <w:top w:w="0" w:type="dxa"/>
              <w:left w:w="62" w:type="dxa"/>
              <w:bottom w:w="0" w:type="dxa"/>
              <w:right w:w="62" w:type="dxa"/>
            </w:tcMar>
          </w:tcPr>
          <w:p w:rsidR="00000000" w:rsidRPr="0089597C" w:rsidP="0089597C">
            <w:pPr>
              <w:pStyle w:val="List2"/>
            </w:pPr>
            <w:r w:rsidRPr="0089597C">
              <w:t>5.1.</w:t>
            </w:r>
            <w:r w:rsidRPr="0089597C">
              <w:tab/>
              <w:t>Retrieve, inspect, repai</w:t>
            </w:r>
            <w:r w:rsidRPr="0089597C">
              <w:t>r and store equipment according to organisational policies and procedures.</w:t>
            </w:r>
          </w:p>
          <w:p w:rsidR="00000000" w:rsidRPr="0089597C" w:rsidP="0089597C">
            <w:pPr>
              <w:pStyle w:val="List2"/>
            </w:pPr>
            <w:r w:rsidRPr="0089597C">
              <w:t>5.2.</w:t>
            </w:r>
            <w:r w:rsidRPr="0089597C">
              <w:tab/>
              <w:t>Provide opportunities for participants to identify their personal progress and satisfaction with the session, and give feedback as required.</w:t>
            </w:r>
          </w:p>
          <w:p w:rsidR="00000000" w:rsidRPr="0089597C" w:rsidP="0089597C">
            <w:pPr>
              <w:pStyle w:val="List2"/>
            </w:pPr>
            <w:r w:rsidRPr="0089597C">
              <w:t>5.3.</w:t>
            </w:r>
            <w:r w:rsidRPr="0089597C">
              <w:tab/>
              <w:t xml:space="preserve">Apply feedback and assessment </w:t>
            </w:r>
            <w:r w:rsidRPr="0089597C">
              <w:t xml:space="preserve">to evaluate </w:t>
            </w:r>
            <w:r w:rsidRPr="0089597C">
              <w:rPr>
                <w:rStyle w:val="BoldandItalics"/>
              </w:rPr>
              <w:t>relevant aspects</w:t>
            </w:r>
            <w:r w:rsidRPr="0089597C">
              <w:t xml:space="preserve"> of the off-road cycling session and determine the level of learning achieved.</w:t>
            </w:r>
          </w:p>
          <w:p w:rsidR="00000000" w:rsidRPr="0089597C" w:rsidP="0089597C">
            <w:pPr>
              <w:pStyle w:val="List2"/>
            </w:pPr>
            <w:r w:rsidRPr="0089597C">
              <w:t>5.4.</w:t>
            </w:r>
            <w:r w:rsidRPr="0089597C">
              <w:tab/>
              <w:t>Identify potential areas of improvement for future off-road cycling instructional sessions.</w:t>
            </w:r>
          </w:p>
        </w:tc>
      </w:tr>
    </w:tbl>
    <w:p w:rsidR="00000000" w:rsidRPr="0089597C" w:rsidP="0089597C">
      <w:pPr>
        <w:pStyle w:val="BodyText"/>
      </w:pPr>
    </w:p>
    <w:p w:rsidR="00000000" w:rsidRPr="0089597C" w:rsidP="0089597C">
      <w:pPr>
        <w:pStyle w:val="AllowPageBreak"/>
      </w:pPr>
    </w:p>
    <w:p w:rsidR="00000000" w:rsidRPr="0089597C" w:rsidP="0089597C">
      <w:pPr>
        <w:pStyle w:val="Heading1"/>
      </w:pPr>
      <w:bookmarkStart w:id="9" w:name="O_366532"/>
      <w:bookmarkEnd w:id="9"/>
      <w:r w:rsidRPr="0089597C">
        <w:t>Required Skills and Knowledge</w:t>
      </w:r>
    </w:p>
    <w:tbl>
      <w:tblPr>
        <w:tblW w:w="0" w:type="auto"/>
        <w:tblLayout w:type="fixed"/>
        <w:tblCellMar>
          <w:left w:w="62" w:type="dxa"/>
          <w:right w:w="62" w:type="dxa"/>
        </w:tblCellMar>
        <w:tblLook w:val="0000"/>
      </w:tblPr>
      <w:tblGrid>
        <w:gridCol w:w="8522"/>
      </w:tblGrid>
      <w:tr w:rsidTr="00877F03">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89597C">
            <w:pPr>
              <w:pStyle w:val="BodyText"/>
              <w:rPr>
                <w:lang w:val="en-NZ"/>
              </w:rPr>
            </w:pPr>
            <w:r w:rsidRPr="0089597C">
              <w:t>This section describes the skills and knowledge required for this unit.</w:t>
            </w:r>
          </w:p>
        </w:tc>
      </w:tr>
      <w:tr w:rsidTr="00877F03">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89597C">
            <w:pPr>
              <w:pStyle w:val="BodyText"/>
              <w:rPr>
                <w:lang w:val="en-NZ"/>
              </w:rPr>
            </w:pPr>
            <w:r w:rsidRPr="0089597C">
              <w:rPr>
                <w:rStyle w:val="SpecialBold"/>
              </w:rPr>
              <w:t>Required skills</w:t>
            </w:r>
          </w:p>
        </w:tc>
      </w:tr>
      <w:tr w:rsidTr="00877F03">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89597C" w:rsidP="0089597C">
            <w:pPr>
              <w:pStyle w:val="ListBullet"/>
            </w:pPr>
            <w:r w:rsidRPr="0089597C">
              <w:t>communication skills to:</w:t>
            </w:r>
          </w:p>
          <w:p w:rsidR="00000000" w:rsidRPr="0089597C" w:rsidP="0089597C">
            <w:pPr>
              <w:pStyle w:val="ListBullet2"/>
            </w:pPr>
            <w:r w:rsidRPr="0089597C">
              <w:t>consult with participants to plan appropriate off-road cycling sessions</w:t>
            </w:r>
          </w:p>
          <w:p w:rsidR="00000000" w:rsidRPr="0089597C" w:rsidP="0089597C">
            <w:pPr>
              <w:pStyle w:val="ListBullet2"/>
            </w:pPr>
            <w:r w:rsidRPr="0089597C">
              <w:t>convey information about safety aspects</w:t>
            </w:r>
          </w:p>
          <w:p w:rsidR="00000000" w:rsidRPr="0089597C" w:rsidP="0089597C">
            <w:pPr>
              <w:pStyle w:val="ListBullet2"/>
            </w:pPr>
            <w:r w:rsidRPr="0089597C">
              <w:t>interact with participants to create a safe and positive environment</w:t>
            </w:r>
          </w:p>
          <w:p w:rsidR="00000000" w:rsidRPr="0089597C" w:rsidP="0089597C">
            <w:pPr>
              <w:pStyle w:val="ListBullet"/>
            </w:pPr>
            <w:r w:rsidRPr="0089597C">
              <w:t>problem-solving skills to:</w:t>
            </w:r>
          </w:p>
          <w:p w:rsidR="00000000" w:rsidRPr="0089597C" w:rsidP="0089597C">
            <w:pPr>
              <w:pStyle w:val="ListBullet2"/>
            </w:pPr>
            <w:r w:rsidRPr="0089597C">
              <w:t>plan off-road cycling sessions according to participant's needs and characteristics</w:t>
            </w:r>
          </w:p>
          <w:p w:rsidR="00000000" w:rsidRPr="0089597C" w:rsidP="0089597C">
            <w:pPr>
              <w:pStyle w:val="ListBullet2"/>
            </w:pPr>
            <w:r w:rsidRPr="0089597C">
              <w:t xml:space="preserve">address participant difficulties in developing techniques </w:t>
            </w:r>
          </w:p>
          <w:p w:rsidR="00000000" w:rsidRPr="0089597C" w:rsidP="0089597C">
            <w:pPr>
              <w:pStyle w:val="ListBullet2"/>
            </w:pPr>
            <w:r w:rsidRPr="0089597C">
              <w:t xml:space="preserve">anticipate and </w:t>
            </w:r>
            <w:r w:rsidRPr="0089597C">
              <w:t>respond appropriately to non-routine situations</w:t>
            </w:r>
          </w:p>
          <w:p w:rsidR="00000000" w:rsidRPr="0089597C" w:rsidP="0089597C">
            <w:pPr>
              <w:pStyle w:val="ListBullet"/>
            </w:pPr>
            <w:r w:rsidRPr="0089597C">
              <w:t>planning and organising skills to:</w:t>
            </w:r>
          </w:p>
          <w:p w:rsidR="00000000" w:rsidRPr="0089597C" w:rsidP="0089597C">
            <w:pPr>
              <w:pStyle w:val="ListBullet2"/>
            </w:pPr>
            <w:r w:rsidRPr="0089597C">
              <w:t>allocate and coordinate bicycles, resources, equipment and a suitable site and route</w:t>
            </w:r>
          </w:p>
          <w:p w:rsidR="00000000" w:rsidRPr="0089597C" w:rsidP="0089597C">
            <w:pPr>
              <w:pStyle w:val="ListBullet2"/>
            </w:pPr>
            <w:r w:rsidRPr="0089597C">
              <w:t xml:space="preserve">monitor and evaluate progress </w:t>
            </w:r>
          </w:p>
          <w:p w:rsidR="00000000" w:rsidRPr="0089597C" w:rsidP="0089597C">
            <w:pPr>
              <w:pStyle w:val="ListBullet2"/>
            </w:pPr>
            <w:r w:rsidRPr="0089597C">
              <w:t>organise participants into manageable groups for cyclin</w:t>
            </w:r>
            <w:r w:rsidRPr="0089597C">
              <w:t>g</w:t>
            </w:r>
          </w:p>
          <w:p w:rsidR="00000000" w:rsidRPr="0089597C" w:rsidP="0089597C">
            <w:pPr>
              <w:pStyle w:val="ListBullet"/>
            </w:pPr>
            <w:r w:rsidRPr="0089597C">
              <w:t>language and literacy skills to:</w:t>
            </w:r>
          </w:p>
          <w:p w:rsidR="00000000" w:rsidRPr="0089597C" w:rsidP="0089597C">
            <w:pPr>
              <w:pStyle w:val="ListBullet2"/>
            </w:pPr>
            <w:r w:rsidRPr="0089597C">
              <w:t>produce off-road cycling and instructional plans for the session</w:t>
            </w:r>
          </w:p>
          <w:p w:rsidR="00000000" w:rsidRPr="0089597C" w:rsidP="0089597C">
            <w:pPr>
              <w:pStyle w:val="ListBullet2"/>
            </w:pPr>
            <w:r w:rsidRPr="0089597C">
              <w:t>complete post session participant and self evaluations</w:t>
            </w:r>
          </w:p>
          <w:p w:rsidR="00000000" w:rsidP="0089597C">
            <w:pPr>
              <w:pStyle w:val="ListBullet"/>
              <w:rPr>
                <w:lang w:val="en-NZ"/>
              </w:rPr>
            </w:pPr>
            <w:r w:rsidRPr="0089597C">
              <w:t xml:space="preserve">emergency response skills appropriate to the site to enable initial response to </w:t>
            </w:r>
            <w:r w:rsidRPr="0089597C">
              <w:t>emergencies while instructing off-road cycling activities.</w:t>
            </w:r>
          </w:p>
        </w:tc>
      </w:tr>
      <w:tr w:rsidTr="00877F03">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89597C">
            <w:pPr>
              <w:pStyle w:val="BodyText"/>
              <w:rPr>
                <w:lang w:val="en-NZ"/>
              </w:rPr>
            </w:pPr>
            <w:r w:rsidRPr="0089597C">
              <w:rPr>
                <w:rStyle w:val="SpecialBold"/>
              </w:rPr>
              <w:t>Required knowledge</w:t>
            </w:r>
          </w:p>
        </w:tc>
      </w:tr>
      <w:tr w:rsidTr="00877F03">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89597C" w:rsidP="0089597C">
            <w:pPr>
              <w:pStyle w:val="ListBullet"/>
            </w:pPr>
            <w:r w:rsidRPr="0089597C">
              <w:t>legislation and organisational policies and procedures to enable safe conduct of off-road cycling session</w:t>
            </w:r>
          </w:p>
          <w:p w:rsidR="00000000" w:rsidRPr="0089597C" w:rsidP="0089597C">
            <w:pPr>
              <w:pStyle w:val="ListBullet"/>
            </w:pPr>
            <w:r w:rsidRPr="0089597C">
              <w:t>minimal impact cycling codes to enable protection of the environment</w:t>
            </w:r>
          </w:p>
          <w:p w:rsidR="00000000" w:rsidRPr="0089597C" w:rsidP="0089597C">
            <w:pPr>
              <w:pStyle w:val="ListBullet"/>
            </w:pPr>
            <w:r w:rsidRPr="0089597C">
              <w:t xml:space="preserve">cycling codes and rider etiquette to understand cyclist's rights and responsibilities, and maintain safety of other cyclists and motorists </w:t>
            </w:r>
          </w:p>
          <w:p w:rsidR="00000000" w:rsidRPr="0089597C" w:rsidP="0089597C">
            <w:pPr>
              <w:pStyle w:val="ListBullet"/>
            </w:pPr>
            <w:r w:rsidRPr="0089597C">
              <w:t>site specific information to assist in the planning process and enable management of potential hazards and any speci</w:t>
            </w:r>
            <w:r w:rsidRPr="0089597C">
              <w:t>al restrictions applying to the area</w:t>
            </w:r>
          </w:p>
          <w:p w:rsidR="00000000" w:rsidRPr="0089597C" w:rsidP="0089597C">
            <w:pPr>
              <w:pStyle w:val="ListBullet"/>
            </w:pPr>
            <w:r w:rsidRPr="0089597C">
              <w:t xml:space="preserve">equipment and bicycle types, construction features, characteristics and technology used for off-road cycling </w:t>
            </w:r>
          </w:p>
          <w:p w:rsidR="00000000" w:rsidRPr="0089597C" w:rsidP="0089597C">
            <w:pPr>
              <w:pStyle w:val="ListBullet"/>
            </w:pPr>
            <w:r w:rsidRPr="0089597C">
              <w:t>personal and protective cycling gear and the design and or construction features that make it appropriate for</w:t>
            </w:r>
            <w:r w:rsidRPr="0089597C">
              <w:t xml:space="preserve"> off-road cycling activities</w:t>
            </w:r>
          </w:p>
          <w:p w:rsidR="00000000" w:rsidRPr="0089597C" w:rsidP="0089597C">
            <w:pPr>
              <w:pStyle w:val="ListBullet"/>
            </w:pPr>
            <w:r w:rsidRPr="0089597C">
              <w:t>instruction techniques and theories applicable to a range of ages and learning abilities</w:t>
            </w:r>
          </w:p>
          <w:p w:rsidR="00000000" w:rsidRPr="0089597C" w:rsidP="0089597C">
            <w:pPr>
              <w:pStyle w:val="ListBullet"/>
            </w:pPr>
            <w:r w:rsidRPr="0089597C">
              <w:t>off-road cycling techniques and common communication methods used between participants to reduce risk during activities</w:t>
            </w:r>
          </w:p>
          <w:p w:rsidR="00000000" w:rsidRPr="0089597C" w:rsidP="0089597C">
            <w:pPr>
              <w:pStyle w:val="ListBullet"/>
            </w:pPr>
            <w:r w:rsidRPr="0089597C">
              <w:t xml:space="preserve">maintenance tools </w:t>
            </w:r>
            <w:r w:rsidRPr="0089597C">
              <w:t>and spare parts to conduct bicycle checks and repairs</w:t>
            </w:r>
          </w:p>
          <w:p w:rsidR="00000000" w:rsidRPr="0089597C" w:rsidP="0089597C">
            <w:pPr>
              <w:pStyle w:val="ListBullet"/>
            </w:pPr>
            <w:r w:rsidRPr="0089597C">
              <w:t>weather and environmental information to ascertain possible conditions and their affect on the session</w:t>
            </w:r>
          </w:p>
          <w:p w:rsidR="00000000" w:rsidRPr="0089597C" w:rsidP="0089597C">
            <w:pPr>
              <w:pStyle w:val="ListBullet"/>
            </w:pPr>
            <w:r w:rsidRPr="0089597C">
              <w:t>hazards, obstacles and risks associated with off-road cycling and how to negotiate these</w:t>
            </w:r>
          </w:p>
          <w:p w:rsidR="00000000" w:rsidRPr="0089597C" w:rsidP="0089597C">
            <w:pPr>
              <w:pStyle w:val="ListBullet"/>
            </w:pPr>
            <w:r w:rsidRPr="0089597C">
              <w:t>safety, em</w:t>
            </w:r>
            <w:r w:rsidRPr="0089597C">
              <w:t>ergency and first aid procedures relevant to the site to ensure risk minimisation to self and others.</w:t>
            </w:r>
          </w:p>
        </w:tc>
      </w:tr>
    </w:tbl>
    <w:p w:rsidR="00000000" w:rsidRPr="0089597C" w:rsidP="0089597C">
      <w:pPr>
        <w:pStyle w:val="BodyText"/>
      </w:pPr>
    </w:p>
    <w:p w:rsidR="00000000" w:rsidRPr="0089597C" w:rsidP="0089597C">
      <w:pPr>
        <w:pStyle w:val="AllowPageBreak"/>
      </w:pPr>
    </w:p>
    <w:p w:rsidR="00000000" w:rsidRPr="0089597C" w:rsidP="0089597C">
      <w:pPr>
        <w:pStyle w:val="Heading1"/>
      </w:pPr>
      <w:bookmarkStart w:id="10" w:name="O_366538"/>
      <w:bookmarkEnd w:id="10"/>
      <w:r w:rsidRPr="0089597C">
        <w:t>Evidence Guide</w:t>
      </w:r>
    </w:p>
    <w:tbl>
      <w:tblPr>
        <w:tblW w:w="9570" w:type="dxa"/>
        <w:tblLayout w:type="fixed"/>
        <w:tblCellMar>
          <w:left w:w="62" w:type="dxa"/>
          <w:right w:w="62" w:type="dxa"/>
        </w:tblCellMar>
        <w:tblLook w:val="0000"/>
      </w:tblPr>
      <w:tblGrid>
        <w:gridCol w:w="3908"/>
        <w:gridCol w:w="5662"/>
      </w:tblGrid>
      <w:tr w:rsidTr="00877F03">
        <w:tblPrEx>
          <w:tblW w:w="9570" w:type="dxa"/>
          <w:tblLayout w:type="fixed"/>
          <w:tblCellMar>
            <w:left w:w="62" w:type="dxa"/>
            <w:right w:w="62" w:type="dxa"/>
          </w:tblCellMar>
          <w:tblLook w:val="0000"/>
        </w:tblPrEx>
        <w:tc>
          <w:tcPr>
            <w:tcW w:w="9570" w:type="dxa"/>
            <w:gridSpan w:val="2"/>
            <w:tcBorders>
              <w:top w:val="nil"/>
              <w:left w:val="nil"/>
              <w:bottom w:val="nil"/>
              <w:right w:val="nil"/>
            </w:tcBorders>
            <w:tcMar>
              <w:top w:w="0" w:type="dxa"/>
              <w:left w:w="62" w:type="dxa"/>
              <w:bottom w:w="0" w:type="dxa"/>
              <w:right w:w="62" w:type="dxa"/>
            </w:tcMar>
          </w:tcPr>
          <w:p w:rsidR="00000000" w:rsidP="0089597C">
            <w:pPr>
              <w:pStyle w:val="BodyText"/>
              <w:rPr>
                <w:lang w:val="en-NZ"/>
              </w:rPr>
            </w:pPr>
            <w:r w:rsidRPr="0089597C">
              <w:t>The evidence guide provides advice on assessment and must be read in conjunction with the performance criteria, required</w:t>
            </w:r>
            <w:r w:rsidRPr="0089597C">
              <w:t xml:space="preserve"> skills and knowledge, range statement and the Assessment Guidelines for the Training Package.</w:t>
            </w:r>
          </w:p>
        </w:tc>
      </w:tr>
      <w:tr w:rsidTr="00877F03">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89597C">
            <w:pPr>
              <w:pStyle w:val="BodyText"/>
              <w:rPr>
                <w:lang w:val="en-NZ"/>
              </w:rPr>
            </w:pPr>
            <w:r w:rsidRPr="0089597C">
              <w:rPr>
                <w:rStyle w:val="SpecialBold"/>
              </w:rPr>
              <w:t>Overview of assessment</w:t>
            </w:r>
          </w:p>
        </w:tc>
        <w:tc>
          <w:tcPr>
            <w:tcW w:w="5662" w:type="dxa"/>
            <w:tcBorders>
              <w:top w:val="nil"/>
              <w:left w:val="nil"/>
              <w:bottom w:val="nil"/>
              <w:right w:val="nil"/>
            </w:tcBorders>
            <w:tcMar>
              <w:top w:w="0" w:type="dxa"/>
              <w:left w:w="62" w:type="dxa"/>
              <w:bottom w:w="0" w:type="dxa"/>
              <w:right w:w="62" w:type="dxa"/>
            </w:tcMar>
          </w:tcPr>
          <w:p w:rsidR="00000000" w:rsidP="0089597C">
            <w:pPr>
              <w:pStyle w:val="BodyText"/>
              <w:rPr>
                <w:lang w:val="en-NZ"/>
              </w:rPr>
            </w:pPr>
          </w:p>
        </w:tc>
      </w:tr>
      <w:tr w:rsidTr="00877F03">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89597C">
            <w:pPr>
              <w:pStyle w:val="BodyText"/>
              <w:rPr>
                <w:lang w:val="en-NZ"/>
              </w:rPr>
            </w:pPr>
            <w:r w:rsidRPr="0089597C">
              <w:rPr>
                <w:rStyle w:val="SpecialBold"/>
              </w:rPr>
              <w:t>Critical aspects for assessment and evidence required to demonstrate competency in this unit</w:t>
            </w:r>
          </w:p>
        </w:tc>
        <w:tc>
          <w:tcPr>
            <w:tcW w:w="5662" w:type="dxa"/>
            <w:tcBorders>
              <w:top w:val="nil"/>
              <w:left w:val="nil"/>
              <w:bottom w:val="nil"/>
              <w:right w:val="nil"/>
            </w:tcBorders>
            <w:tcMar>
              <w:top w:w="0" w:type="dxa"/>
              <w:left w:w="62" w:type="dxa"/>
              <w:bottom w:w="0" w:type="dxa"/>
              <w:right w:w="62" w:type="dxa"/>
            </w:tcMar>
          </w:tcPr>
          <w:p w:rsidR="00000000" w:rsidRPr="0089597C" w:rsidP="0089597C">
            <w:pPr>
              <w:pStyle w:val="BodyText"/>
            </w:pPr>
            <w:r w:rsidRPr="0089597C">
              <w:t>Evidence of the following is essential:</w:t>
            </w:r>
          </w:p>
          <w:p w:rsidR="00000000" w:rsidRPr="0089597C" w:rsidP="0089597C">
            <w:pPr>
              <w:pStyle w:val="ListBullet"/>
            </w:pPr>
            <w:r w:rsidRPr="0089597C">
              <w:t>plans and delivers information, explanations and demonstrations for off-road cycling sessions to ensure activities are conducted safely according to participant's needs and characteristics</w:t>
            </w:r>
          </w:p>
          <w:p w:rsidR="00000000" w:rsidRPr="0089597C" w:rsidP="0089597C">
            <w:pPr>
              <w:pStyle w:val="ListBullet"/>
            </w:pPr>
            <w:r w:rsidRPr="0089597C">
              <w:t>observes and monitors the progress of participants and provides con</w:t>
            </w:r>
            <w:r w:rsidRPr="0089597C">
              <w:t>structive feedback and intervention to improve off-road cycling performance</w:t>
            </w:r>
          </w:p>
          <w:p w:rsidR="00000000" w:rsidP="0089597C">
            <w:pPr>
              <w:pStyle w:val="ListBullet"/>
              <w:rPr>
                <w:lang w:val="en-NZ"/>
              </w:rPr>
            </w:pPr>
            <w:r w:rsidRPr="0089597C">
              <w:t>evaluates and reflects on own instruction performance to identify strengths, weaknesses and areas that need improvement.</w:t>
            </w:r>
          </w:p>
        </w:tc>
      </w:tr>
      <w:tr w:rsidTr="00877F03">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89597C">
            <w:pPr>
              <w:pStyle w:val="BodyText"/>
              <w:rPr>
                <w:lang w:val="en-NZ"/>
              </w:rPr>
            </w:pPr>
            <w:r w:rsidRPr="0089597C">
              <w:rPr>
                <w:rStyle w:val="SpecialBold"/>
              </w:rPr>
              <w:t>Context of and specific resources for assessment</w:t>
            </w:r>
          </w:p>
        </w:tc>
        <w:tc>
          <w:tcPr>
            <w:tcW w:w="5662" w:type="dxa"/>
            <w:tcBorders>
              <w:top w:val="nil"/>
              <w:left w:val="nil"/>
              <w:bottom w:val="nil"/>
              <w:right w:val="nil"/>
            </w:tcBorders>
            <w:tcMar>
              <w:top w:w="0" w:type="dxa"/>
              <w:left w:w="62" w:type="dxa"/>
              <w:bottom w:w="0" w:type="dxa"/>
              <w:right w:w="62" w:type="dxa"/>
            </w:tcMar>
          </w:tcPr>
          <w:p w:rsidR="00000000" w:rsidRPr="0089597C" w:rsidP="0089597C">
            <w:pPr>
              <w:pStyle w:val="BodyText"/>
            </w:pPr>
            <w:r w:rsidRPr="0089597C">
              <w:t>Assessment must ensure instruction of off-road cycling activities that are appropriate to the needs and characteristics of a range of participants to demonstrate competency and consistency of performance.</w:t>
            </w:r>
          </w:p>
          <w:p w:rsidR="00000000" w:rsidRPr="0089597C" w:rsidP="0089597C">
            <w:pPr>
              <w:pStyle w:val="BodyText"/>
            </w:pPr>
            <w:r w:rsidRPr="0089597C">
              <w:t>Assessment must also ensure access to:</w:t>
            </w:r>
          </w:p>
          <w:p w:rsidR="00000000" w:rsidRPr="0089597C" w:rsidP="0089597C">
            <w:pPr>
              <w:pStyle w:val="ListBullet"/>
            </w:pPr>
            <w:r w:rsidRPr="0089597C">
              <w:t>an off-road</w:t>
            </w:r>
            <w:r w:rsidRPr="0089597C">
              <w:t xml:space="preserve"> cycling location with suitable terrain for the conduct of instructional sessions</w:t>
            </w:r>
          </w:p>
          <w:p w:rsidR="00000000" w:rsidRPr="0089597C" w:rsidP="0089597C">
            <w:pPr>
              <w:pStyle w:val="ListBullet"/>
            </w:pPr>
            <w:r w:rsidRPr="0089597C">
              <w:t>participants to take part in off-road cycling sessions</w:t>
            </w:r>
          </w:p>
          <w:p w:rsidR="00000000" w:rsidRPr="0089597C" w:rsidP="0089597C">
            <w:pPr>
              <w:pStyle w:val="ListBullet"/>
            </w:pPr>
            <w:r w:rsidRPr="0089597C">
              <w:t xml:space="preserve">off-road cycling, navigation, tools, spare parts, safety and teaching equipment  </w:t>
            </w:r>
          </w:p>
          <w:p w:rsidR="00000000" w:rsidP="0089597C">
            <w:pPr>
              <w:pStyle w:val="ListBullet"/>
              <w:rPr>
                <w:lang w:val="en-NZ"/>
              </w:rPr>
            </w:pPr>
            <w:r w:rsidRPr="0089597C">
              <w:t>resources and information regarding p</w:t>
            </w:r>
            <w:r w:rsidRPr="0089597C">
              <w:t>articipants and location to plan, instruct and document off-road cycling sessions for a variety of participants.</w:t>
            </w:r>
          </w:p>
        </w:tc>
      </w:tr>
      <w:tr w:rsidTr="00877F03">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89597C">
            <w:pPr>
              <w:pStyle w:val="BodyText"/>
              <w:rPr>
                <w:lang w:val="en-NZ"/>
              </w:rPr>
            </w:pPr>
            <w:r w:rsidRPr="0089597C">
              <w:rPr>
                <w:rStyle w:val="SpecialBold"/>
              </w:rPr>
              <w:t>Method of assessment</w:t>
            </w:r>
          </w:p>
        </w:tc>
        <w:tc>
          <w:tcPr>
            <w:tcW w:w="5662" w:type="dxa"/>
            <w:tcBorders>
              <w:top w:val="nil"/>
              <w:left w:val="nil"/>
              <w:bottom w:val="nil"/>
              <w:right w:val="nil"/>
            </w:tcBorders>
            <w:tcMar>
              <w:top w:w="0" w:type="dxa"/>
              <w:left w:w="62" w:type="dxa"/>
              <w:bottom w:w="0" w:type="dxa"/>
              <w:right w:w="62" w:type="dxa"/>
            </w:tcMar>
          </w:tcPr>
          <w:p w:rsidR="00000000" w:rsidRPr="0089597C" w:rsidP="0089597C">
            <w:pPr>
              <w:pStyle w:val="BodyText"/>
            </w:pPr>
            <w:r w:rsidRPr="0089597C">
              <w:t>A range of assessment methods should be used to assess practical skills and knowledge. The following examples are appropr</w:t>
            </w:r>
            <w:r w:rsidRPr="0089597C">
              <w:t xml:space="preserve">iate for this unit: </w:t>
            </w:r>
          </w:p>
          <w:p w:rsidR="00000000" w:rsidRPr="0089597C" w:rsidP="0089597C">
            <w:pPr>
              <w:pStyle w:val="ListBullet"/>
            </w:pPr>
            <w:r w:rsidRPr="0089597C">
              <w:t>observation of planning processes, such as consulting with participants to determine their needs and characteristics</w:t>
            </w:r>
          </w:p>
          <w:p w:rsidR="00000000" w:rsidRPr="0089597C" w:rsidP="0089597C">
            <w:pPr>
              <w:pStyle w:val="ListBullet"/>
            </w:pPr>
            <w:r w:rsidRPr="0089597C">
              <w:t xml:space="preserve">oral or written questioning to assess application of relevant legislation and organisational policies and procedures </w:t>
            </w:r>
            <w:r w:rsidRPr="0089597C">
              <w:t xml:space="preserve">to enable safe conduct of all off-road cycling activities </w:t>
            </w:r>
          </w:p>
          <w:p w:rsidR="00000000" w:rsidRPr="0089597C" w:rsidP="0089597C">
            <w:pPr>
              <w:pStyle w:val="ListBullet"/>
            </w:pPr>
            <w:r w:rsidRPr="0089597C">
              <w:t>observation of safe off-road cycling instruction, monitoring and adjustment according to participant's needs and characteristics</w:t>
            </w:r>
          </w:p>
          <w:p w:rsidR="00000000" w:rsidRPr="0089597C" w:rsidP="0089597C">
            <w:pPr>
              <w:pStyle w:val="ListBullet"/>
            </w:pPr>
            <w:r w:rsidRPr="0089597C">
              <w:t>portfolio of off-road cycling session plans</w:t>
            </w:r>
          </w:p>
          <w:p w:rsidR="00000000" w:rsidRPr="0089597C" w:rsidP="0089597C">
            <w:pPr>
              <w:pStyle w:val="ListBullet"/>
            </w:pPr>
            <w:r w:rsidRPr="0089597C">
              <w:t>third-party reports from a supervisor detailing performance.</w:t>
            </w:r>
          </w:p>
          <w:p w:rsidR="00000000" w:rsidRPr="0089597C" w:rsidP="0089597C">
            <w:pPr>
              <w:pStyle w:val="BodyText"/>
            </w:pPr>
            <w:r w:rsidRPr="0089597C">
              <w:t>Holistic assessment with other units relevant to the industry sector, workplace and job role is recommended.</w:t>
            </w:r>
          </w:p>
        </w:tc>
      </w:tr>
    </w:tbl>
    <w:p w:rsidR="00000000" w:rsidRPr="0089597C" w:rsidP="0089597C">
      <w:pPr>
        <w:pStyle w:val="BodyText"/>
      </w:pPr>
    </w:p>
    <w:p w:rsidR="00000000" w:rsidRPr="0089597C" w:rsidP="0089597C">
      <w:pPr>
        <w:pStyle w:val="AllowPageBreak"/>
      </w:pPr>
    </w:p>
    <w:p w:rsidR="00000000" w:rsidRPr="0089597C" w:rsidP="0089597C">
      <w:pPr>
        <w:pStyle w:val="Heading1"/>
      </w:pPr>
      <w:bookmarkStart w:id="11" w:name="O_366533"/>
      <w:bookmarkEnd w:id="11"/>
      <w:r w:rsidRPr="0089597C">
        <w:t>Range Statement</w:t>
      </w:r>
    </w:p>
    <w:tbl>
      <w:tblPr>
        <w:tblW w:w="0" w:type="auto"/>
        <w:tblLayout w:type="fixed"/>
        <w:tblCellMar>
          <w:left w:w="62" w:type="dxa"/>
          <w:right w:w="62" w:type="dxa"/>
        </w:tblCellMar>
        <w:tblLook w:val="0000"/>
      </w:tblPr>
      <w:tblGrid>
        <w:gridCol w:w="3511"/>
        <w:gridCol w:w="5011"/>
      </w:tblGrid>
      <w:tr w:rsidTr="00877F03">
        <w:tblPrEx>
          <w:tblW w:w="0" w:type="auto"/>
          <w:tblLayout w:type="fixed"/>
          <w:tblCellMar>
            <w:left w:w="62" w:type="dxa"/>
            <w:right w:w="62" w:type="dxa"/>
          </w:tblCellMar>
          <w:tblLook w:val="0000"/>
        </w:tblPrEx>
        <w:tc>
          <w:tcPr>
            <w:tcW w:w="8522" w:type="dxa"/>
            <w:gridSpan w:val="2"/>
            <w:tcBorders>
              <w:top w:val="nil"/>
              <w:left w:val="nil"/>
              <w:bottom w:val="nil"/>
              <w:right w:val="nil"/>
            </w:tcBorders>
            <w:tcMar>
              <w:top w:w="0" w:type="dxa"/>
              <w:left w:w="62" w:type="dxa"/>
              <w:bottom w:w="0" w:type="dxa"/>
              <w:right w:w="62" w:type="dxa"/>
            </w:tcMar>
          </w:tcPr>
          <w:p w:rsidR="00000000" w:rsidP="0089597C">
            <w:pPr>
              <w:pStyle w:val="BodyText"/>
              <w:rPr>
                <w:lang w:val="en-NZ"/>
              </w:rPr>
            </w:pPr>
            <w:r w:rsidRPr="0089597C">
              <w:t>The range statement relates to the unit of competen</w:t>
            </w:r>
            <w:r w:rsidRPr="0089597C">
              <w:t>cy as a whole. It allows for different work environments and situations that may affect performance. Bold italicised wording, if used in the performance criteria, is detailed below. Essential operating conditions that may be present with training and asses</w:t>
            </w:r>
            <w:r w:rsidRPr="0089597C">
              <w:t>sment (depending on the work situation, needs of the candidate, accessibility of the item, and local industry and regional contexts) may also be included.</w:t>
            </w:r>
          </w:p>
        </w:tc>
      </w:tr>
      <w:tr w:rsidTr="00877F03">
        <w:tblPrEx>
          <w:tblW w:w="0" w:type="auto"/>
          <w:tblLayout w:type="fixed"/>
          <w:tblCellMar>
            <w:left w:w="62" w:type="dxa"/>
            <w:right w:w="62" w:type="dxa"/>
          </w:tblCellMar>
          <w:tblLook w:val="0000"/>
        </w:tblPrEx>
        <w:tc>
          <w:tcPr>
            <w:tcW w:w="3511" w:type="dxa"/>
            <w:tcBorders>
              <w:top w:val="nil"/>
              <w:left w:val="nil"/>
              <w:bottom w:val="nil"/>
              <w:right w:val="nil"/>
            </w:tcBorders>
            <w:tcMar>
              <w:top w:w="0" w:type="dxa"/>
              <w:left w:w="62" w:type="dxa"/>
              <w:bottom w:w="0" w:type="dxa"/>
              <w:right w:w="62" w:type="dxa"/>
            </w:tcMar>
          </w:tcPr>
          <w:p w:rsidR="00000000" w:rsidP="0089597C">
            <w:pPr>
              <w:pStyle w:val="BodyText"/>
              <w:rPr>
                <w:lang w:val="en-NZ"/>
              </w:rPr>
            </w:pPr>
            <w:r w:rsidRPr="0089597C">
              <w:rPr>
                <w:rStyle w:val="BoldandItalics"/>
              </w:rPr>
              <w:t>Characteristics</w:t>
            </w:r>
            <w:r w:rsidRPr="0089597C">
              <w:t xml:space="preserve"> may include:</w:t>
            </w:r>
          </w:p>
        </w:tc>
        <w:tc>
          <w:tcPr>
            <w:tcW w:w="5011" w:type="dxa"/>
            <w:tcBorders>
              <w:top w:val="nil"/>
              <w:left w:val="nil"/>
              <w:bottom w:val="nil"/>
              <w:right w:val="nil"/>
            </w:tcBorders>
            <w:tcMar>
              <w:top w:w="0" w:type="dxa"/>
              <w:left w:w="62" w:type="dxa"/>
              <w:bottom w:w="0" w:type="dxa"/>
              <w:right w:w="62" w:type="dxa"/>
            </w:tcMar>
          </w:tcPr>
          <w:p w:rsidR="00000000" w:rsidRPr="0089597C" w:rsidP="0089597C">
            <w:pPr>
              <w:pStyle w:val="ListBullet"/>
            </w:pPr>
            <w:r w:rsidRPr="0089597C">
              <w:t>age</w:t>
            </w:r>
          </w:p>
          <w:p w:rsidR="00000000" w:rsidRPr="0089597C" w:rsidP="0089597C">
            <w:pPr>
              <w:pStyle w:val="ListBullet"/>
            </w:pPr>
            <w:r w:rsidRPr="0089597C">
              <w:t>cultural and situational factors</w:t>
            </w:r>
          </w:p>
          <w:p w:rsidR="00000000" w:rsidRPr="0089597C" w:rsidP="0089597C">
            <w:pPr>
              <w:pStyle w:val="ListBullet"/>
            </w:pPr>
            <w:r w:rsidRPr="0089597C">
              <w:t>previous experience and knowledge</w:t>
            </w:r>
          </w:p>
          <w:p w:rsidR="00000000" w:rsidRPr="0089597C" w:rsidP="0089597C">
            <w:pPr>
              <w:pStyle w:val="ListBullet"/>
            </w:pPr>
            <w:r w:rsidRPr="0089597C">
              <w:t>physical development</w:t>
            </w:r>
          </w:p>
          <w:p w:rsidR="00000000" w:rsidP="0089597C">
            <w:pPr>
              <w:pStyle w:val="ListBullet"/>
              <w:rPr>
                <w:lang w:val="en-NZ"/>
              </w:rPr>
            </w:pPr>
            <w:r w:rsidRPr="0089597C">
              <w:t>injuries and illnesses.</w:t>
            </w:r>
          </w:p>
        </w:tc>
      </w:tr>
      <w:tr w:rsidTr="00877F03">
        <w:tblPrEx>
          <w:tblW w:w="0" w:type="auto"/>
          <w:tblLayout w:type="fixed"/>
          <w:tblCellMar>
            <w:left w:w="62" w:type="dxa"/>
            <w:right w:w="62" w:type="dxa"/>
          </w:tblCellMar>
          <w:tblLook w:val="0000"/>
        </w:tblPrEx>
        <w:tc>
          <w:tcPr>
            <w:tcW w:w="3511" w:type="dxa"/>
            <w:tcBorders>
              <w:top w:val="nil"/>
              <w:left w:val="nil"/>
              <w:bottom w:val="nil"/>
              <w:right w:val="nil"/>
            </w:tcBorders>
            <w:tcMar>
              <w:top w:w="0" w:type="dxa"/>
              <w:left w:w="62" w:type="dxa"/>
              <w:bottom w:w="0" w:type="dxa"/>
              <w:right w:w="62" w:type="dxa"/>
            </w:tcMar>
          </w:tcPr>
          <w:p w:rsidR="00000000" w:rsidP="0089597C">
            <w:pPr>
              <w:pStyle w:val="BodyText"/>
              <w:rPr>
                <w:lang w:val="en-NZ"/>
              </w:rPr>
            </w:pPr>
            <w:r w:rsidRPr="0089597C">
              <w:rPr>
                <w:rStyle w:val="BoldandItalics"/>
              </w:rPr>
              <w:t>Session's aims and objectives</w:t>
            </w:r>
            <w:r w:rsidRPr="0089597C">
              <w:t xml:space="preserve"> may include:</w:t>
            </w:r>
          </w:p>
        </w:tc>
        <w:tc>
          <w:tcPr>
            <w:tcW w:w="5011" w:type="dxa"/>
            <w:tcBorders>
              <w:top w:val="nil"/>
              <w:left w:val="nil"/>
              <w:bottom w:val="nil"/>
              <w:right w:val="nil"/>
            </w:tcBorders>
            <w:tcMar>
              <w:top w:w="0" w:type="dxa"/>
              <w:left w:w="62" w:type="dxa"/>
              <w:bottom w:w="0" w:type="dxa"/>
              <w:right w:w="62" w:type="dxa"/>
            </w:tcMar>
          </w:tcPr>
          <w:p w:rsidR="00000000" w:rsidRPr="0089597C" w:rsidP="0089597C">
            <w:pPr>
              <w:pStyle w:val="ListBullet"/>
            </w:pPr>
            <w:r w:rsidRPr="0089597C">
              <w:t>developing off road cycling skills</w:t>
            </w:r>
          </w:p>
          <w:p w:rsidR="00000000" w:rsidRPr="0089597C" w:rsidP="0089597C">
            <w:pPr>
              <w:pStyle w:val="ListBullet"/>
            </w:pPr>
            <w:r w:rsidRPr="0089597C">
              <w:t>education</w:t>
            </w:r>
          </w:p>
          <w:p w:rsidR="00000000" w:rsidRPr="0089597C" w:rsidP="0089597C">
            <w:pPr>
              <w:pStyle w:val="ListBullet"/>
            </w:pPr>
            <w:r w:rsidRPr="0089597C">
              <w:t>development</w:t>
            </w:r>
          </w:p>
          <w:p w:rsidR="00000000" w:rsidRPr="0089597C" w:rsidP="0089597C">
            <w:pPr>
              <w:pStyle w:val="ListBullet"/>
            </w:pPr>
            <w:r w:rsidRPr="0089597C">
              <w:t>therapy</w:t>
            </w:r>
          </w:p>
          <w:p w:rsidR="00000000" w:rsidRPr="0089597C" w:rsidP="0089597C">
            <w:pPr>
              <w:pStyle w:val="ListBullet"/>
            </w:pPr>
            <w:r w:rsidRPr="0089597C">
              <w:t>fitness targets</w:t>
            </w:r>
          </w:p>
          <w:p w:rsidR="00000000" w:rsidP="0089597C">
            <w:pPr>
              <w:pStyle w:val="ListBullet"/>
              <w:rPr>
                <w:lang w:val="en-NZ"/>
              </w:rPr>
            </w:pPr>
            <w:r w:rsidRPr="0089597C">
              <w:t>recreation.</w:t>
            </w:r>
          </w:p>
        </w:tc>
      </w:tr>
      <w:tr w:rsidTr="00877F03">
        <w:tblPrEx>
          <w:tblW w:w="0" w:type="auto"/>
          <w:tblLayout w:type="fixed"/>
          <w:tblCellMar>
            <w:left w:w="62" w:type="dxa"/>
            <w:right w:w="62" w:type="dxa"/>
          </w:tblCellMar>
          <w:tblLook w:val="0000"/>
        </w:tblPrEx>
        <w:tc>
          <w:tcPr>
            <w:tcW w:w="3511" w:type="dxa"/>
            <w:tcBorders>
              <w:top w:val="nil"/>
              <w:left w:val="nil"/>
              <w:bottom w:val="nil"/>
              <w:right w:val="nil"/>
            </w:tcBorders>
            <w:tcMar>
              <w:top w:w="0" w:type="dxa"/>
              <w:left w:w="62" w:type="dxa"/>
              <w:bottom w:w="0" w:type="dxa"/>
              <w:right w:w="62" w:type="dxa"/>
            </w:tcMar>
          </w:tcPr>
          <w:p w:rsidR="00000000" w:rsidP="0089597C">
            <w:pPr>
              <w:pStyle w:val="BodyText"/>
              <w:rPr>
                <w:lang w:val="en-NZ"/>
              </w:rPr>
            </w:pPr>
            <w:r w:rsidRPr="0089597C">
              <w:rPr>
                <w:rStyle w:val="BoldandItalics"/>
              </w:rPr>
              <w:t>Instructional plan</w:t>
            </w:r>
            <w:r w:rsidRPr="0089597C">
              <w:t xml:space="preserve"> may include:</w:t>
            </w:r>
          </w:p>
        </w:tc>
        <w:tc>
          <w:tcPr>
            <w:tcW w:w="5011" w:type="dxa"/>
            <w:tcBorders>
              <w:top w:val="nil"/>
              <w:left w:val="nil"/>
              <w:bottom w:val="nil"/>
              <w:right w:val="nil"/>
            </w:tcBorders>
            <w:tcMar>
              <w:top w:w="0" w:type="dxa"/>
              <w:left w:w="62" w:type="dxa"/>
              <w:bottom w:w="0" w:type="dxa"/>
              <w:right w:w="62" w:type="dxa"/>
            </w:tcMar>
          </w:tcPr>
          <w:p w:rsidR="00000000" w:rsidRPr="0089597C" w:rsidP="0089597C">
            <w:pPr>
              <w:pStyle w:val="ListBullet"/>
            </w:pPr>
            <w:r w:rsidRPr="0089597C">
              <w:t xml:space="preserve">off-road cycling activities </w:t>
            </w:r>
          </w:p>
          <w:p w:rsidR="00000000" w:rsidP="0089597C">
            <w:pPr>
              <w:pStyle w:val="ListBullet"/>
              <w:rPr>
                <w:lang w:val="en-NZ"/>
              </w:rPr>
            </w:pPr>
            <w:r w:rsidRPr="0089597C">
              <w:t>duration of activities.</w:t>
            </w:r>
          </w:p>
        </w:tc>
      </w:tr>
      <w:tr w:rsidTr="00877F03">
        <w:tblPrEx>
          <w:tblW w:w="0" w:type="auto"/>
          <w:tblLayout w:type="fixed"/>
          <w:tblCellMar>
            <w:left w:w="62" w:type="dxa"/>
            <w:right w:w="62" w:type="dxa"/>
          </w:tblCellMar>
          <w:tblLook w:val="0000"/>
        </w:tblPrEx>
        <w:tc>
          <w:tcPr>
            <w:tcW w:w="3511" w:type="dxa"/>
            <w:tcBorders>
              <w:top w:val="nil"/>
              <w:left w:val="nil"/>
              <w:bottom w:val="nil"/>
              <w:right w:val="nil"/>
            </w:tcBorders>
            <w:tcMar>
              <w:top w:w="0" w:type="dxa"/>
              <w:left w:w="62" w:type="dxa"/>
              <w:bottom w:w="0" w:type="dxa"/>
              <w:right w:w="62" w:type="dxa"/>
            </w:tcMar>
          </w:tcPr>
          <w:p w:rsidR="00000000" w:rsidP="0089597C">
            <w:pPr>
              <w:pStyle w:val="BodyText"/>
              <w:rPr>
                <w:lang w:val="en-NZ"/>
              </w:rPr>
            </w:pPr>
            <w:r w:rsidRPr="0089597C">
              <w:rPr>
                <w:rStyle w:val="BoldandItalics"/>
              </w:rPr>
              <w:t>Off</w:t>
            </w:r>
            <w:r w:rsidRPr="0089597C">
              <w:t>-</w:t>
            </w:r>
            <w:r w:rsidRPr="0089597C">
              <w:rPr>
                <w:rStyle w:val="BoldandItalics"/>
              </w:rPr>
              <w:t>road cycling plan</w:t>
            </w:r>
            <w:r w:rsidRPr="0089597C">
              <w:t xml:space="preserve"> may include:</w:t>
            </w:r>
          </w:p>
        </w:tc>
        <w:tc>
          <w:tcPr>
            <w:tcW w:w="5011" w:type="dxa"/>
            <w:tcBorders>
              <w:top w:val="nil"/>
              <w:left w:val="nil"/>
              <w:bottom w:val="nil"/>
              <w:right w:val="nil"/>
            </w:tcBorders>
            <w:tcMar>
              <w:top w:w="0" w:type="dxa"/>
              <w:left w:w="62" w:type="dxa"/>
              <w:bottom w:w="0" w:type="dxa"/>
              <w:right w:w="62" w:type="dxa"/>
            </w:tcMar>
          </w:tcPr>
          <w:p w:rsidR="00000000" w:rsidRPr="0089597C" w:rsidP="0089597C">
            <w:pPr>
              <w:pStyle w:val="ListBullet"/>
            </w:pPr>
            <w:r w:rsidRPr="0089597C">
              <w:t>aims and objectives</w:t>
            </w:r>
          </w:p>
          <w:p w:rsidR="00000000" w:rsidRPr="0089597C" w:rsidP="0089597C">
            <w:pPr>
              <w:pStyle w:val="ListBullet"/>
            </w:pPr>
            <w:r w:rsidRPr="0089597C">
              <w:t>date, time and duration</w:t>
            </w:r>
          </w:p>
          <w:p w:rsidR="00000000" w:rsidRPr="0089597C" w:rsidP="0089597C">
            <w:pPr>
              <w:pStyle w:val="ListBullet"/>
            </w:pPr>
            <w:r w:rsidRPr="0089597C">
              <w:t>site, equipment and resources</w:t>
            </w:r>
          </w:p>
          <w:p w:rsidR="00000000" w:rsidP="0089597C">
            <w:pPr>
              <w:pStyle w:val="ListBullet"/>
              <w:rPr>
                <w:lang w:val="en-NZ"/>
              </w:rPr>
            </w:pPr>
            <w:r w:rsidRPr="0089597C">
              <w:t>safety requirements.</w:t>
            </w:r>
          </w:p>
        </w:tc>
      </w:tr>
      <w:tr w:rsidTr="00877F03">
        <w:tblPrEx>
          <w:tblW w:w="0" w:type="auto"/>
          <w:tblLayout w:type="fixed"/>
          <w:tblCellMar>
            <w:left w:w="62" w:type="dxa"/>
            <w:right w:w="62" w:type="dxa"/>
          </w:tblCellMar>
          <w:tblLook w:val="0000"/>
        </w:tblPrEx>
        <w:tc>
          <w:tcPr>
            <w:tcW w:w="3511" w:type="dxa"/>
            <w:tcBorders>
              <w:top w:val="nil"/>
              <w:left w:val="nil"/>
              <w:bottom w:val="nil"/>
              <w:right w:val="nil"/>
            </w:tcBorders>
            <w:tcMar>
              <w:top w:w="0" w:type="dxa"/>
              <w:left w:w="62" w:type="dxa"/>
              <w:bottom w:w="0" w:type="dxa"/>
              <w:right w:w="62" w:type="dxa"/>
            </w:tcMar>
          </w:tcPr>
          <w:p w:rsidR="00000000" w:rsidP="0089597C">
            <w:pPr>
              <w:pStyle w:val="BodyText"/>
              <w:rPr>
                <w:lang w:val="en-NZ"/>
              </w:rPr>
            </w:pPr>
            <w:r w:rsidRPr="0089597C">
              <w:rPr>
                <w:rStyle w:val="BoldandItalics"/>
              </w:rPr>
              <w:t>Relevant legislation</w:t>
            </w:r>
            <w:r w:rsidRPr="0089597C">
              <w:t xml:space="preserve"> may include:</w:t>
            </w:r>
          </w:p>
        </w:tc>
        <w:tc>
          <w:tcPr>
            <w:tcW w:w="5011" w:type="dxa"/>
            <w:tcBorders>
              <w:top w:val="nil"/>
              <w:left w:val="nil"/>
              <w:bottom w:val="nil"/>
              <w:right w:val="nil"/>
            </w:tcBorders>
            <w:tcMar>
              <w:top w:w="0" w:type="dxa"/>
              <w:left w:w="62" w:type="dxa"/>
              <w:bottom w:w="0" w:type="dxa"/>
              <w:right w:w="62" w:type="dxa"/>
            </w:tcMar>
          </w:tcPr>
          <w:p w:rsidR="00000000" w:rsidRPr="0089597C" w:rsidP="0089597C">
            <w:pPr>
              <w:pStyle w:val="ListBullet"/>
            </w:pPr>
            <w:r w:rsidRPr="0089597C">
              <w:t>occupational health and safety</w:t>
            </w:r>
          </w:p>
          <w:p w:rsidR="00000000" w:rsidRPr="0089597C" w:rsidP="0089597C">
            <w:pPr>
              <w:pStyle w:val="ListBullet"/>
            </w:pPr>
            <w:r w:rsidRPr="0089597C">
              <w:t xml:space="preserve">permits or permission for access </w:t>
            </w:r>
          </w:p>
          <w:p w:rsidR="00000000" w:rsidRPr="0089597C" w:rsidP="0089597C">
            <w:pPr>
              <w:pStyle w:val="ListBullet"/>
            </w:pPr>
            <w:r w:rsidRPr="0089597C">
              <w:t>working with children</w:t>
            </w:r>
          </w:p>
          <w:p w:rsidR="00000000" w:rsidRPr="0089597C" w:rsidP="0089597C">
            <w:pPr>
              <w:pStyle w:val="ListBullet"/>
            </w:pPr>
            <w:r w:rsidRPr="0089597C">
              <w:t>equal opportunity</w:t>
            </w:r>
          </w:p>
          <w:p w:rsidR="00000000" w:rsidRPr="0089597C" w:rsidP="0089597C">
            <w:pPr>
              <w:pStyle w:val="ListBullet"/>
            </w:pPr>
            <w:r w:rsidRPr="0089597C">
              <w:t>privacy</w:t>
            </w:r>
          </w:p>
          <w:p w:rsidR="00000000" w:rsidRPr="0089597C" w:rsidP="0089597C">
            <w:pPr>
              <w:pStyle w:val="ListBullet"/>
            </w:pPr>
            <w:r w:rsidRPr="0089597C">
              <w:t>environmental regulations</w:t>
            </w:r>
          </w:p>
          <w:p w:rsidR="00000000" w:rsidP="0089597C">
            <w:pPr>
              <w:pStyle w:val="ListBullet"/>
              <w:rPr>
                <w:lang w:val="en-NZ"/>
              </w:rPr>
            </w:pPr>
            <w:r w:rsidRPr="0089597C">
              <w:t>cycling codes.</w:t>
            </w:r>
          </w:p>
        </w:tc>
      </w:tr>
      <w:tr w:rsidTr="00877F03">
        <w:tblPrEx>
          <w:tblW w:w="0" w:type="auto"/>
          <w:tblLayout w:type="fixed"/>
          <w:tblCellMar>
            <w:left w:w="62" w:type="dxa"/>
            <w:right w:w="62" w:type="dxa"/>
          </w:tblCellMar>
          <w:tblLook w:val="0000"/>
        </w:tblPrEx>
        <w:tc>
          <w:tcPr>
            <w:tcW w:w="3511" w:type="dxa"/>
            <w:tcBorders>
              <w:top w:val="nil"/>
              <w:left w:val="nil"/>
              <w:bottom w:val="nil"/>
              <w:right w:val="nil"/>
            </w:tcBorders>
            <w:tcMar>
              <w:top w:w="0" w:type="dxa"/>
              <w:left w:w="62" w:type="dxa"/>
              <w:bottom w:w="0" w:type="dxa"/>
              <w:right w:w="62" w:type="dxa"/>
            </w:tcMar>
          </w:tcPr>
          <w:p w:rsidR="00000000" w:rsidP="0089597C">
            <w:pPr>
              <w:pStyle w:val="BodyText"/>
              <w:rPr>
                <w:lang w:val="en-NZ"/>
              </w:rPr>
            </w:pPr>
            <w:r w:rsidRPr="0089597C">
              <w:rPr>
                <w:rStyle w:val="BoldandItalics"/>
              </w:rPr>
              <w:t>Organisational policies and procedures</w:t>
            </w:r>
            <w:r w:rsidRPr="0089597C">
              <w:t xml:space="preserve"> may include: </w:t>
            </w:r>
          </w:p>
        </w:tc>
        <w:tc>
          <w:tcPr>
            <w:tcW w:w="5011" w:type="dxa"/>
            <w:tcBorders>
              <w:top w:val="nil"/>
              <w:left w:val="nil"/>
              <w:bottom w:val="nil"/>
              <w:right w:val="nil"/>
            </w:tcBorders>
            <w:tcMar>
              <w:top w:w="0" w:type="dxa"/>
              <w:left w:w="62" w:type="dxa"/>
              <w:bottom w:w="0" w:type="dxa"/>
              <w:right w:w="62" w:type="dxa"/>
            </w:tcMar>
          </w:tcPr>
          <w:p w:rsidR="00000000" w:rsidRPr="0089597C" w:rsidP="0089597C">
            <w:pPr>
              <w:pStyle w:val="ListBullet"/>
            </w:pPr>
            <w:r w:rsidRPr="0089597C">
              <w:t>occupational health and safety</w:t>
            </w:r>
          </w:p>
          <w:p w:rsidR="00000000" w:rsidRPr="0089597C" w:rsidP="0089597C">
            <w:pPr>
              <w:pStyle w:val="ListBullet"/>
            </w:pPr>
            <w:r w:rsidRPr="0089597C">
              <w:t>use and maintenance of bicycles and equipment</w:t>
            </w:r>
          </w:p>
          <w:p w:rsidR="00000000" w:rsidRPr="0089597C" w:rsidP="0089597C">
            <w:pPr>
              <w:pStyle w:val="ListBullet"/>
            </w:pPr>
            <w:r w:rsidRPr="0089597C">
              <w:t>a</w:t>
            </w:r>
            <w:r w:rsidRPr="0089597C">
              <w:t>ssessment procedures</w:t>
            </w:r>
          </w:p>
          <w:p w:rsidR="00000000" w:rsidRPr="0089597C" w:rsidP="0089597C">
            <w:pPr>
              <w:pStyle w:val="ListBullet"/>
            </w:pPr>
            <w:r w:rsidRPr="0089597C">
              <w:t>time and budget constraints</w:t>
            </w:r>
          </w:p>
          <w:p w:rsidR="00000000" w:rsidRPr="0089597C" w:rsidP="0089597C">
            <w:pPr>
              <w:pStyle w:val="ListBullet"/>
            </w:pPr>
            <w:r w:rsidRPr="0089597C">
              <w:t>communication protocols</w:t>
            </w:r>
          </w:p>
          <w:p w:rsidR="00000000" w:rsidRPr="0089597C" w:rsidP="0089597C">
            <w:pPr>
              <w:pStyle w:val="ListBullet"/>
            </w:pPr>
            <w:r w:rsidRPr="0089597C">
              <w:t>confidentiality of participant information</w:t>
            </w:r>
          </w:p>
          <w:p w:rsidR="00000000" w:rsidRPr="0089597C" w:rsidP="0089597C">
            <w:pPr>
              <w:pStyle w:val="ListBullet"/>
            </w:pPr>
            <w:r w:rsidRPr="0089597C">
              <w:t>environmental regulations</w:t>
            </w:r>
          </w:p>
          <w:p w:rsidR="00000000" w:rsidP="0089597C">
            <w:pPr>
              <w:pStyle w:val="ListBullet"/>
              <w:rPr>
                <w:lang w:val="en-NZ"/>
              </w:rPr>
            </w:pPr>
            <w:r w:rsidRPr="0089597C">
              <w:t>code of ethics.</w:t>
            </w:r>
          </w:p>
        </w:tc>
      </w:tr>
      <w:tr w:rsidTr="00877F03">
        <w:tblPrEx>
          <w:tblW w:w="0" w:type="auto"/>
          <w:tblLayout w:type="fixed"/>
          <w:tblCellMar>
            <w:left w:w="62" w:type="dxa"/>
            <w:right w:w="62" w:type="dxa"/>
          </w:tblCellMar>
          <w:tblLook w:val="0000"/>
        </w:tblPrEx>
        <w:tc>
          <w:tcPr>
            <w:tcW w:w="3511" w:type="dxa"/>
            <w:tcBorders>
              <w:top w:val="nil"/>
              <w:left w:val="nil"/>
              <w:bottom w:val="nil"/>
              <w:right w:val="nil"/>
            </w:tcBorders>
            <w:tcMar>
              <w:top w:w="0" w:type="dxa"/>
              <w:left w:w="62" w:type="dxa"/>
              <w:bottom w:w="0" w:type="dxa"/>
              <w:right w:w="62" w:type="dxa"/>
            </w:tcMar>
          </w:tcPr>
          <w:p w:rsidR="00000000" w:rsidP="0089597C">
            <w:pPr>
              <w:pStyle w:val="BodyText"/>
              <w:rPr>
                <w:lang w:val="en-NZ"/>
              </w:rPr>
            </w:pPr>
            <w:r w:rsidRPr="0089597C">
              <w:rPr>
                <w:rStyle w:val="BoldandItalics"/>
              </w:rPr>
              <w:t>Hazards</w:t>
            </w:r>
            <w:r w:rsidRPr="0089597C">
              <w:t xml:space="preserve"> may include:</w:t>
            </w:r>
          </w:p>
        </w:tc>
        <w:tc>
          <w:tcPr>
            <w:tcW w:w="5011" w:type="dxa"/>
            <w:tcBorders>
              <w:top w:val="nil"/>
              <w:left w:val="nil"/>
              <w:bottom w:val="nil"/>
              <w:right w:val="nil"/>
            </w:tcBorders>
            <w:tcMar>
              <w:top w:w="0" w:type="dxa"/>
              <w:left w:w="62" w:type="dxa"/>
              <w:bottom w:w="0" w:type="dxa"/>
              <w:right w:w="62" w:type="dxa"/>
            </w:tcMar>
          </w:tcPr>
          <w:p w:rsidR="00000000" w:rsidRPr="0089597C" w:rsidP="0089597C">
            <w:pPr>
              <w:pStyle w:val="ListBullet"/>
            </w:pPr>
            <w:r w:rsidRPr="0089597C">
              <w:t>temperature extremes</w:t>
            </w:r>
          </w:p>
          <w:p w:rsidR="00000000" w:rsidRPr="0089597C" w:rsidP="0089597C">
            <w:pPr>
              <w:pStyle w:val="ListBullet"/>
            </w:pPr>
            <w:r w:rsidRPr="0089597C">
              <w:t>slippery or unstable terrain</w:t>
            </w:r>
          </w:p>
          <w:p w:rsidR="00000000" w:rsidRPr="0089597C" w:rsidP="0089597C">
            <w:pPr>
              <w:pStyle w:val="ListBullet"/>
            </w:pPr>
            <w:r w:rsidRPr="0089597C">
              <w:t>dangerous animals and insects</w:t>
            </w:r>
          </w:p>
          <w:p w:rsidR="00000000" w:rsidRPr="0089597C" w:rsidP="0089597C">
            <w:pPr>
              <w:pStyle w:val="ListBullet"/>
            </w:pPr>
            <w:r w:rsidRPr="0089597C">
              <w:t>stinging trees and nettles</w:t>
            </w:r>
          </w:p>
          <w:p w:rsidR="00000000" w:rsidRPr="0089597C" w:rsidP="0089597C">
            <w:pPr>
              <w:pStyle w:val="ListBullet"/>
            </w:pPr>
            <w:r w:rsidRPr="0089597C">
              <w:t>dense vegetation</w:t>
            </w:r>
          </w:p>
          <w:p w:rsidR="00000000" w:rsidP="0089597C">
            <w:pPr>
              <w:pStyle w:val="ListBullet"/>
              <w:rPr>
                <w:lang w:val="en-NZ"/>
              </w:rPr>
            </w:pPr>
            <w:r w:rsidRPr="0089597C">
              <w:t>group management hazards.</w:t>
            </w:r>
          </w:p>
        </w:tc>
      </w:tr>
      <w:tr w:rsidTr="00877F03">
        <w:tblPrEx>
          <w:tblW w:w="0" w:type="auto"/>
          <w:tblLayout w:type="fixed"/>
          <w:tblCellMar>
            <w:left w:w="62" w:type="dxa"/>
            <w:right w:w="62" w:type="dxa"/>
          </w:tblCellMar>
          <w:tblLook w:val="0000"/>
        </w:tblPrEx>
        <w:tc>
          <w:tcPr>
            <w:tcW w:w="3511" w:type="dxa"/>
            <w:tcBorders>
              <w:top w:val="nil"/>
              <w:left w:val="nil"/>
              <w:bottom w:val="nil"/>
              <w:right w:val="nil"/>
            </w:tcBorders>
            <w:tcMar>
              <w:top w:w="0" w:type="dxa"/>
              <w:left w:w="62" w:type="dxa"/>
              <w:bottom w:w="0" w:type="dxa"/>
              <w:right w:w="62" w:type="dxa"/>
            </w:tcMar>
          </w:tcPr>
          <w:p w:rsidR="00000000" w:rsidP="0089597C">
            <w:pPr>
              <w:pStyle w:val="BodyText"/>
              <w:rPr>
                <w:lang w:val="en-NZ"/>
              </w:rPr>
            </w:pPr>
            <w:r w:rsidRPr="0089597C">
              <w:rPr>
                <w:rStyle w:val="BoldandItalics"/>
              </w:rPr>
              <w:t>Obstacles</w:t>
            </w:r>
            <w:r w:rsidRPr="0089597C">
              <w:t xml:space="preserve"> may include:</w:t>
            </w:r>
          </w:p>
        </w:tc>
        <w:tc>
          <w:tcPr>
            <w:tcW w:w="5011" w:type="dxa"/>
            <w:tcBorders>
              <w:top w:val="nil"/>
              <w:left w:val="nil"/>
              <w:bottom w:val="nil"/>
              <w:right w:val="nil"/>
            </w:tcBorders>
            <w:tcMar>
              <w:top w:w="0" w:type="dxa"/>
              <w:left w:w="62" w:type="dxa"/>
              <w:bottom w:w="0" w:type="dxa"/>
              <w:right w:w="62" w:type="dxa"/>
            </w:tcMar>
          </w:tcPr>
          <w:p w:rsidR="00000000" w:rsidRPr="0089597C" w:rsidP="0089597C">
            <w:pPr>
              <w:pStyle w:val="ListBullet"/>
            </w:pPr>
            <w:r w:rsidRPr="0089597C">
              <w:t xml:space="preserve">bridges </w:t>
            </w:r>
          </w:p>
          <w:p w:rsidR="00000000" w:rsidRPr="0089597C" w:rsidP="0089597C">
            <w:pPr>
              <w:pStyle w:val="ListBullet"/>
            </w:pPr>
            <w:r w:rsidRPr="0089597C">
              <w:t xml:space="preserve">water on road </w:t>
            </w:r>
          </w:p>
          <w:p w:rsidR="00000000" w:rsidRPr="0089597C" w:rsidP="0089597C">
            <w:pPr>
              <w:pStyle w:val="ListBullet"/>
            </w:pPr>
            <w:r w:rsidRPr="0089597C">
              <w:t xml:space="preserve">tree branches </w:t>
            </w:r>
          </w:p>
          <w:p w:rsidR="00000000" w:rsidRPr="0089597C" w:rsidP="0089597C">
            <w:pPr>
              <w:pStyle w:val="ListBullet"/>
            </w:pPr>
            <w:r w:rsidRPr="0089597C">
              <w:t xml:space="preserve">bumps </w:t>
            </w:r>
          </w:p>
          <w:p w:rsidR="00000000" w:rsidRPr="0089597C" w:rsidP="0089597C">
            <w:pPr>
              <w:pStyle w:val="ListBullet"/>
            </w:pPr>
            <w:r w:rsidRPr="0089597C">
              <w:t xml:space="preserve">depressions and pot holes </w:t>
            </w:r>
          </w:p>
          <w:p w:rsidR="00000000" w:rsidP="0089597C">
            <w:pPr>
              <w:pStyle w:val="ListBullet"/>
              <w:rPr>
                <w:lang w:val="en-NZ"/>
              </w:rPr>
            </w:pPr>
            <w:r w:rsidRPr="0089597C">
              <w:t>drainage grates.</w:t>
            </w:r>
          </w:p>
        </w:tc>
      </w:tr>
      <w:tr w:rsidTr="00877F03">
        <w:tblPrEx>
          <w:tblW w:w="0" w:type="auto"/>
          <w:tblLayout w:type="fixed"/>
          <w:tblCellMar>
            <w:left w:w="62" w:type="dxa"/>
            <w:right w:w="62" w:type="dxa"/>
          </w:tblCellMar>
          <w:tblLook w:val="0000"/>
        </w:tblPrEx>
        <w:tc>
          <w:tcPr>
            <w:tcW w:w="3511" w:type="dxa"/>
            <w:tcBorders>
              <w:top w:val="nil"/>
              <w:left w:val="nil"/>
              <w:bottom w:val="nil"/>
              <w:right w:val="nil"/>
            </w:tcBorders>
            <w:tcMar>
              <w:top w:w="0" w:type="dxa"/>
              <w:left w:w="62" w:type="dxa"/>
              <w:bottom w:w="0" w:type="dxa"/>
              <w:right w:w="62" w:type="dxa"/>
            </w:tcMar>
          </w:tcPr>
          <w:p w:rsidR="00000000" w:rsidP="0089597C">
            <w:pPr>
              <w:pStyle w:val="BodyText"/>
              <w:rPr>
                <w:lang w:val="en-NZ"/>
              </w:rPr>
            </w:pPr>
            <w:r w:rsidRPr="0089597C">
              <w:rPr>
                <w:rStyle w:val="BoldandItalics"/>
              </w:rPr>
              <w:t>Risks</w:t>
            </w:r>
            <w:r w:rsidRPr="0089597C">
              <w:t xml:space="preserve"> may include:</w:t>
            </w:r>
          </w:p>
        </w:tc>
        <w:tc>
          <w:tcPr>
            <w:tcW w:w="5011" w:type="dxa"/>
            <w:tcBorders>
              <w:top w:val="nil"/>
              <w:left w:val="nil"/>
              <w:bottom w:val="nil"/>
              <w:right w:val="nil"/>
            </w:tcBorders>
            <w:tcMar>
              <w:top w:w="0" w:type="dxa"/>
              <w:left w:w="62" w:type="dxa"/>
              <w:bottom w:w="0" w:type="dxa"/>
              <w:right w:w="62" w:type="dxa"/>
            </w:tcMar>
          </w:tcPr>
          <w:p w:rsidR="00000000" w:rsidRPr="0089597C" w:rsidP="0089597C">
            <w:pPr>
              <w:pStyle w:val="ListBullet"/>
            </w:pPr>
            <w:r w:rsidRPr="0089597C">
              <w:t>hypothermia</w:t>
            </w:r>
          </w:p>
          <w:p w:rsidR="00000000" w:rsidRPr="0089597C" w:rsidP="0089597C">
            <w:pPr>
              <w:pStyle w:val="ListBullet"/>
            </w:pPr>
            <w:r w:rsidRPr="0089597C">
              <w:t>heat exhaustion</w:t>
            </w:r>
          </w:p>
          <w:p w:rsidR="00000000" w:rsidRPr="0089597C" w:rsidP="0089597C">
            <w:pPr>
              <w:pStyle w:val="ListBullet"/>
            </w:pPr>
            <w:r w:rsidRPr="0089597C">
              <w:t xml:space="preserve">injuries </w:t>
            </w:r>
          </w:p>
          <w:p w:rsidR="00000000" w:rsidRPr="0089597C" w:rsidP="0089597C">
            <w:pPr>
              <w:pStyle w:val="ListBullet"/>
            </w:pPr>
            <w:r w:rsidRPr="0089597C">
              <w:t>exhaustion</w:t>
            </w:r>
          </w:p>
          <w:p w:rsidR="00000000" w:rsidRPr="0089597C" w:rsidP="0089597C">
            <w:pPr>
              <w:pStyle w:val="ListBullet"/>
            </w:pPr>
            <w:r w:rsidRPr="0089597C">
              <w:t>lost party or party member</w:t>
            </w:r>
          </w:p>
          <w:p w:rsidR="00000000" w:rsidP="0089597C">
            <w:pPr>
              <w:pStyle w:val="ListBullet"/>
              <w:rPr>
                <w:lang w:val="en-NZ"/>
              </w:rPr>
            </w:pPr>
            <w:r w:rsidRPr="0089597C">
              <w:t>equipment and course failure</w:t>
            </w:r>
          </w:p>
        </w:tc>
      </w:tr>
      <w:tr w:rsidTr="00877F03">
        <w:tblPrEx>
          <w:tblW w:w="0" w:type="auto"/>
          <w:tblLayout w:type="fixed"/>
          <w:tblCellMar>
            <w:left w:w="62" w:type="dxa"/>
            <w:right w:w="62" w:type="dxa"/>
          </w:tblCellMar>
          <w:tblLook w:val="0000"/>
        </w:tblPrEx>
        <w:tc>
          <w:tcPr>
            <w:tcW w:w="3511" w:type="dxa"/>
            <w:tcBorders>
              <w:top w:val="nil"/>
              <w:left w:val="nil"/>
              <w:bottom w:val="nil"/>
              <w:right w:val="nil"/>
            </w:tcBorders>
            <w:tcMar>
              <w:top w:w="0" w:type="dxa"/>
              <w:left w:w="62" w:type="dxa"/>
              <w:bottom w:w="0" w:type="dxa"/>
              <w:right w:w="62" w:type="dxa"/>
            </w:tcMar>
          </w:tcPr>
          <w:p w:rsidR="00000000" w:rsidRPr="0089597C" w:rsidP="0089597C">
            <w:pPr>
              <w:pStyle w:val="BodyText"/>
            </w:pPr>
            <w:r w:rsidRPr="0089597C">
              <w:rPr>
                <w:rStyle w:val="BoldandItalics"/>
              </w:rPr>
              <w:t>Relevant sources</w:t>
            </w:r>
            <w:r w:rsidRPr="0089597C">
              <w:t xml:space="preserve"> may include:</w:t>
            </w:r>
          </w:p>
          <w:p w:rsidR="00000000" w:rsidRPr="0089597C" w:rsidP="0089597C">
            <w:pPr>
              <w:pStyle w:val="BodyText"/>
            </w:pPr>
          </w:p>
          <w:p w:rsidR="00000000" w:rsidP="0089597C">
            <w:pPr>
              <w:pStyle w:val="BodyText"/>
              <w:rPr>
                <w:lang w:val="en-NZ"/>
              </w:rPr>
            </w:pPr>
          </w:p>
        </w:tc>
        <w:tc>
          <w:tcPr>
            <w:tcW w:w="5011" w:type="dxa"/>
            <w:tcBorders>
              <w:top w:val="nil"/>
              <w:left w:val="nil"/>
              <w:bottom w:val="nil"/>
              <w:right w:val="nil"/>
            </w:tcBorders>
            <w:tcMar>
              <w:top w:w="0" w:type="dxa"/>
              <w:left w:w="62" w:type="dxa"/>
              <w:bottom w:w="0" w:type="dxa"/>
              <w:right w:w="62" w:type="dxa"/>
            </w:tcMar>
          </w:tcPr>
          <w:p w:rsidR="00000000" w:rsidRPr="0089597C" w:rsidP="0089597C">
            <w:pPr>
              <w:pStyle w:val="ListBullet"/>
            </w:pPr>
            <w:r w:rsidRPr="0089597C">
              <w:t>Bureau of Meteorology</w:t>
            </w:r>
          </w:p>
          <w:p w:rsidR="00000000" w:rsidRPr="0089597C" w:rsidP="0089597C">
            <w:pPr>
              <w:pStyle w:val="ListBullet"/>
            </w:pPr>
            <w:r w:rsidRPr="0089597C">
              <w:t>media</w:t>
            </w:r>
          </w:p>
          <w:p w:rsidR="00000000" w:rsidRPr="0089597C" w:rsidP="0089597C">
            <w:pPr>
              <w:pStyle w:val="ListBullet"/>
            </w:pPr>
            <w:r w:rsidRPr="0089597C">
              <w:t>land managers or agencies</w:t>
            </w:r>
          </w:p>
          <w:p w:rsidR="00000000" w:rsidP="0089597C">
            <w:pPr>
              <w:pStyle w:val="ListBullet"/>
              <w:rPr>
                <w:lang w:val="en-NZ"/>
              </w:rPr>
            </w:pPr>
            <w:r w:rsidRPr="0089597C">
              <w:t>local knowledge.</w:t>
            </w:r>
          </w:p>
        </w:tc>
      </w:tr>
      <w:tr w:rsidTr="00877F03">
        <w:tblPrEx>
          <w:tblW w:w="0" w:type="auto"/>
          <w:tblLayout w:type="fixed"/>
          <w:tblCellMar>
            <w:left w:w="62" w:type="dxa"/>
            <w:right w:w="62" w:type="dxa"/>
          </w:tblCellMar>
          <w:tblLook w:val="0000"/>
        </w:tblPrEx>
        <w:tc>
          <w:tcPr>
            <w:tcW w:w="3511" w:type="dxa"/>
            <w:tcBorders>
              <w:top w:val="nil"/>
              <w:left w:val="nil"/>
              <w:bottom w:val="nil"/>
              <w:right w:val="nil"/>
            </w:tcBorders>
            <w:tcMar>
              <w:top w:w="0" w:type="dxa"/>
              <w:left w:w="62" w:type="dxa"/>
              <w:bottom w:w="0" w:type="dxa"/>
              <w:right w:w="62" w:type="dxa"/>
            </w:tcMar>
          </w:tcPr>
          <w:p w:rsidR="00000000" w:rsidP="0089597C">
            <w:pPr>
              <w:pStyle w:val="BodyText"/>
              <w:rPr>
                <w:lang w:val="en-NZ"/>
              </w:rPr>
            </w:pPr>
            <w:r w:rsidRPr="0089597C">
              <w:rPr>
                <w:rStyle w:val="BoldandItalics"/>
              </w:rPr>
              <w:t>Weather and environmental information</w:t>
            </w:r>
            <w:r w:rsidRPr="0089597C">
              <w:t xml:space="preserve"> may include:</w:t>
            </w:r>
          </w:p>
        </w:tc>
        <w:tc>
          <w:tcPr>
            <w:tcW w:w="5011" w:type="dxa"/>
            <w:tcBorders>
              <w:top w:val="nil"/>
              <w:left w:val="nil"/>
              <w:bottom w:val="nil"/>
              <w:right w:val="nil"/>
            </w:tcBorders>
            <w:tcMar>
              <w:top w:w="0" w:type="dxa"/>
              <w:left w:w="62" w:type="dxa"/>
              <w:bottom w:w="0" w:type="dxa"/>
              <w:right w:w="62" w:type="dxa"/>
            </w:tcMar>
          </w:tcPr>
          <w:p w:rsidR="00000000" w:rsidRPr="0089597C" w:rsidP="0089597C">
            <w:pPr>
              <w:pStyle w:val="ListBullet"/>
            </w:pPr>
            <w:r w:rsidRPr="0089597C">
              <w:t>s</w:t>
            </w:r>
            <w:r w:rsidRPr="0089597C">
              <w:t>atellite images</w:t>
            </w:r>
          </w:p>
          <w:p w:rsidR="00000000" w:rsidRPr="0089597C" w:rsidP="0089597C">
            <w:pPr>
              <w:pStyle w:val="ListBullet"/>
            </w:pPr>
            <w:r w:rsidRPr="0089597C">
              <w:t>daily and weekly forecasts</w:t>
            </w:r>
          </w:p>
          <w:p w:rsidR="00000000" w:rsidRPr="0089597C" w:rsidP="0089597C">
            <w:pPr>
              <w:pStyle w:val="ListBullet"/>
            </w:pPr>
            <w:r w:rsidRPr="0089597C">
              <w:t>maximum and minimum temperatures</w:t>
            </w:r>
          </w:p>
          <w:p w:rsidR="00000000" w:rsidRPr="0089597C" w:rsidP="0089597C">
            <w:pPr>
              <w:pStyle w:val="ListBullet"/>
            </w:pPr>
            <w:r w:rsidRPr="0089597C">
              <w:t>weather warnings</w:t>
            </w:r>
          </w:p>
          <w:p w:rsidR="00000000" w:rsidRPr="0089597C" w:rsidP="0089597C">
            <w:pPr>
              <w:pStyle w:val="ListBullet"/>
            </w:pPr>
            <w:r w:rsidRPr="0089597C">
              <w:t>event warnings</w:t>
            </w:r>
          </w:p>
          <w:p w:rsidR="00000000" w:rsidRPr="0089597C" w:rsidP="0089597C">
            <w:pPr>
              <w:pStyle w:val="ListBullet"/>
            </w:pPr>
            <w:r w:rsidRPr="0089597C">
              <w:t>river levels</w:t>
            </w:r>
          </w:p>
          <w:p w:rsidR="00000000" w:rsidRPr="0089597C" w:rsidP="0089597C">
            <w:pPr>
              <w:pStyle w:val="ListBullet"/>
            </w:pPr>
            <w:r w:rsidRPr="0089597C">
              <w:t>synoptic charts</w:t>
            </w:r>
          </w:p>
          <w:p w:rsidR="00000000" w:rsidP="0089597C">
            <w:pPr>
              <w:pStyle w:val="ListBullet"/>
              <w:rPr>
                <w:lang w:val="en-NZ"/>
              </w:rPr>
            </w:pPr>
            <w:r w:rsidRPr="0089597C">
              <w:t>high and low tide predictions.</w:t>
            </w:r>
          </w:p>
        </w:tc>
      </w:tr>
      <w:tr w:rsidTr="00877F03">
        <w:tblPrEx>
          <w:tblW w:w="0" w:type="auto"/>
          <w:tblLayout w:type="fixed"/>
          <w:tblCellMar>
            <w:left w:w="62" w:type="dxa"/>
            <w:right w:w="62" w:type="dxa"/>
          </w:tblCellMar>
          <w:tblLook w:val="0000"/>
        </w:tblPrEx>
        <w:tc>
          <w:tcPr>
            <w:tcW w:w="3511" w:type="dxa"/>
            <w:tcBorders>
              <w:top w:val="nil"/>
              <w:left w:val="nil"/>
              <w:bottom w:val="nil"/>
              <w:right w:val="nil"/>
            </w:tcBorders>
            <w:tcMar>
              <w:top w:w="0" w:type="dxa"/>
              <w:left w:w="62" w:type="dxa"/>
              <w:bottom w:w="0" w:type="dxa"/>
              <w:right w:w="62" w:type="dxa"/>
            </w:tcMar>
          </w:tcPr>
          <w:p w:rsidR="00000000" w:rsidP="0089597C">
            <w:pPr>
              <w:pStyle w:val="BodyText"/>
              <w:rPr>
                <w:lang w:val="en-NZ"/>
              </w:rPr>
            </w:pPr>
            <w:r w:rsidRPr="0089597C">
              <w:rPr>
                <w:rStyle w:val="BoldandItalics"/>
              </w:rPr>
              <w:t>Contingency plans</w:t>
            </w:r>
            <w:r w:rsidRPr="0089597C">
              <w:t xml:space="preserve"> may include:</w:t>
            </w:r>
          </w:p>
        </w:tc>
        <w:tc>
          <w:tcPr>
            <w:tcW w:w="5011" w:type="dxa"/>
            <w:tcBorders>
              <w:top w:val="nil"/>
              <w:left w:val="nil"/>
              <w:bottom w:val="nil"/>
              <w:right w:val="nil"/>
            </w:tcBorders>
            <w:tcMar>
              <w:top w:w="0" w:type="dxa"/>
              <w:left w:w="62" w:type="dxa"/>
              <w:bottom w:w="0" w:type="dxa"/>
              <w:right w:w="62" w:type="dxa"/>
            </w:tcMar>
          </w:tcPr>
          <w:p w:rsidR="00000000" w:rsidRPr="0089597C" w:rsidP="0089597C">
            <w:pPr>
              <w:pStyle w:val="ListBullet"/>
            </w:pPr>
            <w:r w:rsidRPr="0089597C">
              <w:t>change in weather and or conditions</w:t>
            </w:r>
          </w:p>
          <w:p w:rsidR="00000000" w:rsidRPr="0089597C" w:rsidP="0089597C">
            <w:pPr>
              <w:pStyle w:val="ListBullet"/>
            </w:pPr>
            <w:r w:rsidRPr="0089597C">
              <w:t>equipment failure</w:t>
            </w:r>
          </w:p>
          <w:p w:rsidR="00000000" w:rsidP="0089597C">
            <w:pPr>
              <w:pStyle w:val="ListBullet"/>
              <w:rPr>
                <w:lang w:val="en-NZ"/>
              </w:rPr>
            </w:pPr>
            <w:r w:rsidRPr="0089597C">
              <w:t>unavailability of equipment or suitable site.</w:t>
            </w:r>
          </w:p>
        </w:tc>
      </w:tr>
      <w:tr w:rsidTr="00877F03">
        <w:tblPrEx>
          <w:tblW w:w="0" w:type="auto"/>
          <w:tblLayout w:type="fixed"/>
          <w:tblCellMar>
            <w:left w:w="62" w:type="dxa"/>
            <w:right w:w="62" w:type="dxa"/>
          </w:tblCellMar>
          <w:tblLook w:val="0000"/>
        </w:tblPrEx>
        <w:tc>
          <w:tcPr>
            <w:tcW w:w="3511" w:type="dxa"/>
            <w:tcBorders>
              <w:top w:val="nil"/>
              <w:left w:val="nil"/>
              <w:bottom w:val="nil"/>
              <w:right w:val="nil"/>
            </w:tcBorders>
            <w:tcMar>
              <w:top w:w="0" w:type="dxa"/>
              <w:left w:w="62" w:type="dxa"/>
              <w:bottom w:w="0" w:type="dxa"/>
              <w:right w:w="62" w:type="dxa"/>
            </w:tcMar>
          </w:tcPr>
          <w:p w:rsidR="00000000" w:rsidP="0089597C">
            <w:pPr>
              <w:pStyle w:val="BodyText"/>
              <w:rPr>
                <w:lang w:val="en-NZ"/>
              </w:rPr>
            </w:pPr>
            <w:r w:rsidRPr="0089597C">
              <w:rPr>
                <w:rStyle w:val="BoldandItalics"/>
              </w:rPr>
              <w:t>Bicycles</w:t>
            </w:r>
            <w:r w:rsidRPr="0089597C">
              <w:t xml:space="preserve"> may include:</w:t>
            </w:r>
          </w:p>
        </w:tc>
        <w:tc>
          <w:tcPr>
            <w:tcW w:w="5011" w:type="dxa"/>
            <w:tcBorders>
              <w:top w:val="nil"/>
              <w:left w:val="nil"/>
              <w:bottom w:val="nil"/>
              <w:right w:val="nil"/>
            </w:tcBorders>
            <w:tcMar>
              <w:top w:w="0" w:type="dxa"/>
              <w:left w:w="62" w:type="dxa"/>
              <w:bottom w:w="0" w:type="dxa"/>
              <w:right w:w="62" w:type="dxa"/>
            </w:tcMar>
          </w:tcPr>
          <w:p w:rsidR="00000000" w:rsidRPr="0089597C" w:rsidP="0089597C">
            <w:pPr>
              <w:pStyle w:val="ListBullet"/>
            </w:pPr>
            <w:r w:rsidRPr="0089597C">
              <w:t xml:space="preserve">off-road bicycle </w:t>
            </w:r>
          </w:p>
          <w:p w:rsidR="00000000" w:rsidRPr="0089597C" w:rsidP="0089597C">
            <w:pPr>
              <w:pStyle w:val="ListBullet"/>
            </w:pPr>
            <w:r w:rsidRPr="0089597C">
              <w:t xml:space="preserve">hybrid bicycle </w:t>
            </w:r>
          </w:p>
          <w:p w:rsidR="00000000" w:rsidP="0089597C">
            <w:pPr>
              <w:pStyle w:val="ListBullet"/>
              <w:rPr>
                <w:lang w:val="en-NZ"/>
              </w:rPr>
            </w:pPr>
            <w:r w:rsidRPr="0089597C">
              <w:t>mountain bikes.</w:t>
            </w:r>
          </w:p>
        </w:tc>
      </w:tr>
      <w:tr w:rsidTr="00877F03">
        <w:tblPrEx>
          <w:tblW w:w="0" w:type="auto"/>
          <w:tblLayout w:type="fixed"/>
          <w:tblCellMar>
            <w:left w:w="62" w:type="dxa"/>
            <w:right w:w="62" w:type="dxa"/>
          </w:tblCellMar>
          <w:tblLook w:val="0000"/>
        </w:tblPrEx>
        <w:tc>
          <w:tcPr>
            <w:tcW w:w="3511" w:type="dxa"/>
            <w:tcBorders>
              <w:top w:val="nil"/>
              <w:left w:val="nil"/>
              <w:bottom w:val="nil"/>
              <w:right w:val="nil"/>
            </w:tcBorders>
            <w:tcMar>
              <w:top w:w="0" w:type="dxa"/>
              <w:left w:w="62" w:type="dxa"/>
              <w:bottom w:w="0" w:type="dxa"/>
              <w:right w:w="62" w:type="dxa"/>
            </w:tcMar>
          </w:tcPr>
          <w:p w:rsidR="00000000" w:rsidP="0089597C">
            <w:pPr>
              <w:pStyle w:val="BodyText"/>
              <w:rPr>
                <w:lang w:val="en-NZ"/>
              </w:rPr>
            </w:pPr>
            <w:r w:rsidRPr="0089597C">
              <w:rPr>
                <w:rStyle w:val="BoldandItalics"/>
              </w:rPr>
              <w:t>Equipment</w:t>
            </w:r>
            <w:r w:rsidRPr="0089597C">
              <w:t xml:space="preserve"> may include:</w:t>
            </w:r>
          </w:p>
        </w:tc>
        <w:tc>
          <w:tcPr>
            <w:tcW w:w="5011" w:type="dxa"/>
            <w:tcBorders>
              <w:top w:val="nil"/>
              <w:left w:val="nil"/>
              <w:bottom w:val="nil"/>
              <w:right w:val="nil"/>
            </w:tcBorders>
            <w:tcMar>
              <w:top w:w="0" w:type="dxa"/>
              <w:left w:w="62" w:type="dxa"/>
              <w:bottom w:w="0" w:type="dxa"/>
              <w:right w:w="62" w:type="dxa"/>
            </w:tcMar>
          </w:tcPr>
          <w:p w:rsidR="00000000" w:rsidRPr="0089597C" w:rsidP="0089597C">
            <w:pPr>
              <w:pStyle w:val="ListBullet"/>
            </w:pPr>
            <w:r w:rsidRPr="0089597C">
              <w:t>safety and first aid equipment</w:t>
            </w:r>
          </w:p>
          <w:p w:rsidR="00000000" w:rsidRPr="0089597C" w:rsidP="0089597C">
            <w:pPr>
              <w:pStyle w:val="ListBullet"/>
            </w:pPr>
            <w:r w:rsidRPr="0089597C">
              <w:t>navigation equipment</w:t>
            </w:r>
          </w:p>
          <w:p w:rsidR="00000000" w:rsidRPr="0089597C" w:rsidP="0089597C">
            <w:pPr>
              <w:pStyle w:val="ListBullet"/>
            </w:pPr>
            <w:r w:rsidRPr="0089597C">
              <w:t>tools and spare parts</w:t>
            </w:r>
          </w:p>
          <w:p w:rsidR="00000000" w:rsidP="0089597C">
            <w:pPr>
              <w:pStyle w:val="ListBullet"/>
              <w:rPr>
                <w:lang w:val="en-NZ"/>
              </w:rPr>
            </w:pPr>
            <w:r w:rsidRPr="0089597C">
              <w:t>in-field repair kit.</w:t>
            </w:r>
          </w:p>
        </w:tc>
      </w:tr>
      <w:tr w:rsidTr="00877F03">
        <w:tblPrEx>
          <w:tblW w:w="0" w:type="auto"/>
          <w:tblLayout w:type="fixed"/>
          <w:tblCellMar>
            <w:left w:w="62" w:type="dxa"/>
            <w:right w:w="62" w:type="dxa"/>
          </w:tblCellMar>
          <w:tblLook w:val="0000"/>
        </w:tblPrEx>
        <w:tc>
          <w:tcPr>
            <w:tcW w:w="3511" w:type="dxa"/>
            <w:tcBorders>
              <w:top w:val="nil"/>
              <w:left w:val="nil"/>
              <w:bottom w:val="nil"/>
              <w:right w:val="nil"/>
            </w:tcBorders>
            <w:tcMar>
              <w:top w:w="0" w:type="dxa"/>
              <w:left w:w="62" w:type="dxa"/>
              <w:bottom w:w="0" w:type="dxa"/>
              <w:right w:w="62" w:type="dxa"/>
            </w:tcMar>
          </w:tcPr>
          <w:p w:rsidR="00000000" w:rsidP="0089597C">
            <w:pPr>
              <w:pStyle w:val="BodyText"/>
              <w:rPr>
                <w:lang w:val="en-NZ"/>
              </w:rPr>
            </w:pPr>
            <w:r w:rsidRPr="0089597C">
              <w:rPr>
                <w:rStyle w:val="BoldandItalics"/>
              </w:rPr>
              <w:t>Resources</w:t>
            </w:r>
            <w:r w:rsidRPr="0089597C">
              <w:t xml:space="preserve"> may include:</w:t>
            </w:r>
          </w:p>
        </w:tc>
        <w:tc>
          <w:tcPr>
            <w:tcW w:w="5011" w:type="dxa"/>
            <w:tcBorders>
              <w:top w:val="nil"/>
              <w:left w:val="nil"/>
              <w:bottom w:val="nil"/>
              <w:right w:val="nil"/>
            </w:tcBorders>
            <w:tcMar>
              <w:top w:w="0" w:type="dxa"/>
              <w:left w:w="62" w:type="dxa"/>
              <w:bottom w:w="0" w:type="dxa"/>
              <w:right w:w="62" w:type="dxa"/>
            </w:tcMar>
          </w:tcPr>
          <w:p w:rsidR="00000000" w:rsidRPr="0089597C" w:rsidP="0089597C">
            <w:pPr>
              <w:pStyle w:val="ListBullet"/>
            </w:pPr>
            <w:r w:rsidRPr="0089597C">
              <w:t>clothing and footwear</w:t>
            </w:r>
          </w:p>
          <w:p w:rsidR="00000000" w:rsidRPr="0089597C" w:rsidP="0089597C">
            <w:pPr>
              <w:pStyle w:val="ListBullet"/>
            </w:pPr>
            <w:r w:rsidRPr="0089597C">
              <w:t>food and water</w:t>
            </w:r>
          </w:p>
          <w:p w:rsidR="00000000" w:rsidP="0089597C">
            <w:pPr>
              <w:pStyle w:val="ListBullet"/>
              <w:rPr>
                <w:lang w:val="en-NZ"/>
              </w:rPr>
            </w:pPr>
            <w:r w:rsidRPr="0089597C">
              <w:t>teaching aids.</w:t>
            </w:r>
          </w:p>
        </w:tc>
      </w:tr>
      <w:tr w:rsidTr="00877F03">
        <w:tblPrEx>
          <w:tblW w:w="0" w:type="auto"/>
          <w:tblLayout w:type="fixed"/>
          <w:tblCellMar>
            <w:left w:w="62" w:type="dxa"/>
            <w:right w:w="62" w:type="dxa"/>
          </w:tblCellMar>
          <w:tblLook w:val="0000"/>
        </w:tblPrEx>
        <w:tc>
          <w:tcPr>
            <w:tcW w:w="3511" w:type="dxa"/>
            <w:tcBorders>
              <w:top w:val="nil"/>
              <w:left w:val="nil"/>
              <w:bottom w:val="nil"/>
              <w:right w:val="nil"/>
            </w:tcBorders>
            <w:tcMar>
              <w:top w:w="0" w:type="dxa"/>
              <w:left w:w="62" w:type="dxa"/>
              <w:bottom w:w="0" w:type="dxa"/>
              <w:right w:w="62" w:type="dxa"/>
            </w:tcMar>
          </w:tcPr>
          <w:p w:rsidR="00000000" w:rsidP="0089597C">
            <w:pPr>
              <w:pStyle w:val="BodyText"/>
              <w:rPr>
                <w:lang w:val="en-NZ"/>
              </w:rPr>
            </w:pPr>
            <w:r w:rsidRPr="0089597C">
              <w:rPr>
                <w:rStyle w:val="BoldandItalics"/>
              </w:rPr>
              <w:t>Contextual issues</w:t>
            </w:r>
            <w:r w:rsidRPr="0089597C">
              <w:t xml:space="preserve"> may include:</w:t>
            </w:r>
          </w:p>
        </w:tc>
        <w:tc>
          <w:tcPr>
            <w:tcW w:w="5011" w:type="dxa"/>
            <w:tcBorders>
              <w:top w:val="nil"/>
              <w:left w:val="nil"/>
              <w:bottom w:val="nil"/>
              <w:right w:val="nil"/>
            </w:tcBorders>
            <w:tcMar>
              <w:top w:w="0" w:type="dxa"/>
              <w:left w:w="62" w:type="dxa"/>
              <w:bottom w:w="0" w:type="dxa"/>
              <w:right w:w="62" w:type="dxa"/>
            </w:tcMar>
          </w:tcPr>
          <w:p w:rsidR="00000000" w:rsidRPr="0089597C" w:rsidP="0089597C">
            <w:pPr>
              <w:pStyle w:val="ListBullet"/>
            </w:pPr>
            <w:r w:rsidRPr="0089597C">
              <w:t>weather conditions, including times</w:t>
            </w:r>
          </w:p>
          <w:p w:rsidR="00000000" w:rsidRPr="0089597C" w:rsidP="0089597C">
            <w:pPr>
              <w:pStyle w:val="ListBullet"/>
            </w:pPr>
            <w:r w:rsidRPr="0089597C">
              <w:t>season</w:t>
            </w:r>
          </w:p>
          <w:p w:rsidR="00000000" w:rsidRPr="0089597C" w:rsidP="0089597C">
            <w:pPr>
              <w:pStyle w:val="ListBullet"/>
            </w:pPr>
            <w:r w:rsidRPr="0089597C">
              <w:t>transport</w:t>
            </w:r>
          </w:p>
          <w:p w:rsidR="00000000" w:rsidRPr="0089597C" w:rsidP="0089597C">
            <w:pPr>
              <w:pStyle w:val="ListBullet"/>
            </w:pPr>
            <w:r w:rsidRPr="0089597C">
              <w:t>location</w:t>
            </w:r>
          </w:p>
          <w:p w:rsidR="00000000" w:rsidRPr="0089597C" w:rsidP="0089597C">
            <w:pPr>
              <w:pStyle w:val="ListBullet"/>
            </w:pPr>
            <w:r w:rsidRPr="0089597C">
              <w:t>trip distance and duration</w:t>
            </w:r>
          </w:p>
          <w:p w:rsidR="00000000" w:rsidRPr="0089597C" w:rsidP="0089597C">
            <w:pPr>
              <w:pStyle w:val="ListBullet"/>
            </w:pPr>
            <w:r w:rsidRPr="0089597C">
              <w:t>group objectives</w:t>
            </w:r>
          </w:p>
          <w:p w:rsidR="00000000" w:rsidP="0089597C">
            <w:pPr>
              <w:pStyle w:val="ListBullet"/>
              <w:rPr>
                <w:lang w:val="en-NZ"/>
              </w:rPr>
            </w:pPr>
            <w:r w:rsidRPr="0089597C">
              <w:t>group size.</w:t>
            </w:r>
          </w:p>
        </w:tc>
      </w:tr>
      <w:tr w:rsidTr="00877F03">
        <w:tblPrEx>
          <w:tblW w:w="0" w:type="auto"/>
          <w:tblLayout w:type="fixed"/>
          <w:tblCellMar>
            <w:left w:w="62" w:type="dxa"/>
            <w:right w:w="62" w:type="dxa"/>
          </w:tblCellMar>
          <w:tblLook w:val="0000"/>
        </w:tblPrEx>
        <w:tc>
          <w:tcPr>
            <w:tcW w:w="3511" w:type="dxa"/>
            <w:tcBorders>
              <w:top w:val="nil"/>
              <w:left w:val="nil"/>
              <w:bottom w:val="nil"/>
              <w:right w:val="nil"/>
            </w:tcBorders>
            <w:tcMar>
              <w:top w:w="0" w:type="dxa"/>
              <w:left w:w="62" w:type="dxa"/>
              <w:bottom w:w="0" w:type="dxa"/>
              <w:right w:w="62" w:type="dxa"/>
            </w:tcMar>
          </w:tcPr>
          <w:p w:rsidR="00000000" w:rsidP="0089597C">
            <w:pPr>
              <w:pStyle w:val="BodyText"/>
              <w:rPr>
                <w:lang w:val="en-NZ"/>
              </w:rPr>
            </w:pPr>
            <w:r w:rsidRPr="0089597C">
              <w:rPr>
                <w:rStyle w:val="BoldandItalics"/>
              </w:rPr>
              <w:t>Relevant information</w:t>
            </w:r>
            <w:r w:rsidRPr="0089597C">
              <w:t xml:space="preserve"> may include:</w:t>
            </w:r>
          </w:p>
        </w:tc>
        <w:tc>
          <w:tcPr>
            <w:tcW w:w="5011" w:type="dxa"/>
            <w:tcBorders>
              <w:top w:val="nil"/>
              <w:left w:val="nil"/>
              <w:bottom w:val="nil"/>
              <w:right w:val="nil"/>
            </w:tcBorders>
            <w:tcMar>
              <w:top w:w="0" w:type="dxa"/>
              <w:left w:w="62" w:type="dxa"/>
              <w:bottom w:w="0" w:type="dxa"/>
              <w:right w:w="62" w:type="dxa"/>
            </w:tcMar>
          </w:tcPr>
          <w:p w:rsidR="00000000" w:rsidRPr="0089597C" w:rsidP="0089597C">
            <w:pPr>
              <w:pStyle w:val="ListBullet"/>
            </w:pPr>
            <w:r w:rsidRPr="0089597C">
              <w:t xml:space="preserve">safety procedures </w:t>
            </w:r>
          </w:p>
          <w:p w:rsidR="00000000" w:rsidRPr="0089597C" w:rsidP="0089597C">
            <w:pPr>
              <w:pStyle w:val="ListBullet"/>
            </w:pPr>
            <w:r w:rsidRPr="0089597C">
              <w:t xml:space="preserve">risk and hazard prevention and management </w:t>
            </w:r>
          </w:p>
          <w:p w:rsidR="00000000" w:rsidRPr="0089597C" w:rsidP="0089597C">
            <w:pPr>
              <w:pStyle w:val="ListBullet"/>
            </w:pPr>
            <w:r w:rsidRPr="0089597C">
              <w:t xml:space="preserve">off-road cycling techniques </w:t>
            </w:r>
          </w:p>
          <w:p w:rsidR="00000000" w:rsidP="0089597C">
            <w:pPr>
              <w:pStyle w:val="ListBullet"/>
              <w:rPr>
                <w:lang w:val="en-NZ"/>
              </w:rPr>
            </w:pPr>
            <w:r w:rsidRPr="0089597C">
              <w:t>responsible and safe behaviour.</w:t>
            </w:r>
          </w:p>
        </w:tc>
      </w:tr>
      <w:tr w:rsidTr="00877F03">
        <w:tblPrEx>
          <w:tblW w:w="0" w:type="auto"/>
          <w:tblLayout w:type="fixed"/>
          <w:tblCellMar>
            <w:left w:w="62" w:type="dxa"/>
            <w:right w:w="62" w:type="dxa"/>
          </w:tblCellMar>
          <w:tblLook w:val="0000"/>
        </w:tblPrEx>
        <w:tc>
          <w:tcPr>
            <w:tcW w:w="3511" w:type="dxa"/>
            <w:tcBorders>
              <w:top w:val="nil"/>
              <w:left w:val="nil"/>
              <w:bottom w:val="nil"/>
              <w:right w:val="nil"/>
            </w:tcBorders>
            <w:tcMar>
              <w:top w:w="0" w:type="dxa"/>
              <w:left w:w="62" w:type="dxa"/>
              <w:bottom w:w="0" w:type="dxa"/>
              <w:right w:w="62" w:type="dxa"/>
            </w:tcMar>
          </w:tcPr>
          <w:p w:rsidR="00000000" w:rsidP="0089597C">
            <w:pPr>
              <w:pStyle w:val="BodyText"/>
              <w:rPr>
                <w:lang w:val="en-NZ"/>
              </w:rPr>
            </w:pPr>
            <w:r w:rsidRPr="0089597C">
              <w:rPr>
                <w:rStyle w:val="BoldandItalics"/>
              </w:rPr>
              <w:t>Instructional techniques</w:t>
            </w:r>
            <w:r w:rsidRPr="0089597C">
              <w:t xml:space="preserve"> may include:</w:t>
            </w:r>
          </w:p>
        </w:tc>
        <w:tc>
          <w:tcPr>
            <w:tcW w:w="5011" w:type="dxa"/>
            <w:tcBorders>
              <w:top w:val="nil"/>
              <w:left w:val="nil"/>
              <w:bottom w:val="nil"/>
              <w:right w:val="nil"/>
            </w:tcBorders>
            <w:tcMar>
              <w:top w:w="0" w:type="dxa"/>
              <w:left w:w="62" w:type="dxa"/>
              <w:bottom w:w="0" w:type="dxa"/>
              <w:right w:w="62" w:type="dxa"/>
            </w:tcMar>
          </w:tcPr>
          <w:p w:rsidR="00000000" w:rsidRPr="0089597C" w:rsidP="0089597C">
            <w:pPr>
              <w:pStyle w:val="ListBullet"/>
            </w:pPr>
            <w:r w:rsidRPr="0089597C">
              <w:t>simple to complex</w:t>
            </w:r>
          </w:p>
          <w:p w:rsidR="00000000" w:rsidRPr="0089597C" w:rsidP="0089597C">
            <w:pPr>
              <w:pStyle w:val="ListBullet"/>
            </w:pPr>
            <w:r w:rsidRPr="0089597C">
              <w:t>part to whole</w:t>
            </w:r>
          </w:p>
          <w:p w:rsidR="00000000" w:rsidRPr="0089597C" w:rsidP="0089597C">
            <w:pPr>
              <w:pStyle w:val="ListBullet"/>
            </w:pPr>
            <w:r w:rsidRPr="0089597C">
              <w:t>chronological</w:t>
            </w:r>
          </w:p>
          <w:p w:rsidR="00000000" w:rsidRPr="0089597C" w:rsidP="0089597C">
            <w:pPr>
              <w:pStyle w:val="ListBullet"/>
            </w:pPr>
            <w:r w:rsidRPr="0089597C">
              <w:t>known to unknown</w:t>
            </w:r>
          </w:p>
          <w:p w:rsidR="00000000" w:rsidRPr="0089597C" w:rsidP="0089597C">
            <w:pPr>
              <w:pStyle w:val="ListBullet"/>
            </w:pPr>
            <w:r w:rsidRPr="0089597C">
              <w:t>D.E.D.I.C.T</w:t>
            </w:r>
          </w:p>
          <w:p w:rsidR="00000000" w:rsidRPr="0089597C" w:rsidP="0089597C">
            <w:pPr>
              <w:pStyle w:val="ListBullet"/>
            </w:pPr>
            <w:r w:rsidRPr="0089597C">
              <w:t>demonstrate</w:t>
            </w:r>
          </w:p>
          <w:p w:rsidR="00000000" w:rsidRPr="0089597C" w:rsidP="0089597C">
            <w:pPr>
              <w:pStyle w:val="ListBullet"/>
            </w:pPr>
            <w:r w:rsidRPr="0089597C">
              <w:t>explain</w:t>
            </w:r>
          </w:p>
          <w:p w:rsidR="00000000" w:rsidRPr="0089597C" w:rsidP="0089597C">
            <w:pPr>
              <w:pStyle w:val="ListBullet"/>
            </w:pPr>
            <w:r w:rsidRPr="0089597C">
              <w:t>demonstrate</w:t>
            </w:r>
          </w:p>
          <w:p w:rsidR="00000000" w:rsidRPr="0089597C" w:rsidP="0089597C">
            <w:pPr>
              <w:pStyle w:val="ListBullet"/>
            </w:pPr>
            <w:r w:rsidRPr="0089597C">
              <w:t>instruct</w:t>
            </w:r>
          </w:p>
          <w:p w:rsidR="00000000" w:rsidRPr="0089597C" w:rsidP="0089597C">
            <w:pPr>
              <w:pStyle w:val="ListBullet"/>
            </w:pPr>
            <w:r w:rsidRPr="0089597C">
              <w:t>critique</w:t>
            </w:r>
          </w:p>
          <w:p w:rsidR="00000000" w:rsidRPr="0089597C" w:rsidP="0089597C">
            <w:pPr>
              <w:pStyle w:val="ListBullet"/>
            </w:pPr>
            <w:r w:rsidRPr="0089597C">
              <w:t>test</w:t>
            </w:r>
          </w:p>
          <w:p w:rsidR="00000000" w:rsidRPr="0089597C" w:rsidP="0089597C">
            <w:pPr>
              <w:pStyle w:val="ListBullet"/>
            </w:pPr>
            <w:r w:rsidRPr="0089597C">
              <w:t>E.D.I.C.T</w:t>
            </w:r>
          </w:p>
          <w:p w:rsidR="00000000" w:rsidRPr="0089597C" w:rsidP="0089597C">
            <w:pPr>
              <w:pStyle w:val="ListBullet"/>
            </w:pPr>
            <w:r w:rsidRPr="0089597C">
              <w:t>explain</w:t>
            </w:r>
          </w:p>
          <w:p w:rsidR="00000000" w:rsidRPr="0089597C" w:rsidP="0089597C">
            <w:pPr>
              <w:pStyle w:val="ListBullet"/>
            </w:pPr>
            <w:r w:rsidRPr="0089597C">
              <w:t>demonstrate</w:t>
            </w:r>
          </w:p>
          <w:p w:rsidR="00000000" w:rsidRPr="0089597C" w:rsidP="0089597C">
            <w:pPr>
              <w:pStyle w:val="ListBullet"/>
            </w:pPr>
            <w:r w:rsidRPr="0089597C">
              <w:t>instruct</w:t>
            </w:r>
          </w:p>
          <w:p w:rsidR="00000000" w:rsidRPr="0089597C" w:rsidP="0089597C">
            <w:pPr>
              <w:pStyle w:val="ListBullet"/>
            </w:pPr>
            <w:r w:rsidRPr="0089597C">
              <w:t>critique</w:t>
            </w:r>
          </w:p>
          <w:p w:rsidR="00000000" w:rsidRPr="0089597C" w:rsidP="0089597C">
            <w:pPr>
              <w:pStyle w:val="ListBullet"/>
            </w:pPr>
            <w:r w:rsidRPr="0089597C">
              <w:t>test</w:t>
            </w:r>
          </w:p>
          <w:p w:rsidR="00000000" w:rsidRPr="0089597C" w:rsidP="0089597C">
            <w:pPr>
              <w:pStyle w:val="ListBullet"/>
            </w:pPr>
            <w:r w:rsidRPr="0089597C">
              <w:t>I.D.E.A</w:t>
            </w:r>
          </w:p>
          <w:p w:rsidR="00000000" w:rsidRPr="0089597C" w:rsidP="0089597C">
            <w:pPr>
              <w:pStyle w:val="ListBullet"/>
            </w:pPr>
            <w:r w:rsidRPr="0089597C">
              <w:t>introduce</w:t>
            </w:r>
          </w:p>
          <w:p w:rsidR="00000000" w:rsidRPr="0089597C" w:rsidP="0089597C">
            <w:pPr>
              <w:pStyle w:val="ListBullet"/>
            </w:pPr>
            <w:r w:rsidRPr="0089597C">
              <w:t>demonstrate</w:t>
            </w:r>
          </w:p>
          <w:p w:rsidR="00000000" w:rsidRPr="0089597C" w:rsidP="0089597C">
            <w:pPr>
              <w:pStyle w:val="ListBullet"/>
            </w:pPr>
            <w:r w:rsidRPr="0089597C">
              <w:t xml:space="preserve">explain </w:t>
            </w:r>
          </w:p>
          <w:p w:rsidR="00000000" w:rsidRPr="0089597C" w:rsidP="0089597C">
            <w:pPr>
              <w:pStyle w:val="ListBullet"/>
            </w:pPr>
            <w:r w:rsidRPr="0089597C">
              <w:t>apply</w:t>
            </w:r>
          </w:p>
          <w:p w:rsidR="00000000" w:rsidP="0089597C">
            <w:pPr>
              <w:pStyle w:val="ListBullet"/>
              <w:rPr>
                <w:lang w:val="en-NZ"/>
              </w:rPr>
            </w:pPr>
          </w:p>
        </w:tc>
      </w:tr>
      <w:tr w:rsidTr="00877F03">
        <w:tblPrEx>
          <w:tblW w:w="0" w:type="auto"/>
          <w:tblLayout w:type="fixed"/>
          <w:tblCellMar>
            <w:left w:w="62" w:type="dxa"/>
            <w:right w:w="62" w:type="dxa"/>
          </w:tblCellMar>
          <w:tblLook w:val="0000"/>
        </w:tblPrEx>
        <w:tc>
          <w:tcPr>
            <w:tcW w:w="3511" w:type="dxa"/>
            <w:tcBorders>
              <w:top w:val="nil"/>
              <w:left w:val="nil"/>
              <w:bottom w:val="nil"/>
              <w:right w:val="nil"/>
            </w:tcBorders>
            <w:tcMar>
              <w:top w:w="0" w:type="dxa"/>
              <w:left w:w="62" w:type="dxa"/>
              <w:bottom w:w="0" w:type="dxa"/>
              <w:right w:w="62" w:type="dxa"/>
            </w:tcMar>
          </w:tcPr>
          <w:p w:rsidR="00000000" w:rsidP="0089597C">
            <w:pPr>
              <w:pStyle w:val="BodyText"/>
              <w:rPr>
                <w:lang w:val="en-NZ"/>
              </w:rPr>
            </w:pPr>
            <w:r w:rsidRPr="0089597C">
              <w:rPr>
                <w:rStyle w:val="BoldandItalics"/>
              </w:rPr>
              <w:t>Required cycling knowledge</w:t>
            </w:r>
            <w:r w:rsidRPr="0089597C">
              <w:t xml:space="preserve"> may include:</w:t>
            </w:r>
          </w:p>
        </w:tc>
        <w:tc>
          <w:tcPr>
            <w:tcW w:w="5011" w:type="dxa"/>
            <w:tcBorders>
              <w:top w:val="nil"/>
              <w:left w:val="nil"/>
              <w:bottom w:val="nil"/>
              <w:right w:val="nil"/>
            </w:tcBorders>
            <w:tcMar>
              <w:top w:w="0" w:type="dxa"/>
              <w:left w:w="62" w:type="dxa"/>
              <w:bottom w:w="0" w:type="dxa"/>
              <w:right w:w="62" w:type="dxa"/>
            </w:tcMar>
          </w:tcPr>
          <w:p w:rsidR="00000000" w:rsidRPr="0089597C" w:rsidP="0089597C">
            <w:pPr>
              <w:pStyle w:val="ListBullet"/>
            </w:pPr>
            <w:r w:rsidRPr="0089597C">
              <w:t xml:space="preserve">off-road cycling skills and techniques </w:t>
            </w:r>
          </w:p>
          <w:p w:rsidR="00000000" w:rsidRPr="0089597C" w:rsidP="0089597C">
            <w:pPr>
              <w:pStyle w:val="ListBullet"/>
            </w:pPr>
            <w:r w:rsidRPr="0089597C">
              <w:t>minimal impact practices appropriate to off-road cycling</w:t>
            </w:r>
          </w:p>
          <w:p w:rsidR="00000000" w:rsidP="0089597C">
            <w:pPr>
              <w:pStyle w:val="ListBullet"/>
              <w:rPr>
                <w:lang w:val="en-NZ"/>
              </w:rPr>
            </w:pPr>
            <w:r w:rsidRPr="0089597C">
              <w:t>risk management.</w:t>
            </w:r>
          </w:p>
        </w:tc>
      </w:tr>
      <w:tr w:rsidTr="00877F03">
        <w:tblPrEx>
          <w:tblW w:w="0" w:type="auto"/>
          <w:tblLayout w:type="fixed"/>
          <w:tblCellMar>
            <w:left w:w="62" w:type="dxa"/>
            <w:right w:w="62" w:type="dxa"/>
          </w:tblCellMar>
          <w:tblLook w:val="0000"/>
        </w:tblPrEx>
        <w:tc>
          <w:tcPr>
            <w:tcW w:w="3511" w:type="dxa"/>
            <w:tcBorders>
              <w:top w:val="nil"/>
              <w:left w:val="nil"/>
              <w:bottom w:val="nil"/>
              <w:right w:val="nil"/>
            </w:tcBorders>
            <w:tcMar>
              <w:top w:w="0" w:type="dxa"/>
              <w:left w:w="62" w:type="dxa"/>
              <w:bottom w:w="0" w:type="dxa"/>
              <w:right w:w="62" w:type="dxa"/>
            </w:tcMar>
          </w:tcPr>
          <w:p w:rsidR="00000000" w:rsidP="0089597C">
            <w:pPr>
              <w:pStyle w:val="BodyText"/>
              <w:rPr>
                <w:lang w:val="en-NZ"/>
              </w:rPr>
            </w:pPr>
            <w:r w:rsidRPr="0089597C">
              <w:rPr>
                <w:rStyle w:val="BoldandItalics"/>
              </w:rPr>
              <w:t>Relevant aspects</w:t>
            </w:r>
            <w:r w:rsidRPr="0089597C">
              <w:t xml:space="preserve"> may include:</w:t>
            </w:r>
          </w:p>
        </w:tc>
        <w:tc>
          <w:tcPr>
            <w:tcW w:w="5011" w:type="dxa"/>
            <w:tcBorders>
              <w:top w:val="nil"/>
              <w:left w:val="nil"/>
              <w:bottom w:val="nil"/>
              <w:right w:val="nil"/>
            </w:tcBorders>
            <w:tcMar>
              <w:top w:w="0" w:type="dxa"/>
              <w:left w:w="62" w:type="dxa"/>
              <w:bottom w:w="0" w:type="dxa"/>
              <w:right w:w="62" w:type="dxa"/>
            </w:tcMar>
          </w:tcPr>
          <w:p w:rsidR="00000000" w:rsidRPr="0089597C" w:rsidP="0089597C">
            <w:pPr>
              <w:pStyle w:val="ListBullet"/>
            </w:pPr>
            <w:r w:rsidRPr="0089597C">
              <w:t>objectives</w:t>
            </w:r>
          </w:p>
          <w:p w:rsidR="00000000" w:rsidRPr="0089597C" w:rsidP="0089597C">
            <w:pPr>
              <w:pStyle w:val="ListBullet"/>
            </w:pPr>
            <w:r w:rsidRPr="0089597C">
              <w:t>planning process</w:t>
            </w:r>
          </w:p>
          <w:p w:rsidR="00000000" w:rsidRPr="0089597C" w:rsidP="0089597C">
            <w:pPr>
              <w:pStyle w:val="ListBullet"/>
            </w:pPr>
            <w:r w:rsidRPr="0089597C">
              <w:t>activity site</w:t>
            </w:r>
          </w:p>
          <w:p w:rsidR="00000000" w:rsidRPr="0089597C" w:rsidP="0089597C">
            <w:pPr>
              <w:pStyle w:val="ListBullet"/>
            </w:pPr>
            <w:r w:rsidRPr="0089597C">
              <w:t>weather</w:t>
            </w:r>
          </w:p>
          <w:p w:rsidR="00000000" w:rsidRPr="0089597C" w:rsidP="0089597C">
            <w:pPr>
              <w:pStyle w:val="ListBullet"/>
            </w:pPr>
            <w:r w:rsidRPr="0089597C">
              <w:t>equipment selection</w:t>
            </w:r>
          </w:p>
          <w:p w:rsidR="00000000" w:rsidRPr="0089597C" w:rsidP="0089597C">
            <w:pPr>
              <w:pStyle w:val="ListBullet"/>
            </w:pPr>
            <w:r w:rsidRPr="0089597C">
              <w:t>clothing selection</w:t>
            </w:r>
          </w:p>
          <w:p w:rsidR="00000000" w:rsidRPr="0089597C" w:rsidP="0089597C">
            <w:pPr>
              <w:pStyle w:val="ListBullet"/>
            </w:pPr>
            <w:r w:rsidRPr="0089597C">
              <w:t>food selection</w:t>
            </w:r>
          </w:p>
          <w:p w:rsidR="00000000" w:rsidRPr="0089597C" w:rsidP="0089597C">
            <w:pPr>
              <w:pStyle w:val="ListBullet"/>
            </w:pPr>
            <w:r w:rsidRPr="0089597C">
              <w:t>instructional content</w:t>
            </w:r>
          </w:p>
          <w:p w:rsidR="00000000" w:rsidRPr="0089597C" w:rsidP="0089597C">
            <w:pPr>
              <w:pStyle w:val="ListBullet"/>
            </w:pPr>
            <w:r w:rsidRPr="0089597C">
              <w:t>instructional technique</w:t>
            </w:r>
          </w:p>
          <w:p w:rsidR="00000000" w:rsidRPr="0089597C" w:rsidP="0089597C">
            <w:pPr>
              <w:pStyle w:val="ListBullet"/>
            </w:pPr>
            <w:r w:rsidRPr="0089597C">
              <w:t>assessment technique</w:t>
            </w:r>
          </w:p>
          <w:p w:rsidR="00000000" w:rsidRPr="0089597C" w:rsidP="0089597C">
            <w:pPr>
              <w:pStyle w:val="ListBullet"/>
            </w:pPr>
            <w:r w:rsidRPr="0089597C">
              <w:t>group feedback</w:t>
            </w:r>
          </w:p>
          <w:p w:rsidR="00000000" w:rsidRPr="0089597C" w:rsidP="0089597C">
            <w:pPr>
              <w:pStyle w:val="ListBullet"/>
            </w:pPr>
            <w:r w:rsidRPr="0089597C">
              <w:t>directing techniques</w:t>
            </w:r>
          </w:p>
          <w:p w:rsidR="00000000" w:rsidRPr="0089597C" w:rsidP="0089597C">
            <w:pPr>
              <w:pStyle w:val="ListBullet"/>
            </w:pPr>
            <w:r w:rsidRPr="0089597C">
              <w:t>rescue techniques employed.</w:t>
            </w:r>
          </w:p>
        </w:tc>
      </w:tr>
    </w:tbl>
    <w:p w:rsidR="00000000" w:rsidRPr="0089597C" w:rsidP="0089597C">
      <w:pPr>
        <w:pStyle w:val="BodyText"/>
      </w:pPr>
    </w:p>
    <w:p w:rsidR="00000000" w:rsidRPr="0089597C" w:rsidP="0089597C">
      <w:pPr>
        <w:pStyle w:val="AllowPageBreak"/>
      </w:pPr>
    </w:p>
    <w:p w:rsidR="00000000" w:rsidRPr="0089597C" w:rsidP="0089597C">
      <w:pPr>
        <w:pStyle w:val="Heading1"/>
      </w:pPr>
      <w:bookmarkStart w:id="12" w:name="O_366530"/>
      <w:bookmarkEnd w:id="12"/>
      <w:r w:rsidRPr="0089597C">
        <w:t>Unit Sector(s)</w:t>
      </w:r>
    </w:p>
    <w:p w:rsidR="00000000" w:rsidRPr="0089597C" w:rsidP="0089597C">
      <w:pPr>
        <w:pStyle w:val="BodyText"/>
      </w:pPr>
      <w:r w:rsidRPr="0089597C">
        <w:t>Outdoor Recreation</w:t>
      </w:r>
    </w:p>
    <w:p w:rsidR="00000000" w:rsidRPr="0089597C" w:rsidP="0089597C">
      <w:pPr>
        <w:pStyle w:val="AllowPageBreak"/>
      </w:pPr>
    </w:p>
    <w:p w:rsidR="00000000" w:rsidRPr="0089597C" w:rsidP="0089597C">
      <w:pPr>
        <w:pStyle w:val="Heading1"/>
      </w:pPr>
      <w:bookmarkStart w:id="13" w:name="O_389826"/>
      <w:bookmarkEnd w:id="13"/>
      <w:r w:rsidRPr="0089597C">
        <w:t>Competency Field</w:t>
      </w:r>
    </w:p>
    <w:p w:rsidR="00000000" w:rsidRPr="0089597C" w:rsidP="0089597C">
      <w:pPr>
        <w:pStyle w:val="BodyText"/>
      </w:pPr>
      <w:r w:rsidRPr="0089597C">
        <w:t>Mountain Biking</w:t>
      </w:r>
    </w:p>
    <w:p w:rsidR="00000000" w:rsidRPr="0089597C" w:rsidP="0089597C"/>
    <w:sectPr w:rsidSect="0089597C">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9597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877F03" w:rsidP="00877F0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9597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77F03" w:rsidP="0089597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877F03" w:rsidP="0089597C">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Service Skills Australia</w:t>
    </w:r>
    <w:r>
      <w:fldChar w:fldCharType="end"/>
    </w:r>
  </w:p>
  <w:p w:rsidR="00877F03" w:rsidP="0089597C">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9597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877F03" w:rsidP="00877F03">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9597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77F03" w:rsidP="0089597C">
    <w:pPr>
      <w:pStyle w:val="Header"/>
      <w:framePr w:wrap="around"/>
    </w:pPr>
    <w:r>
      <w:fldChar w:fldCharType="begin"/>
    </w:r>
    <w:r>
      <w:instrText xml:space="preserve"> TITLE   \* MERGEFORMAT </w:instrText>
    </w:r>
    <w:r>
      <w:fldChar w:fldCharType="separate"/>
    </w:r>
    <w:r>
      <w:t>SISOMBK404A Instruct off-road cycling skills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877F03" w:rsidP="0089597C">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4D807C5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E2A0953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FFB46A7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9597C"/>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89597C"/>
    <w:pPr>
      <w:spacing w:before="360" w:after="60"/>
      <w:outlineLvl w:val="0"/>
    </w:pPr>
    <w:rPr>
      <w:sz w:val="32"/>
    </w:rPr>
  </w:style>
  <w:style w:type="paragraph" w:styleId="Heading2">
    <w:name w:val="heading 2"/>
    <w:basedOn w:val="HeadingBase"/>
    <w:next w:val="BodyText"/>
    <w:link w:val="Heading2Char"/>
    <w:qFormat/>
    <w:rsid w:val="0089597C"/>
    <w:pPr>
      <w:keepLines/>
      <w:spacing w:before="240" w:after="120"/>
      <w:outlineLvl w:val="1"/>
    </w:pPr>
    <w:rPr>
      <w:sz w:val="28"/>
      <w:szCs w:val="40"/>
    </w:rPr>
  </w:style>
  <w:style w:type="paragraph" w:styleId="Heading3">
    <w:name w:val="heading 3"/>
    <w:basedOn w:val="HeadingBase"/>
    <w:next w:val="BodyText"/>
    <w:link w:val="Heading3Char"/>
    <w:qFormat/>
    <w:rsid w:val="0089597C"/>
    <w:pPr>
      <w:spacing w:before="180" w:after="120"/>
      <w:outlineLvl w:val="2"/>
    </w:pPr>
    <w:rPr>
      <w:spacing w:val="-10"/>
      <w:kern w:val="32"/>
    </w:rPr>
  </w:style>
  <w:style w:type="paragraph" w:styleId="Heading4">
    <w:name w:val="heading 4"/>
    <w:basedOn w:val="HeadingBase"/>
    <w:next w:val="BodyText"/>
    <w:link w:val="Heading4Char"/>
    <w:qFormat/>
    <w:rsid w:val="0089597C"/>
    <w:pPr>
      <w:spacing w:before="160" w:after="120"/>
      <w:outlineLvl w:val="3"/>
    </w:pPr>
    <w:rPr>
      <w:sz w:val="22"/>
    </w:rPr>
  </w:style>
  <w:style w:type="paragraph" w:styleId="Heading5">
    <w:name w:val="heading 5"/>
    <w:basedOn w:val="HeadingBase"/>
    <w:next w:val="Normal"/>
    <w:link w:val="Heading5Char"/>
    <w:qFormat/>
    <w:rsid w:val="0089597C"/>
    <w:pPr>
      <w:spacing w:before="80"/>
      <w:outlineLvl w:val="4"/>
    </w:pPr>
    <w:rPr>
      <w:color w:val="918585"/>
      <w:sz w:val="20"/>
    </w:rPr>
  </w:style>
  <w:style w:type="paragraph" w:styleId="Heading6">
    <w:name w:val="heading 6"/>
    <w:basedOn w:val="HeadingBase"/>
    <w:next w:val="Normal"/>
    <w:link w:val="Heading6Char"/>
    <w:qFormat/>
    <w:rsid w:val="0089597C"/>
    <w:pPr>
      <w:spacing w:before="60"/>
      <w:outlineLvl w:val="5"/>
    </w:pPr>
    <w:rPr>
      <w:color w:val="918585"/>
      <w:sz w:val="20"/>
    </w:rPr>
  </w:style>
  <w:style w:type="paragraph" w:styleId="Heading7">
    <w:name w:val="heading 7"/>
    <w:basedOn w:val="Normal"/>
    <w:next w:val="Normal"/>
    <w:link w:val="Heading7Char"/>
    <w:qFormat/>
    <w:rsid w:val="0089597C"/>
    <w:pPr>
      <w:ind w:left="720"/>
      <w:outlineLvl w:val="6"/>
    </w:pPr>
    <w:rPr>
      <w:i/>
    </w:rPr>
  </w:style>
  <w:style w:type="paragraph" w:styleId="Heading8">
    <w:name w:val="heading 8"/>
    <w:basedOn w:val="Normal"/>
    <w:next w:val="Normal"/>
    <w:link w:val="Heading8Char"/>
    <w:qFormat/>
    <w:rsid w:val="0089597C"/>
    <w:pPr>
      <w:ind w:left="720"/>
      <w:outlineLvl w:val="7"/>
    </w:pPr>
    <w:rPr>
      <w:i/>
    </w:rPr>
  </w:style>
  <w:style w:type="paragraph" w:styleId="Heading9">
    <w:name w:val="heading 9"/>
    <w:basedOn w:val="Normal"/>
    <w:next w:val="Normal"/>
    <w:link w:val="Heading9Char"/>
    <w:qFormat/>
    <w:rsid w:val="0089597C"/>
    <w:pPr>
      <w:ind w:left="720"/>
      <w:outlineLvl w:val="8"/>
    </w:pPr>
    <w:rPr>
      <w:i/>
    </w:rPr>
  </w:style>
  <w:style w:type="character" w:default="1" w:styleId="DefaultParagraphFont">
    <w:name w:val="Default Paragraph Font"/>
    <w:uiPriority w:val="1"/>
    <w:unhideWhenUsed/>
    <w:rsid w:val="0089597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9597C"/>
  </w:style>
  <w:style w:type="character" w:customStyle="1" w:styleId="Heading1Char">
    <w:name w:val="Heading 1 Char"/>
    <w:basedOn w:val="DefaultParagraphFont"/>
    <w:link w:val="Heading1"/>
    <w:rsid w:val="0089597C"/>
    <w:rPr>
      <w:rFonts w:ascii="Times New Roman" w:eastAsia="Times New Roman" w:hAnsi="Times New Roman" w:cs="Times New Roman"/>
      <w:b/>
      <w:sz w:val="32"/>
      <w:szCs w:val="20"/>
      <w:lang w:eastAsia="en-US"/>
    </w:rPr>
  </w:style>
  <w:style w:type="paragraph" w:styleId="BodyText">
    <w:name w:val="Body Text"/>
    <w:basedOn w:val="Normal"/>
    <w:link w:val="BodyTextChar"/>
    <w:rsid w:val="0089597C"/>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89597C"/>
    <w:rPr>
      <w:rFonts w:ascii="Times New Roman" w:eastAsia="Times New Roman" w:hAnsi="Times New Roman" w:cs="Times New Roman"/>
      <w:sz w:val="24"/>
      <w:lang w:val="en-US" w:eastAsia="en-US"/>
    </w:rPr>
  </w:style>
  <w:style w:type="paragraph" w:styleId="Footer">
    <w:name w:val="footer"/>
    <w:basedOn w:val="Normal"/>
    <w:link w:val="FooterChar"/>
    <w:rsid w:val="0089597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9597C"/>
    <w:rPr>
      <w:rFonts w:ascii="Times New Roman" w:eastAsia="Times New Roman" w:hAnsi="Times New Roman" w:cs="Times New Roman"/>
      <w:sz w:val="16"/>
      <w:lang w:val="en-US" w:eastAsia="en-US"/>
    </w:rPr>
  </w:style>
  <w:style w:type="paragraph" w:styleId="List">
    <w:name w:val="List"/>
    <w:basedOn w:val="BodyText"/>
    <w:next w:val="BodyText"/>
    <w:rsid w:val="0089597C"/>
    <w:pPr>
      <w:tabs>
        <w:tab w:val="left" w:pos="340"/>
      </w:tabs>
      <w:spacing w:before="60" w:after="60"/>
      <w:ind w:left="340" w:hanging="340"/>
    </w:pPr>
  </w:style>
  <w:style w:type="paragraph" w:styleId="ListBullet">
    <w:name w:val="List Bullet"/>
    <w:basedOn w:val="List"/>
    <w:rsid w:val="0089597C"/>
    <w:pPr>
      <w:numPr>
        <w:numId w:val="13"/>
      </w:numPr>
      <w:tabs>
        <w:tab w:val="clear" w:pos="340"/>
      </w:tabs>
      <w:spacing w:before="40" w:after="40"/>
    </w:pPr>
  </w:style>
  <w:style w:type="character" w:customStyle="1" w:styleId="SpecialBold">
    <w:name w:val="Special Bold"/>
    <w:basedOn w:val="DefaultParagraphFont"/>
    <w:rsid w:val="0089597C"/>
    <w:rPr>
      <w:b/>
      <w:spacing w:val="0"/>
    </w:rPr>
  </w:style>
  <w:style w:type="paragraph" w:styleId="ListBullet2">
    <w:name w:val="List Bullet 2"/>
    <w:basedOn w:val="List2"/>
    <w:rsid w:val="0089597C"/>
    <w:pPr>
      <w:numPr>
        <w:numId w:val="14"/>
      </w:numPr>
      <w:tabs>
        <w:tab w:val="clear" w:pos="680"/>
      </w:tabs>
    </w:pPr>
  </w:style>
  <w:style w:type="paragraph" w:styleId="Header">
    <w:name w:val="header"/>
    <w:basedOn w:val="Normal"/>
    <w:link w:val="HeaderChar"/>
    <w:rsid w:val="0089597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9597C"/>
    <w:rPr>
      <w:rFonts w:ascii="Times New Roman" w:eastAsia="Times New Roman" w:hAnsi="Times New Roman" w:cs="Times New Roman"/>
      <w:sz w:val="16"/>
      <w:szCs w:val="20"/>
      <w:lang w:val="en-GB" w:eastAsia="en-US"/>
    </w:rPr>
  </w:style>
  <w:style w:type="paragraph" w:customStyle="1" w:styleId="SuperHeading">
    <w:name w:val="SuperHeading"/>
    <w:basedOn w:val="Normal"/>
    <w:rsid w:val="0089597C"/>
    <w:pPr>
      <w:spacing w:before="240" w:after="120"/>
      <w:outlineLvl w:val="0"/>
    </w:pPr>
    <w:rPr>
      <w:rFonts w:ascii="Times New Roman" w:hAnsi="Times New Roman"/>
      <w:b/>
      <w:sz w:val="28"/>
    </w:rPr>
  </w:style>
  <w:style w:type="paragraph" w:customStyle="1" w:styleId="AllowPageBreak">
    <w:name w:val="AllowPageBreak"/>
    <w:rsid w:val="0089597C"/>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89597C"/>
    <w:pPr>
      <w:tabs>
        <w:tab w:val="left" w:pos="680"/>
      </w:tabs>
      <w:spacing w:before="60" w:after="60"/>
      <w:ind w:left="680" w:hanging="340"/>
    </w:pPr>
  </w:style>
  <w:style w:type="character" w:customStyle="1" w:styleId="BoldandItalics">
    <w:name w:val="Bold and Italics"/>
    <w:qFormat/>
    <w:rsid w:val="0089597C"/>
    <w:rPr>
      <w:b/>
      <w:i/>
      <w:u w:val="none"/>
    </w:rPr>
  </w:style>
  <w:style w:type="character" w:customStyle="1" w:styleId="Heading2Char">
    <w:name w:val="Heading 2 Char"/>
    <w:basedOn w:val="DefaultParagraphFont"/>
    <w:link w:val="Heading2"/>
    <w:rsid w:val="0089597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9597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9597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9597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9597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9597C"/>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89597C"/>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89597C"/>
    <w:rPr>
      <w:rFonts w:ascii="Courier New" w:eastAsia="Times New Roman" w:hAnsi="Courier New" w:cs="Times New Roman"/>
      <w:i/>
      <w:szCs w:val="20"/>
      <w:lang w:val="en-US" w:eastAsia="en-US"/>
    </w:rPr>
  </w:style>
  <w:style w:type="paragraph" w:customStyle="1" w:styleId="HeadingBase">
    <w:name w:val="Heading Base"/>
    <w:rsid w:val="0089597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9597C"/>
    <w:pPr>
      <w:tabs>
        <w:tab w:val="right" w:leader="dot" w:pos="9072"/>
      </w:tabs>
      <w:ind w:left="567"/>
    </w:pPr>
    <w:rPr>
      <w:szCs w:val="22"/>
    </w:rPr>
  </w:style>
  <w:style w:type="paragraph" w:customStyle="1" w:styleId="TOCBase">
    <w:name w:val="TOC Base"/>
    <w:rsid w:val="0089597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9597C"/>
    <w:pPr>
      <w:tabs>
        <w:tab w:val="right" w:leader="dot" w:pos="9072"/>
      </w:tabs>
      <w:spacing w:before="40" w:after="40"/>
      <w:ind w:left="284"/>
    </w:pPr>
    <w:rPr>
      <w:rFonts w:ascii="Times New Roman" w:hAnsi="Times New Roman"/>
    </w:rPr>
  </w:style>
  <w:style w:type="paragraph" w:styleId="TOC1">
    <w:name w:val="toc 1"/>
    <w:basedOn w:val="TOCBase"/>
    <w:next w:val="Normal"/>
    <w:rsid w:val="0089597C"/>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89597C"/>
    <w:pPr>
      <w:spacing w:before="5040"/>
      <w:jc w:val="center"/>
    </w:pPr>
    <w:rPr>
      <w:sz w:val="48"/>
      <w:szCs w:val="72"/>
      <w:lang w:val="en-US"/>
    </w:rPr>
  </w:style>
  <w:style w:type="character" w:customStyle="1" w:styleId="TitleChar">
    <w:name w:val="Title Char"/>
    <w:basedOn w:val="DefaultParagraphFont"/>
    <w:link w:val="Title"/>
    <w:rsid w:val="0089597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9597C"/>
    <w:pPr>
      <w:tabs>
        <w:tab w:val="left" w:pos="3600"/>
        <w:tab w:val="left" w:pos="3958"/>
      </w:tabs>
    </w:pPr>
  </w:style>
  <w:style w:type="paragraph" w:customStyle="1" w:styleId="Note">
    <w:name w:val="Note"/>
    <w:basedOn w:val="BodyText"/>
    <w:rsid w:val="0089597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9597C"/>
    <w:pPr>
      <w:framePr w:wrap="auto" w:hAnchor="text" w:y="6049"/>
    </w:pPr>
    <w:rPr>
      <w:color w:val="000000"/>
      <w:sz w:val="40"/>
    </w:rPr>
  </w:style>
  <w:style w:type="paragraph" w:customStyle="1" w:styleId="TOCTitle">
    <w:name w:val="TOCTitle"/>
    <w:basedOn w:val="Heading1"/>
    <w:rsid w:val="0089597C"/>
    <w:pPr>
      <w:spacing w:after="240"/>
      <w:jc w:val="center"/>
      <w:outlineLvl w:val="9"/>
    </w:pPr>
    <w:rPr>
      <w:caps/>
    </w:rPr>
  </w:style>
  <w:style w:type="paragraph" w:customStyle="1" w:styleId="Version">
    <w:name w:val="Version"/>
    <w:rsid w:val="0089597C"/>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89597C"/>
    <w:pPr>
      <w:keepNext w:val="0"/>
      <w:tabs>
        <w:tab w:val="right" w:pos="4176"/>
      </w:tabs>
      <w:ind w:left="198" w:hanging="198"/>
    </w:pPr>
    <w:rPr>
      <w:rFonts w:ascii="Garamond" w:hAnsi="Garamond"/>
    </w:rPr>
  </w:style>
  <w:style w:type="paragraph" w:styleId="IndexHeading">
    <w:name w:val="index heading"/>
    <w:basedOn w:val="Normal"/>
    <w:next w:val="Index1"/>
    <w:semiHidden/>
    <w:rsid w:val="0089597C"/>
    <w:pPr>
      <w:spacing w:before="120" w:after="120"/>
    </w:pPr>
    <w:rPr>
      <w:rFonts w:ascii="Arial" w:hAnsi="Arial"/>
      <w:b/>
      <w:color w:val="918585"/>
      <w:sz w:val="24"/>
    </w:rPr>
  </w:style>
  <w:style w:type="paragraph" w:customStyle="1" w:styleId="Chapter">
    <w:name w:val="Chapter"/>
    <w:basedOn w:val="Normal"/>
    <w:rsid w:val="0089597C"/>
    <w:pPr>
      <w:spacing w:before="240"/>
    </w:pPr>
    <w:rPr>
      <w:rFonts w:ascii="Times New Roman" w:hAnsi="Times New Roman"/>
      <w:smallCaps/>
      <w:spacing w:val="80"/>
      <w:sz w:val="28"/>
    </w:rPr>
  </w:style>
  <w:style w:type="paragraph" w:customStyle="1" w:styleId="InChapter">
    <w:name w:val="InChapter"/>
    <w:basedOn w:val="Heading3"/>
    <w:rsid w:val="0089597C"/>
    <w:pPr>
      <w:spacing w:after="240"/>
      <w:outlineLvl w:val="9"/>
    </w:pPr>
    <w:rPr>
      <w:noProof/>
    </w:rPr>
  </w:style>
  <w:style w:type="paragraph" w:styleId="Index2">
    <w:name w:val="index 2"/>
    <w:basedOn w:val="Normal"/>
    <w:next w:val="Normal"/>
    <w:semiHidden/>
    <w:rsid w:val="0089597C"/>
    <w:pPr>
      <w:tabs>
        <w:tab w:val="right" w:pos="4176"/>
      </w:tabs>
      <w:ind w:left="568" w:hanging="284"/>
    </w:pPr>
    <w:rPr>
      <w:rFonts w:ascii="Garamond" w:hAnsi="Garamond"/>
    </w:rPr>
  </w:style>
  <w:style w:type="paragraph" w:customStyle="1" w:styleId="Byline">
    <w:name w:val="Byline"/>
    <w:rsid w:val="0089597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9597C"/>
    <w:pPr>
      <w:tabs>
        <w:tab w:val="clear" w:pos="3600"/>
        <w:tab w:val="clear" w:pos="3958"/>
      </w:tabs>
      <w:jc w:val="right"/>
    </w:pPr>
  </w:style>
  <w:style w:type="character" w:styleId="Emphasis">
    <w:name w:val="Emphasis"/>
    <w:basedOn w:val="DefaultParagraphFont"/>
    <w:qFormat/>
    <w:rsid w:val="0089597C"/>
    <w:rPr>
      <w:i/>
    </w:rPr>
  </w:style>
  <w:style w:type="paragraph" w:styleId="Caption">
    <w:name w:val="caption"/>
    <w:basedOn w:val="BodyText"/>
    <w:next w:val="Normal"/>
    <w:qFormat/>
    <w:rsid w:val="0089597C"/>
    <w:pPr>
      <w:framePr w:w="2268" w:hSpace="181" w:vSpace="181" w:wrap="around" w:vAnchor="text" w:hAnchor="page" w:x="1135" w:y="285" w:anchorLock="1"/>
    </w:pPr>
    <w:rPr>
      <w:i/>
    </w:rPr>
  </w:style>
  <w:style w:type="paragraph" w:customStyle="1" w:styleId="MiniTOCTitle">
    <w:name w:val="MiniTOCTitle"/>
    <w:basedOn w:val="Heading4"/>
    <w:rsid w:val="0089597C"/>
    <w:pPr>
      <w:spacing w:before="240"/>
      <w:outlineLvl w:val="9"/>
    </w:pPr>
    <w:rPr>
      <w:noProof/>
      <w:sz w:val="24"/>
    </w:rPr>
  </w:style>
  <w:style w:type="paragraph" w:customStyle="1" w:styleId="MiniTOCItem">
    <w:name w:val="MiniTOCItem"/>
    <w:basedOn w:val="ListBullet"/>
    <w:rsid w:val="0089597C"/>
    <w:pPr>
      <w:numPr>
        <w:numId w:val="0"/>
      </w:numPr>
      <w:tabs>
        <w:tab w:val="right" w:leader="dot" w:pos="6521"/>
      </w:tabs>
      <w:spacing w:before="0" w:after="0"/>
    </w:pPr>
  </w:style>
  <w:style w:type="paragraph" w:customStyle="1" w:styleId="TOFTitle">
    <w:name w:val="TOFTitle"/>
    <w:basedOn w:val="TOCTitle"/>
    <w:rsid w:val="0089597C"/>
  </w:style>
  <w:style w:type="paragraph" w:styleId="TableofFigures">
    <w:name w:val="table of figures"/>
    <w:basedOn w:val="Normal"/>
    <w:next w:val="Normal"/>
    <w:semiHidden/>
    <w:rsid w:val="0089597C"/>
    <w:pPr>
      <w:tabs>
        <w:tab w:val="right" w:leader="dot" w:pos="9072"/>
      </w:tabs>
      <w:ind w:left="970" w:hanging="403"/>
    </w:pPr>
    <w:rPr>
      <w:rFonts w:ascii="Times New Roman" w:hAnsi="Times New Roman"/>
      <w:b/>
    </w:rPr>
  </w:style>
  <w:style w:type="paragraph" w:styleId="ListNumber">
    <w:name w:val="List Number"/>
    <w:basedOn w:val="List"/>
    <w:rsid w:val="0089597C"/>
    <w:pPr>
      <w:numPr>
        <w:numId w:val="11"/>
      </w:numPr>
    </w:pPr>
  </w:style>
  <w:style w:type="character" w:customStyle="1" w:styleId="WingdingSymbols">
    <w:name w:val="Wingding Symbols"/>
    <w:rsid w:val="0089597C"/>
    <w:rPr>
      <w:rFonts w:ascii="Wingdings" w:hAnsi="Wingdings"/>
    </w:rPr>
  </w:style>
  <w:style w:type="paragraph" w:customStyle="1" w:styleId="TableHeading">
    <w:name w:val="Table Heading"/>
    <w:basedOn w:val="HeadingBase"/>
    <w:rsid w:val="0089597C"/>
    <w:pPr>
      <w:keepLines/>
      <w:pBdr>
        <w:bottom w:val="single" w:sz="6" w:space="1" w:color="918585"/>
      </w:pBdr>
      <w:spacing w:before="240"/>
    </w:pPr>
  </w:style>
  <w:style w:type="character" w:customStyle="1" w:styleId="HotSpot">
    <w:name w:val="HotSpot"/>
    <w:rsid w:val="0089597C"/>
    <w:rPr>
      <w:color w:val="0033CC"/>
      <w:u w:val="none"/>
    </w:rPr>
  </w:style>
  <w:style w:type="paragraph" w:customStyle="1" w:styleId="BodyTextRight">
    <w:name w:val="Body Text Right"/>
    <w:basedOn w:val="BodyText"/>
    <w:rsid w:val="0089597C"/>
    <w:pPr>
      <w:spacing w:before="0" w:after="0"/>
      <w:jc w:val="right"/>
    </w:pPr>
  </w:style>
  <w:style w:type="paragraph" w:styleId="Index3">
    <w:name w:val="index 3"/>
    <w:basedOn w:val="ListNumber2"/>
    <w:next w:val="Normal"/>
    <w:semiHidden/>
    <w:rsid w:val="0089597C"/>
    <w:pPr>
      <w:numPr>
        <w:numId w:val="0"/>
      </w:numPr>
      <w:tabs>
        <w:tab w:val="right" w:leader="dot" w:pos="4176"/>
      </w:tabs>
    </w:pPr>
  </w:style>
  <w:style w:type="paragraph" w:styleId="ListNumber2">
    <w:name w:val="List Number 2"/>
    <w:basedOn w:val="List2"/>
    <w:rsid w:val="0089597C"/>
    <w:pPr>
      <w:numPr>
        <w:numId w:val="10"/>
      </w:numPr>
      <w:tabs>
        <w:tab w:val="clear" w:pos="1060"/>
      </w:tabs>
    </w:pPr>
  </w:style>
  <w:style w:type="paragraph" w:customStyle="1" w:styleId="MarginNote">
    <w:name w:val="Margin Note"/>
    <w:basedOn w:val="BodyText"/>
    <w:rsid w:val="0089597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9597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9597C"/>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89597C"/>
    <w:rPr>
      <w:sz w:val="32"/>
    </w:rPr>
  </w:style>
  <w:style w:type="paragraph" w:customStyle="1" w:styleId="HeadingProcedure">
    <w:name w:val="Heading Procedure"/>
    <w:basedOn w:val="HeadingBase"/>
    <w:next w:val="Normal"/>
    <w:rsid w:val="0089597C"/>
    <w:pPr>
      <w:tabs>
        <w:tab w:val="left" w:pos="0"/>
      </w:tabs>
      <w:spacing w:before="120" w:after="60"/>
    </w:pPr>
    <w:rPr>
      <w:i/>
      <w:color w:val="918585"/>
      <w:sz w:val="22"/>
    </w:rPr>
  </w:style>
  <w:style w:type="paragraph" w:customStyle="1" w:styleId="TableBodyText">
    <w:name w:val="Table Body Text"/>
    <w:basedOn w:val="BodyText"/>
    <w:rsid w:val="0089597C"/>
    <w:pPr>
      <w:spacing w:before="60" w:after="60"/>
    </w:pPr>
  </w:style>
  <w:style w:type="paragraph" w:styleId="ListContinue">
    <w:name w:val="List Continue"/>
    <w:basedOn w:val="List"/>
    <w:rsid w:val="0089597C"/>
    <w:pPr>
      <w:ind w:firstLine="0"/>
    </w:pPr>
  </w:style>
  <w:style w:type="paragraph" w:customStyle="1" w:styleId="ListNote">
    <w:name w:val="List Note"/>
    <w:basedOn w:val="List"/>
    <w:rsid w:val="0089597C"/>
    <w:pPr>
      <w:pBdr>
        <w:top w:val="single" w:sz="6" w:space="2" w:color="918585"/>
        <w:bottom w:val="single" w:sz="6" w:space="2" w:color="918585"/>
      </w:pBdr>
      <w:tabs>
        <w:tab w:val="left" w:pos="1021"/>
      </w:tabs>
      <w:ind w:firstLine="0"/>
    </w:pPr>
  </w:style>
  <w:style w:type="paragraph" w:customStyle="1" w:styleId="Warning">
    <w:name w:val="Warning"/>
    <w:basedOn w:val="BodyText"/>
    <w:rsid w:val="0089597C"/>
    <w:pPr>
      <w:shd w:val="clear" w:color="auto" w:fill="D9D9D9"/>
      <w:tabs>
        <w:tab w:val="left" w:pos="992"/>
      </w:tabs>
      <w:ind w:left="119" w:right="119"/>
    </w:pPr>
    <w:rPr>
      <w:sz w:val="20"/>
    </w:rPr>
  </w:style>
  <w:style w:type="paragraph" w:customStyle="1" w:styleId="MarginIcons">
    <w:name w:val="Margin Icons"/>
    <w:basedOn w:val="BodyText"/>
    <w:rsid w:val="0089597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9597C"/>
    <w:rPr>
      <w:rFonts w:ascii="Courier New" w:hAnsi="Courier New"/>
    </w:rPr>
  </w:style>
  <w:style w:type="paragraph" w:customStyle="1" w:styleId="NoteBullet">
    <w:name w:val="Note Bullet"/>
    <w:basedOn w:val="Note"/>
    <w:rsid w:val="0089597C"/>
    <w:pPr>
      <w:tabs>
        <w:tab w:val="clear" w:pos="680"/>
      </w:tabs>
      <w:spacing w:before="60" w:after="60"/>
    </w:pPr>
  </w:style>
  <w:style w:type="paragraph" w:customStyle="1" w:styleId="SubHeading2">
    <w:name w:val="SubHeading2"/>
    <w:basedOn w:val="HeadingBase"/>
    <w:rsid w:val="0089597C"/>
    <w:pPr>
      <w:spacing w:before="240" w:after="60"/>
    </w:pPr>
    <w:rPr>
      <w:sz w:val="20"/>
    </w:rPr>
  </w:style>
  <w:style w:type="paragraph" w:customStyle="1" w:styleId="SubHeading1">
    <w:name w:val="SubHeading1"/>
    <w:basedOn w:val="HeadingBase"/>
    <w:rsid w:val="0089597C"/>
    <w:pPr>
      <w:spacing w:before="240" w:after="60"/>
    </w:pPr>
    <w:rPr>
      <w:color w:val="918585"/>
      <w:sz w:val="22"/>
    </w:rPr>
  </w:style>
  <w:style w:type="paragraph" w:customStyle="1" w:styleId="SideHeading">
    <w:name w:val="Side Heading"/>
    <w:basedOn w:val="HeadingBase"/>
    <w:rsid w:val="0089597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9597C"/>
    <w:pPr>
      <w:numPr>
        <w:numId w:val="12"/>
      </w:numPr>
    </w:pPr>
  </w:style>
  <w:style w:type="paragraph" w:styleId="PlainText">
    <w:name w:val="Plain Text"/>
    <w:basedOn w:val="Normal"/>
    <w:link w:val="PlainTextChar"/>
    <w:rsid w:val="0089597C"/>
    <w:rPr>
      <w:sz w:val="20"/>
    </w:rPr>
  </w:style>
  <w:style w:type="character" w:customStyle="1" w:styleId="PlainTextChar">
    <w:name w:val="Plain Text Char"/>
    <w:basedOn w:val="DefaultParagraphFont"/>
    <w:link w:val="PlainText"/>
    <w:rsid w:val="0089597C"/>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89597C"/>
    <w:rPr>
      <w:b/>
      <w:smallCaps/>
    </w:rPr>
  </w:style>
  <w:style w:type="paragraph" w:customStyle="1" w:styleId="TableListNumber">
    <w:name w:val="Table List Number"/>
    <w:basedOn w:val="ListNumber"/>
    <w:rsid w:val="0089597C"/>
    <w:pPr>
      <w:numPr>
        <w:numId w:val="0"/>
      </w:numPr>
    </w:pPr>
  </w:style>
  <w:style w:type="paragraph" w:styleId="TOC4">
    <w:name w:val="toc 4"/>
    <w:basedOn w:val="TOCBase"/>
    <w:next w:val="Normal"/>
    <w:semiHidden/>
    <w:rsid w:val="0089597C"/>
    <w:pPr>
      <w:tabs>
        <w:tab w:val="right" w:leader="dot" w:pos="9071"/>
      </w:tabs>
      <w:ind w:left="1701"/>
    </w:pPr>
  </w:style>
  <w:style w:type="paragraph" w:customStyle="1" w:styleId="ListAlpha">
    <w:name w:val="List Alpha"/>
    <w:basedOn w:val="List"/>
    <w:rsid w:val="0089597C"/>
    <w:pPr>
      <w:numPr>
        <w:numId w:val="9"/>
      </w:numPr>
    </w:pPr>
  </w:style>
  <w:style w:type="paragraph" w:customStyle="1" w:styleId="ListAlpha2">
    <w:name w:val="List Alpha 2"/>
    <w:basedOn w:val="List2"/>
    <w:rsid w:val="0089597C"/>
    <w:pPr>
      <w:numPr>
        <w:numId w:val="8"/>
      </w:numPr>
    </w:pPr>
  </w:style>
  <w:style w:type="paragraph" w:styleId="List3">
    <w:name w:val="List 3"/>
    <w:basedOn w:val="BodyText"/>
    <w:rsid w:val="0089597C"/>
    <w:pPr>
      <w:tabs>
        <w:tab w:val="left" w:pos="1021"/>
      </w:tabs>
      <w:spacing w:before="60" w:after="60"/>
      <w:ind w:left="1020" w:hanging="340"/>
    </w:pPr>
  </w:style>
  <w:style w:type="paragraph" w:styleId="List4">
    <w:name w:val="List 4"/>
    <w:basedOn w:val="BodyText"/>
    <w:rsid w:val="0089597C"/>
    <w:pPr>
      <w:tabs>
        <w:tab w:val="left" w:pos="1361"/>
      </w:tabs>
      <w:spacing w:before="60" w:after="60"/>
      <w:ind w:left="1361" w:hanging="340"/>
    </w:pPr>
  </w:style>
  <w:style w:type="paragraph" w:styleId="List5">
    <w:name w:val="List 5"/>
    <w:basedOn w:val="BodyText"/>
    <w:rsid w:val="0089597C"/>
    <w:pPr>
      <w:tabs>
        <w:tab w:val="left" w:pos="1701"/>
      </w:tabs>
      <w:spacing w:before="60" w:after="60"/>
      <w:ind w:left="1701" w:hanging="340"/>
    </w:pPr>
  </w:style>
  <w:style w:type="paragraph" w:styleId="ListBullet3">
    <w:name w:val="List Bullet 3"/>
    <w:basedOn w:val="List3"/>
    <w:rsid w:val="0089597C"/>
    <w:pPr>
      <w:numPr>
        <w:numId w:val="15"/>
      </w:numPr>
      <w:tabs>
        <w:tab w:val="clear" w:pos="1021"/>
      </w:tabs>
      <w:ind w:left="1037" w:hanging="357"/>
    </w:pPr>
  </w:style>
  <w:style w:type="paragraph" w:styleId="ListBullet4">
    <w:name w:val="List Bullet 4"/>
    <w:basedOn w:val="List4"/>
    <w:rsid w:val="0089597C"/>
    <w:pPr>
      <w:numPr>
        <w:numId w:val="3"/>
      </w:numPr>
    </w:pPr>
  </w:style>
  <w:style w:type="paragraph" w:styleId="ListBullet5">
    <w:name w:val="List Bullet 5"/>
    <w:basedOn w:val="List5"/>
    <w:rsid w:val="0089597C"/>
    <w:pPr>
      <w:numPr>
        <w:numId w:val="4"/>
      </w:numPr>
    </w:pPr>
  </w:style>
  <w:style w:type="paragraph" w:styleId="ListContinue2">
    <w:name w:val="List Continue 2"/>
    <w:basedOn w:val="List2"/>
    <w:rsid w:val="0089597C"/>
    <w:pPr>
      <w:ind w:firstLine="0"/>
    </w:pPr>
  </w:style>
  <w:style w:type="paragraph" w:styleId="ListContinue3">
    <w:name w:val="List Continue 3"/>
    <w:basedOn w:val="List3"/>
    <w:rsid w:val="0089597C"/>
    <w:pPr>
      <w:ind w:left="1021" w:firstLine="0"/>
    </w:pPr>
  </w:style>
  <w:style w:type="paragraph" w:styleId="ListContinue4">
    <w:name w:val="List Continue 4"/>
    <w:basedOn w:val="List4"/>
    <w:rsid w:val="0089597C"/>
    <w:pPr>
      <w:ind w:firstLine="0"/>
    </w:pPr>
  </w:style>
  <w:style w:type="paragraph" w:styleId="ListContinue5">
    <w:name w:val="List Continue 5"/>
    <w:basedOn w:val="List5"/>
    <w:rsid w:val="0089597C"/>
    <w:pPr>
      <w:ind w:firstLine="0"/>
    </w:pPr>
  </w:style>
  <w:style w:type="paragraph" w:styleId="ListNumber3">
    <w:name w:val="List Number 3"/>
    <w:basedOn w:val="List3"/>
    <w:rsid w:val="0089597C"/>
    <w:pPr>
      <w:numPr>
        <w:numId w:val="5"/>
      </w:numPr>
    </w:pPr>
  </w:style>
  <w:style w:type="paragraph" w:styleId="ListNumber4">
    <w:name w:val="List Number 4"/>
    <w:basedOn w:val="List4"/>
    <w:rsid w:val="0089597C"/>
    <w:pPr>
      <w:numPr>
        <w:numId w:val="6"/>
      </w:numPr>
    </w:pPr>
  </w:style>
  <w:style w:type="paragraph" w:styleId="ListNumber5">
    <w:name w:val="List Number 5"/>
    <w:basedOn w:val="List5"/>
    <w:rsid w:val="0089597C"/>
    <w:pPr>
      <w:numPr>
        <w:numId w:val="7"/>
      </w:numPr>
    </w:pPr>
  </w:style>
  <w:style w:type="paragraph" w:styleId="BlockText">
    <w:name w:val="Block Text"/>
    <w:basedOn w:val="Normal"/>
    <w:rsid w:val="0089597C"/>
    <w:pPr>
      <w:spacing w:after="120"/>
      <w:ind w:left="1440" w:right="1440"/>
    </w:pPr>
  </w:style>
  <w:style w:type="character" w:customStyle="1" w:styleId="Subscript">
    <w:name w:val="Subscript"/>
    <w:basedOn w:val="DefaultParagraphFont"/>
    <w:rsid w:val="0089597C"/>
    <w:rPr>
      <w:sz w:val="16"/>
      <w:vertAlign w:val="subscript"/>
    </w:rPr>
  </w:style>
  <w:style w:type="character" w:customStyle="1" w:styleId="Superscript">
    <w:name w:val="Superscript"/>
    <w:basedOn w:val="DefaultParagraphFont"/>
    <w:rsid w:val="0089597C"/>
    <w:rPr>
      <w:sz w:val="16"/>
      <w:vertAlign w:val="superscript"/>
    </w:rPr>
  </w:style>
  <w:style w:type="character" w:customStyle="1" w:styleId="Symbols">
    <w:name w:val="Symbols"/>
    <w:basedOn w:val="DefaultParagraphFont"/>
    <w:rsid w:val="0089597C"/>
    <w:rPr>
      <w:rFonts w:ascii="Symbol" w:hAnsi="Symbol"/>
    </w:rPr>
  </w:style>
  <w:style w:type="character" w:customStyle="1" w:styleId="MenuOptions">
    <w:name w:val="Menu Options"/>
    <w:basedOn w:val="DefaultParagraphFont"/>
    <w:rsid w:val="0089597C"/>
    <w:rPr>
      <w:rFonts w:ascii="Arial Narrow" w:hAnsi="Arial Narrow"/>
      <w:smallCaps/>
    </w:rPr>
  </w:style>
  <w:style w:type="character" w:customStyle="1" w:styleId="Buttons">
    <w:name w:val="Buttons"/>
    <w:basedOn w:val="DefaultParagraphFont"/>
    <w:rsid w:val="0089597C"/>
    <w:rPr>
      <w:b/>
    </w:rPr>
  </w:style>
  <w:style w:type="character" w:customStyle="1" w:styleId="Underlined">
    <w:name w:val="Underlined"/>
    <w:basedOn w:val="DefaultParagraphFont"/>
    <w:rsid w:val="0089597C"/>
    <w:rPr>
      <w:u w:val="single"/>
    </w:rPr>
  </w:style>
  <w:style w:type="paragraph" w:customStyle="1" w:styleId="TableBodyTextRight">
    <w:name w:val="Table Body Text Right"/>
    <w:basedOn w:val="TableBodyText"/>
    <w:rsid w:val="0089597C"/>
    <w:pPr>
      <w:widowControl w:val="0"/>
      <w:autoSpaceDE w:val="0"/>
      <w:autoSpaceDN w:val="0"/>
      <w:adjustRightInd w:val="0"/>
      <w:jc w:val="right"/>
    </w:pPr>
    <w:rPr>
      <w:rFonts w:cs="Arial"/>
      <w:szCs w:val="18"/>
    </w:rPr>
  </w:style>
  <w:style w:type="paragraph" w:customStyle="1" w:styleId="CopyrightText">
    <w:name w:val="Copyright Text"/>
    <w:basedOn w:val="BodyText"/>
    <w:rsid w:val="0089597C"/>
    <w:rPr>
      <w:sz w:val="18"/>
    </w:rPr>
  </w:style>
  <w:style w:type="paragraph" w:customStyle="1" w:styleId="BodySmallRight">
    <w:name w:val="Body Small Right"/>
    <w:basedOn w:val="BodyTextRight"/>
    <w:rsid w:val="0089597C"/>
    <w:rPr>
      <w:sz w:val="18"/>
      <w:szCs w:val="18"/>
    </w:rPr>
  </w:style>
  <w:style w:type="paragraph" w:customStyle="1" w:styleId="MarginEdition">
    <w:name w:val="Margin Edition"/>
    <w:basedOn w:val="MarginNote"/>
    <w:rsid w:val="0089597C"/>
    <w:pPr>
      <w:spacing w:before="0" w:after="0"/>
    </w:pPr>
    <w:rPr>
      <w:rFonts w:ascii="Times New Roman" w:hAnsi="Times New Roman"/>
      <w:color w:val="999999"/>
    </w:rPr>
  </w:style>
  <w:style w:type="paragraph" w:customStyle="1" w:styleId="Spacer">
    <w:name w:val="Spacer"/>
    <w:basedOn w:val="Normal"/>
    <w:rsid w:val="0089597C"/>
    <w:rPr>
      <w:sz w:val="2"/>
      <w:szCs w:val="2"/>
    </w:rPr>
  </w:style>
  <w:style w:type="character" w:customStyle="1" w:styleId="Small">
    <w:name w:val="Small"/>
    <w:basedOn w:val="DefaultParagraphFont"/>
    <w:rsid w:val="0089597C"/>
    <w:rPr>
      <w:sz w:val="16"/>
    </w:rPr>
  </w:style>
  <w:style w:type="paragraph" w:customStyle="1" w:styleId="WideTable">
    <w:name w:val="Wide Table"/>
    <w:basedOn w:val="Normal"/>
    <w:rsid w:val="0089597C"/>
    <w:pPr>
      <w:ind w:left="-1418"/>
    </w:pPr>
    <w:rPr>
      <w:sz w:val="2"/>
      <w:szCs w:val="2"/>
    </w:rPr>
  </w:style>
  <w:style w:type="character" w:styleId="PageNumber">
    <w:name w:val="page number"/>
    <w:basedOn w:val="DefaultParagraphFont"/>
    <w:rsid w:val="0089597C"/>
  </w:style>
  <w:style w:type="paragraph" w:styleId="Quote">
    <w:name w:val="Quote"/>
    <w:basedOn w:val="Heading1"/>
    <w:link w:val="QuoteChar"/>
    <w:qFormat/>
    <w:rsid w:val="0089597C"/>
    <w:rPr>
      <w:b w:val="0"/>
      <w:sz w:val="72"/>
      <w:szCs w:val="72"/>
      <w:lang w:val="en-NZ"/>
    </w:rPr>
  </w:style>
  <w:style w:type="character" w:customStyle="1" w:styleId="QuoteChar">
    <w:name w:val="Quote Char"/>
    <w:basedOn w:val="DefaultParagraphFont"/>
    <w:link w:val="Quote"/>
    <w:rsid w:val="0089597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9597C"/>
    <w:pPr>
      <w:pageBreakBefore/>
    </w:pPr>
  </w:style>
  <w:style w:type="paragraph" w:customStyle="1" w:styleId="Border">
    <w:name w:val="Border"/>
    <w:basedOn w:val="Normal"/>
    <w:qFormat/>
    <w:rsid w:val="0089597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9597C"/>
    <w:rPr>
      <w:b/>
      <w:bCs/>
      <w:i/>
      <w:iCs/>
      <w:color w:val="auto"/>
    </w:rPr>
  </w:style>
  <w:style w:type="paragraph" w:styleId="IntenseQuote">
    <w:name w:val="Intense Quote"/>
    <w:basedOn w:val="Normal"/>
    <w:next w:val="Normal"/>
    <w:link w:val="IntenseQuoteChar"/>
    <w:uiPriority w:val="30"/>
    <w:qFormat/>
    <w:rsid w:val="0089597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9597C"/>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89597C"/>
    <w:rPr>
      <w:smallCaps/>
      <w:color w:val="auto"/>
      <w:u w:val="single"/>
    </w:rPr>
  </w:style>
  <w:style w:type="character" w:styleId="IntenseReference">
    <w:name w:val="Intense Reference"/>
    <w:basedOn w:val="DefaultParagraphFont"/>
    <w:uiPriority w:val="32"/>
    <w:qFormat/>
    <w:rsid w:val="0089597C"/>
    <w:rPr>
      <w:b/>
      <w:bCs/>
      <w:smallCaps/>
      <w:color w:val="auto"/>
      <w:spacing w:val="5"/>
      <w:u w:val="single"/>
    </w:rPr>
  </w:style>
  <w:style w:type="paragraph" w:customStyle="1" w:styleId="2ColumnHeading">
    <w:name w:val="2Column Heading"/>
    <w:basedOn w:val="BodyText"/>
    <w:qFormat/>
    <w:rsid w:val="0089597C"/>
    <w:pPr>
      <w:spacing w:after="60"/>
      <w:ind w:left="-2268"/>
    </w:pPr>
    <w:rPr>
      <w:b/>
    </w:rPr>
  </w:style>
  <w:style w:type="paragraph" w:customStyle="1" w:styleId="Heading1TOC">
    <w:name w:val="Heading1 TOC"/>
    <w:basedOn w:val="Normal"/>
    <w:qFormat/>
    <w:rsid w:val="0089597C"/>
    <w:pPr>
      <w:spacing w:before="240" w:after="120"/>
    </w:pPr>
    <w:rPr>
      <w:rFonts w:ascii="Times New Roman" w:hAnsi="Times New Roman"/>
      <w:b/>
      <w:sz w:val="32"/>
    </w:rPr>
  </w:style>
  <w:style w:type="paragraph" w:customStyle="1" w:styleId="Heading2TOC">
    <w:name w:val="Heading2 TOC"/>
    <w:basedOn w:val="Normal"/>
    <w:qFormat/>
    <w:rsid w:val="0089597C"/>
    <w:pPr>
      <w:spacing w:before="240" w:after="60"/>
    </w:pPr>
    <w:rPr>
      <w:rFonts w:ascii="Times New Roman" w:hAnsi="Times New Roman"/>
      <w:b/>
      <w:sz w:val="28"/>
    </w:rPr>
  </w:style>
  <w:style w:type="character" w:customStyle="1" w:styleId="Underline">
    <w:name w:val="Underline"/>
    <w:basedOn w:val="DefaultParagraphFont"/>
    <w:qFormat/>
    <w:rsid w:val="0089597C"/>
    <w:rPr>
      <w:u w:val="single"/>
    </w:rPr>
  </w:style>
  <w:style w:type="paragraph" w:styleId="BalloonText">
    <w:name w:val="Balloon Text"/>
    <w:basedOn w:val="Normal"/>
    <w:link w:val="BalloonTextChar"/>
    <w:rsid w:val="0089597C"/>
    <w:rPr>
      <w:rFonts w:ascii="Tahoma" w:hAnsi="Tahoma" w:cs="Tahoma"/>
      <w:sz w:val="16"/>
      <w:szCs w:val="16"/>
    </w:rPr>
  </w:style>
  <w:style w:type="character" w:customStyle="1" w:styleId="BalloonTextChar">
    <w:name w:val="Balloon Text Char"/>
    <w:basedOn w:val="DefaultParagraphFont"/>
    <w:link w:val="BalloonText"/>
    <w:rsid w:val="0089597C"/>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89597C"/>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89597C"/>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1799</Words>
  <Characters>11982</Characters>
  <Application>Microsoft Office Word</Application>
  <DocSecurity>0</DocSecurity>
  <Lines>401</Lines>
  <Paragraphs>262</Paragraphs>
  <ScaleCrop>false</ScaleCrop>
  <Company>Author-it Software Corporation Ltd.</Company>
  <LinksUpToDate>false</LinksUpToDate>
  <CharactersWithSpaces>13709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SISOMBK404A Instruct off-road cycling skills</dc:title>
  <dc:subject>Approved</dc:subject>
  <dc:creator>Service Skills Australia</dc:creator>
  <cp:keywords>Release: 2</cp:keywords>
  <dc:description>Copyright © 1996-2007 Author-it Software Corporation Ltd., all rights reserved.</dc:description>
  <cp:lastModifiedBy>Dennis Urbans</cp:lastModifiedBy>
  <cp:revision>3</cp:revision>
  <dcterms:created xsi:type="dcterms:W3CDTF">2012-05-26T09:35:00Z</dcterms:created>
  <dcterms:modified xsi:type="dcterms:W3CDTF">2012-05-26T09:35:00Z</dcterms:modified>
</cp:coreProperties>
</file>