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ED2" w:rsidP="00A66ED2">
      <w:pPr>
        <w:pStyle w:val="Title"/>
      </w:pPr>
      <w:r>
        <w:fldChar w:fldCharType="begin"/>
      </w:r>
      <w:r>
        <w:instrText xml:space="preserve"> TITLE   \* MERGEFORMAT </w:instrText>
      </w:r>
      <w:r>
        <w:fldChar w:fldCharType="separate"/>
      </w:r>
      <w:r>
        <w:t>SISOKYS303A Guide sea kayaking trips in easy to moderate conditions</w:t>
      </w:r>
      <w:r>
        <w:fldChar w:fldCharType="end"/>
      </w:r>
    </w:p>
    <w:p w:rsidR="00A66ED2" w:rsidP="00A66ED2">
      <w:pPr>
        <w:pStyle w:val="Version"/>
        <w:sectPr w:rsidSect="00427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729C" w:rsidP="0042729C">
      <w:pPr>
        <w:pStyle w:val="SuperHeading"/>
      </w:pPr>
      <w:r w:rsidRPr="0042729C">
        <w:t>SISOKYS303A Guide sea kayaking trips in easy to moderate conditions</w:t>
      </w:r>
    </w:p>
    <w:p w:rsidR="00000000" w:rsidRPr="0042729C" w:rsidP="0042729C">
      <w:pPr>
        <w:pStyle w:val="Heading1"/>
      </w:pPr>
      <w:bookmarkStart w:id="1" w:name="O_366391"/>
      <w:bookmarkEnd w:id="1"/>
      <w:r w:rsidRPr="0042729C">
        <w:t>Modification History</w:t>
      </w:r>
    </w:p>
    <w:p w:rsidR="00000000" w:rsidRPr="0042729C" w:rsidP="0042729C">
      <w:pPr>
        <w:pStyle w:val="BodyText"/>
      </w:pPr>
      <w:r w:rsidRPr="0042729C">
        <w:t>Not Applicable</w:t>
      </w:r>
    </w:p>
    <w:p w:rsidR="00000000" w:rsidRPr="0042729C" w:rsidP="0042729C">
      <w:pPr>
        <w:pStyle w:val="AllowPageBreak"/>
      </w:pPr>
    </w:p>
    <w:p w:rsidR="00000000" w:rsidRPr="0042729C" w:rsidP="0042729C">
      <w:pPr>
        <w:pStyle w:val="Heading1"/>
      </w:pPr>
      <w:bookmarkStart w:id="2" w:name="O_366387"/>
      <w:bookmarkEnd w:id="2"/>
      <w:r w:rsidRPr="0042729C">
        <w:t>Unit Descriptor</w:t>
      </w:r>
    </w:p>
    <w:p w:rsidR="00000000" w:rsidRPr="0042729C" w:rsidP="0042729C">
      <w:pPr>
        <w:pStyle w:val="BodyText"/>
      </w:pPr>
      <w:r w:rsidRPr="0042729C">
        <w:t>This unit describes the performance outcomes, skills and knowledge required to guide participants o</w:t>
      </w:r>
      <w:r w:rsidRPr="0042729C">
        <w:t>n day and or overnight sea kayaking trips in easy to moderate conditions. This unit focuses on the application of planning skills to make suitable arrangements to lead a group on a sea kayaking trip.</w:t>
      </w:r>
    </w:p>
    <w:p w:rsidR="00000000" w:rsidRPr="0042729C" w:rsidP="0042729C">
      <w:pPr>
        <w:pStyle w:val="AllowPageBreak"/>
      </w:pPr>
    </w:p>
    <w:p w:rsidR="00000000" w:rsidRPr="0042729C" w:rsidP="0042729C">
      <w:pPr>
        <w:pStyle w:val="Heading1"/>
      </w:pPr>
      <w:bookmarkStart w:id="3" w:name="O_366400"/>
      <w:bookmarkEnd w:id="3"/>
      <w:r w:rsidRPr="0042729C">
        <w:t>Application of the Unit</w:t>
      </w:r>
    </w:p>
    <w:p w:rsidR="00000000" w:rsidRPr="0042729C" w:rsidP="0042729C">
      <w:pPr>
        <w:pStyle w:val="BodyText"/>
      </w:pPr>
      <w:r w:rsidRPr="0042729C">
        <w:t>This unit appli</w:t>
      </w:r>
      <w:r w:rsidRPr="0042729C">
        <w:t xml:space="preserve">es to those working as sea kayaking guides who are responsible for planning, implementing and evaluating day and or overnight sea kayaking trips in easy to moderate conditions. </w:t>
      </w:r>
    </w:p>
    <w:p w:rsidR="00000000" w:rsidRPr="0042729C" w:rsidP="0042729C">
      <w:pPr>
        <w:pStyle w:val="BodyText"/>
      </w:pPr>
    </w:p>
    <w:p w:rsidR="00000000" w:rsidRPr="0042729C" w:rsidP="0042729C">
      <w:pPr>
        <w:pStyle w:val="BodyText"/>
      </w:pPr>
      <w:r w:rsidRPr="0042729C">
        <w:t>This may include those working for private outdoor adventure companies, volun</w:t>
      </w:r>
      <w:r w:rsidRPr="0042729C">
        <w:t>teer organisations, not for profit organisations, government agencies, or group instructors in outdoor education programs.</w:t>
      </w:r>
    </w:p>
    <w:p w:rsidR="00000000" w:rsidRPr="0042729C" w:rsidP="0042729C">
      <w:pPr>
        <w:pStyle w:val="AllowPageBreak"/>
      </w:pPr>
    </w:p>
    <w:p w:rsidR="00000000" w:rsidRPr="0042729C" w:rsidP="0042729C">
      <w:pPr>
        <w:pStyle w:val="Heading1"/>
      </w:pPr>
      <w:bookmarkStart w:id="4" w:name="O_366392"/>
      <w:bookmarkEnd w:id="4"/>
      <w:r w:rsidRPr="0042729C">
        <w:t>Licensing/Regulatory Information</w:t>
      </w:r>
    </w:p>
    <w:p w:rsidR="00000000" w:rsidRPr="0042729C" w:rsidP="0042729C">
      <w:pPr>
        <w:pStyle w:val="BodyText"/>
      </w:pPr>
      <w:r w:rsidRPr="0042729C">
        <w:t>No licensing, regulatory or certification requirements apply to this unit at the time of endorsement.</w:t>
      </w:r>
    </w:p>
    <w:p w:rsidR="00000000" w:rsidRPr="0042729C" w:rsidP="0042729C">
      <w:pPr>
        <w:pStyle w:val="AllowPageBreak"/>
      </w:pPr>
    </w:p>
    <w:p w:rsidR="00000000" w:rsidRPr="0042729C" w:rsidP="0042729C">
      <w:pPr>
        <w:pStyle w:val="Heading1"/>
      </w:pPr>
      <w:bookmarkStart w:id="5" w:name="O_366390"/>
      <w:bookmarkEnd w:id="5"/>
      <w:r w:rsidRPr="0042729C">
        <w:t>Pre-Requisites</w:t>
      </w:r>
    </w:p>
    <w:p w:rsidR="00000000" w:rsidRPr="0042729C" w:rsidP="0042729C">
      <w:pPr>
        <w:pStyle w:val="BodyText"/>
      </w:pPr>
      <w:r w:rsidRPr="0042729C">
        <w:t>Nil</w:t>
      </w:r>
    </w:p>
    <w:p w:rsidR="00000000" w:rsidRPr="0042729C" w:rsidP="0042729C">
      <w:pPr>
        <w:pStyle w:val="AllowPageBreak"/>
      </w:pPr>
    </w:p>
    <w:p w:rsidR="00000000" w:rsidRPr="0042729C" w:rsidP="0042729C">
      <w:pPr>
        <w:pStyle w:val="Heading1"/>
      </w:pPr>
      <w:bookmarkStart w:id="6" w:name="O_366395"/>
      <w:bookmarkEnd w:id="6"/>
      <w:r w:rsidRPr="0042729C">
        <w:t>Employability Skills Information</w:t>
      </w:r>
    </w:p>
    <w:p w:rsidR="00000000" w:rsidRPr="0042729C" w:rsidP="0042729C">
      <w:pPr>
        <w:pStyle w:val="BodyText"/>
      </w:pPr>
      <w:r w:rsidRPr="0042729C">
        <w:t>This unit contains employability skills.</w:t>
      </w:r>
    </w:p>
    <w:p w:rsidR="00000000" w:rsidRPr="0042729C" w:rsidP="0042729C">
      <w:pPr>
        <w:pStyle w:val="AllowPageBreak"/>
      </w:pPr>
    </w:p>
    <w:p w:rsidR="00000000" w:rsidRPr="0042729C" w:rsidP="0042729C">
      <w:pPr>
        <w:pStyle w:val="Heading1"/>
      </w:pPr>
      <w:bookmarkStart w:id="7" w:name="O_366396"/>
      <w:bookmarkEnd w:id="7"/>
      <w:r w:rsidRPr="0042729C">
        <w:t>Elements and Performance Criteria Pre-Content</w:t>
      </w:r>
    </w:p>
    <w:p w:rsidR="00000000" w:rsidRPr="0042729C" w:rsidP="0042729C">
      <w:pPr>
        <w:pStyle w:val="Heading1"/>
      </w:pPr>
      <w:bookmarkStart w:id="8" w:name="O_366397"/>
      <w:bookmarkEnd w:id="8"/>
      <w:r w:rsidRPr="0042729C">
        <w:t>Elements and Performance Criteria</w:t>
      </w:r>
    </w:p>
    <w:tbl>
      <w:tblPr>
        <w:tblW w:w="0" w:type="auto"/>
        <w:tblLayout w:type="fixed"/>
        <w:tblCellMar>
          <w:left w:w="62" w:type="dxa"/>
          <w:right w:w="62" w:type="dxa"/>
        </w:tblCellMar>
        <w:tblLook w:val="0000"/>
      </w:tblPr>
      <w:tblGrid>
        <w:gridCol w:w="2586"/>
        <w:gridCol w:w="5936"/>
      </w:tblGrid>
      <w:tr w:rsidTr="00A66ED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42729C" w:rsidP="0042729C">
            <w:pPr>
              <w:pStyle w:val="BodyText"/>
            </w:pPr>
            <w:r w:rsidRPr="0042729C">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PERFORMANCE CRITERIA</w:t>
            </w:r>
          </w:p>
        </w:tc>
      </w:tr>
      <w:tr w:rsidTr="00A66E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t>Performance criteria describe the performance needed to demonstr</w:t>
            </w:r>
            <w:r w:rsidRPr="0042729C">
              <w:t>ate achievement of the element. Where bold italicised text is used, further information is detailed in the required skills and knowledge section and the range statement. Assessment of performance is to be consistent with the Evidence Guide.</w:t>
            </w:r>
          </w:p>
        </w:tc>
      </w:tr>
      <w:tr w:rsidTr="00A66E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729C">
            <w:pPr>
              <w:pStyle w:val="List"/>
              <w:rPr>
                <w:lang w:val="en-NZ"/>
              </w:rPr>
            </w:pPr>
            <w:r w:rsidRPr="0042729C">
              <w:t>1.</w:t>
            </w:r>
            <w:r w:rsidRPr="0042729C">
              <w:tab/>
            </w:r>
            <w:r w:rsidRPr="0042729C">
              <w:t xml:space="preserve">Plan a sea kayaking trip. </w:t>
            </w:r>
          </w:p>
        </w:tc>
        <w:tc>
          <w:tcPr>
            <w:tcW w:w="5936" w:type="dxa"/>
            <w:tcBorders>
              <w:top w:val="nil"/>
              <w:left w:val="nil"/>
              <w:bottom w:val="nil"/>
              <w:right w:val="nil"/>
            </w:tcBorders>
            <w:tcMar>
              <w:top w:w="0" w:type="dxa"/>
              <w:left w:w="62" w:type="dxa"/>
              <w:bottom w:w="0" w:type="dxa"/>
              <w:right w:w="62" w:type="dxa"/>
            </w:tcMar>
          </w:tcPr>
          <w:p w:rsidR="00000000" w:rsidRPr="0042729C" w:rsidP="0042729C">
            <w:pPr>
              <w:pStyle w:val="List2"/>
            </w:pPr>
            <w:r w:rsidRPr="0042729C">
              <w:t>1.1.</w:t>
            </w:r>
            <w:r w:rsidRPr="0042729C">
              <w:tab/>
              <w:t xml:space="preserve">Conduct relevant assessments to determine the </w:t>
            </w:r>
            <w:r w:rsidRPr="0042729C">
              <w:rPr>
                <w:rStyle w:val="BoldandItalics"/>
              </w:rPr>
              <w:t>condition</w:t>
            </w:r>
            <w:r w:rsidRPr="0042729C">
              <w:t xml:space="preserve"> </w:t>
            </w:r>
            <w:r w:rsidRPr="0042729C">
              <w:rPr>
                <w:rStyle w:val="BoldandItalics"/>
              </w:rPr>
              <w:t>of</w:t>
            </w:r>
            <w:r w:rsidRPr="0042729C">
              <w:t xml:space="preserve"> </w:t>
            </w:r>
            <w:r w:rsidRPr="0042729C">
              <w:rPr>
                <w:rStyle w:val="BoldandItalics"/>
              </w:rPr>
              <w:t>participants</w:t>
            </w:r>
            <w:r w:rsidRPr="0042729C">
              <w:t>.</w:t>
            </w:r>
          </w:p>
          <w:p w:rsidR="00000000" w:rsidRPr="0042729C" w:rsidP="0042729C">
            <w:pPr>
              <w:pStyle w:val="List2"/>
            </w:pPr>
            <w:r w:rsidRPr="0042729C">
              <w:t>1.2.</w:t>
            </w:r>
            <w:r w:rsidRPr="0042729C">
              <w:tab/>
              <w:t xml:space="preserve">Develop a trip </w:t>
            </w:r>
            <w:r w:rsidRPr="0042729C">
              <w:rPr>
                <w:rStyle w:val="BoldandItalics"/>
              </w:rPr>
              <w:t>plan</w:t>
            </w:r>
            <w:r w:rsidRPr="0042729C">
              <w:t xml:space="preserve">, according to </w:t>
            </w:r>
            <w:r w:rsidRPr="0042729C">
              <w:rPr>
                <w:rStyle w:val="BoldandItalics"/>
              </w:rPr>
              <w:t>relevant legislation</w:t>
            </w:r>
            <w:r w:rsidRPr="0042729C">
              <w:t xml:space="preserve"> and </w:t>
            </w:r>
            <w:r w:rsidRPr="0042729C">
              <w:rPr>
                <w:rStyle w:val="BoldandItalics"/>
              </w:rPr>
              <w:t>organisational policies and procedures</w:t>
            </w:r>
            <w:r w:rsidRPr="0042729C">
              <w:t>, to meet participant's needs.</w:t>
            </w:r>
          </w:p>
          <w:p w:rsidR="00000000" w:rsidRPr="0042729C" w:rsidP="0042729C">
            <w:pPr>
              <w:pStyle w:val="List2"/>
            </w:pPr>
            <w:r w:rsidRPr="0042729C">
              <w:t>1.3.</w:t>
            </w:r>
            <w:r w:rsidRPr="0042729C">
              <w:tab/>
              <w:t>Select a loca</w:t>
            </w:r>
            <w:r w:rsidRPr="0042729C">
              <w:t xml:space="preserve">tion that is suitable for participants and meets </w:t>
            </w:r>
            <w:r w:rsidRPr="0042729C">
              <w:rPr>
                <w:rStyle w:val="BoldandItalics"/>
              </w:rPr>
              <w:t>session's aims and objectives</w:t>
            </w:r>
            <w:r w:rsidRPr="0042729C">
              <w:t>, relevant legislation and organisational policies and procedures.</w:t>
            </w:r>
          </w:p>
          <w:p w:rsidR="00000000" w:rsidRPr="0042729C" w:rsidP="0042729C">
            <w:pPr>
              <w:pStyle w:val="List2"/>
            </w:pPr>
            <w:r w:rsidRPr="0042729C">
              <w:t>1.4.</w:t>
            </w:r>
            <w:r w:rsidRPr="0042729C">
              <w:tab/>
              <w:t xml:space="preserve">Identify </w:t>
            </w:r>
            <w:r w:rsidRPr="0042729C">
              <w:rPr>
                <w:rStyle w:val="BoldandItalics"/>
              </w:rPr>
              <w:t>hazards</w:t>
            </w:r>
            <w:r w:rsidRPr="0042729C">
              <w:t xml:space="preserve"> associated with sea kayaking in </w:t>
            </w:r>
            <w:r w:rsidRPr="0042729C">
              <w:rPr>
                <w:rStyle w:val="BoldandItalics"/>
              </w:rPr>
              <w:t>easy to</w:t>
            </w:r>
            <w:r w:rsidRPr="0042729C">
              <w:t xml:space="preserve"> </w:t>
            </w:r>
            <w:r w:rsidRPr="0042729C">
              <w:rPr>
                <w:rStyle w:val="BoldandItalics"/>
              </w:rPr>
              <w:t>moderate conditions</w:t>
            </w:r>
            <w:r w:rsidRPr="0042729C">
              <w:t xml:space="preserve"> and manage </w:t>
            </w:r>
            <w:r w:rsidRPr="0042729C">
              <w:rPr>
                <w:rStyle w:val="BoldandItalics"/>
              </w:rPr>
              <w:t>risks</w:t>
            </w:r>
            <w:r w:rsidRPr="0042729C">
              <w:t xml:space="preserve"> to ensure pe</w:t>
            </w:r>
            <w:r w:rsidRPr="0042729C">
              <w:t>rsonal safety of participants.</w:t>
            </w:r>
          </w:p>
          <w:p w:rsidR="00000000" w:rsidRPr="0042729C" w:rsidP="0042729C">
            <w:pPr>
              <w:pStyle w:val="List2"/>
            </w:pPr>
            <w:r w:rsidRPr="0042729C">
              <w:t>1.5.</w:t>
            </w:r>
            <w:r w:rsidRPr="0042729C">
              <w:tab/>
              <w:t xml:space="preserve">Access </w:t>
            </w:r>
            <w:r w:rsidRPr="0042729C">
              <w:rPr>
                <w:rStyle w:val="BoldandItalics"/>
              </w:rPr>
              <w:t>relevant</w:t>
            </w:r>
            <w:r w:rsidRPr="0042729C">
              <w:t xml:space="preserve"> </w:t>
            </w:r>
            <w:r w:rsidRPr="0042729C">
              <w:rPr>
                <w:rStyle w:val="BoldandItalics"/>
              </w:rPr>
              <w:t>sources</w:t>
            </w:r>
            <w:r w:rsidRPr="0042729C">
              <w:t xml:space="preserve"> to interpret detailed </w:t>
            </w:r>
            <w:r w:rsidRPr="0042729C">
              <w:rPr>
                <w:rStyle w:val="BoldandItalics"/>
              </w:rPr>
              <w:t>weather and environmental information</w:t>
            </w:r>
            <w:r w:rsidRPr="0042729C">
              <w:t xml:space="preserve"> to determine trip plan.</w:t>
            </w:r>
          </w:p>
          <w:p w:rsidR="00000000" w:rsidRPr="0042729C" w:rsidP="0042729C">
            <w:pPr>
              <w:pStyle w:val="List2"/>
            </w:pPr>
            <w:r w:rsidRPr="0042729C">
              <w:t>1.6.</w:t>
            </w:r>
            <w:r w:rsidRPr="0042729C">
              <w:tab/>
              <w:t xml:space="preserve">Determine </w:t>
            </w:r>
            <w:r w:rsidRPr="0042729C">
              <w:rPr>
                <w:rStyle w:val="BoldandItalics"/>
              </w:rPr>
              <w:t>food and water requirements</w:t>
            </w:r>
            <w:r w:rsidRPr="0042729C">
              <w:t xml:space="preserve"> according to </w:t>
            </w:r>
            <w:r w:rsidRPr="0042729C">
              <w:rPr>
                <w:rStyle w:val="BoldandItalics"/>
              </w:rPr>
              <w:t>principles of nutrition</w:t>
            </w:r>
            <w:r w:rsidRPr="0042729C">
              <w:t xml:space="preserve"> and </w:t>
            </w:r>
            <w:r w:rsidRPr="0042729C">
              <w:rPr>
                <w:rStyle w:val="BoldandItalics"/>
              </w:rPr>
              <w:t>contextual issues</w:t>
            </w:r>
            <w:r w:rsidRPr="0042729C">
              <w:t xml:space="preserve"> of the tri</w:t>
            </w:r>
            <w:r w:rsidRPr="0042729C">
              <w:t>p.</w:t>
            </w:r>
          </w:p>
          <w:p w:rsidR="00000000" w:rsidP="0042729C">
            <w:pPr>
              <w:pStyle w:val="List2"/>
              <w:rPr>
                <w:lang w:val="en-NZ"/>
              </w:rPr>
            </w:pPr>
            <w:r w:rsidRPr="0042729C">
              <w:t>1.7.</w:t>
            </w:r>
            <w:r w:rsidRPr="0042729C">
              <w:tab/>
              <w:t xml:space="preserve">Inform </w:t>
            </w:r>
            <w:r w:rsidRPr="0042729C">
              <w:rPr>
                <w:rStyle w:val="BoldandItalics"/>
              </w:rPr>
              <w:t>appropriate authorities</w:t>
            </w:r>
            <w:r w:rsidRPr="0042729C">
              <w:t xml:space="preserve"> before and after the sea kayaking trip.</w:t>
            </w:r>
          </w:p>
        </w:tc>
      </w:tr>
      <w:tr w:rsidTr="00A66E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729C">
            <w:pPr>
              <w:pStyle w:val="List"/>
              <w:rPr>
                <w:lang w:val="en-NZ"/>
              </w:rPr>
            </w:pPr>
            <w:r w:rsidRPr="0042729C">
              <w:t>2.</w:t>
            </w:r>
            <w:r w:rsidRPr="0042729C">
              <w:tab/>
              <w:t>Select equipment for the group.</w:t>
            </w:r>
          </w:p>
        </w:tc>
        <w:tc>
          <w:tcPr>
            <w:tcW w:w="5936" w:type="dxa"/>
            <w:tcBorders>
              <w:top w:val="nil"/>
              <w:left w:val="nil"/>
              <w:bottom w:val="nil"/>
              <w:right w:val="nil"/>
            </w:tcBorders>
            <w:tcMar>
              <w:top w:w="0" w:type="dxa"/>
              <w:left w:w="62" w:type="dxa"/>
              <w:bottom w:w="0" w:type="dxa"/>
              <w:right w:w="62" w:type="dxa"/>
            </w:tcMar>
          </w:tcPr>
          <w:p w:rsidR="00000000" w:rsidRPr="0042729C" w:rsidP="0042729C">
            <w:pPr>
              <w:pStyle w:val="List2"/>
            </w:pPr>
            <w:r w:rsidRPr="0042729C">
              <w:t>2.1.</w:t>
            </w:r>
            <w:r w:rsidRPr="0042729C">
              <w:tab/>
              <w:t xml:space="preserve">Select </w:t>
            </w:r>
            <w:r w:rsidRPr="0042729C">
              <w:rPr>
                <w:rStyle w:val="BoldandItalics"/>
              </w:rPr>
              <w:t>sea kayaks</w:t>
            </w:r>
            <w:r w:rsidRPr="0042729C">
              <w:t xml:space="preserve"> and </w:t>
            </w:r>
            <w:r w:rsidRPr="0042729C">
              <w:rPr>
                <w:rStyle w:val="BoldandItalics"/>
              </w:rPr>
              <w:t>equipment</w:t>
            </w:r>
            <w:r w:rsidRPr="0042729C">
              <w:t xml:space="preserve"> according to contextual issues and organisational policies and procedures, and check serviceability.</w:t>
            </w:r>
          </w:p>
          <w:p w:rsidR="00000000" w:rsidRPr="0042729C" w:rsidP="0042729C">
            <w:pPr>
              <w:pStyle w:val="List2"/>
            </w:pPr>
            <w:r w:rsidRPr="0042729C">
              <w:t>2.2</w:t>
            </w:r>
            <w:r w:rsidRPr="0042729C">
              <w:t>.</w:t>
            </w:r>
            <w:r w:rsidRPr="0042729C">
              <w:tab/>
              <w:t>Assess sea kayaks and equipment for safety and suitability, and adjust and fit according to manufacturer's specifications.</w:t>
            </w:r>
          </w:p>
          <w:p w:rsidR="00000000" w:rsidRPr="0042729C" w:rsidP="0042729C">
            <w:pPr>
              <w:pStyle w:val="List2"/>
            </w:pPr>
            <w:r w:rsidRPr="0042729C">
              <w:t>2.3.</w:t>
            </w:r>
            <w:r w:rsidRPr="0042729C">
              <w:tab/>
              <w:t>Check safety and rescue equipment to ensure suitability to the group and planned trip.</w:t>
            </w:r>
          </w:p>
          <w:p w:rsidR="00000000" w:rsidP="0042729C">
            <w:pPr>
              <w:pStyle w:val="List2"/>
              <w:rPr>
                <w:lang w:val="en-NZ"/>
              </w:rPr>
            </w:pPr>
            <w:r w:rsidRPr="0042729C">
              <w:t>2.4.</w:t>
            </w:r>
            <w:r w:rsidRPr="0042729C">
              <w:tab/>
              <w:t>Waterproof, pack and fasten equipm</w:t>
            </w:r>
            <w:r w:rsidRPr="0042729C">
              <w:t>ent that is not required on hand and prepare sea kayak for transportation if required.</w:t>
            </w:r>
          </w:p>
        </w:tc>
      </w:tr>
      <w:tr w:rsidTr="00A66E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729C">
            <w:pPr>
              <w:pStyle w:val="List"/>
              <w:rPr>
                <w:lang w:val="en-NZ"/>
              </w:rPr>
            </w:pPr>
            <w:r w:rsidRPr="0042729C">
              <w:t>3.</w:t>
            </w:r>
            <w:r w:rsidRPr="0042729C">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42729C" w:rsidP="0042729C">
            <w:pPr>
              <w:pStyle w:val="List2"/>
            </w:pPr>
            <w:r w:rsidRPr="0042729C">
              <w:t>3.1.</w:t>
            </w:r>
            <w:r w:rsidRPr="0042729C">
              <w:tab/>
              <w:t xml:space="preserve">Communicate instructions and </w:t>
            </w:r>
            <w:r w:rsidRPr="0042729C">
              <w:rPr>
                <w:rStyle w:val="BoldandItalics"/>
              </w:rPr>
              <w:t>relevant information</w:t>
            </w:r>
            <w:r w:rsidRPr="0042729C">
              <w:t xml:space="preserve"> about the sea kayaking trip in a manner suitable to the participants.</w:t>
            </w:r>
          </w:p>
          <w:p w:rsidR="00000000" w:rsidRPr="0042729C" w:rsidP="0042729C">
            <w:pPr>
              <w:pStyle w:val="List2"/>
            </w:pPr>
            <w:r w:rsidRPr="0042729C">
              <w:t>3.2.</w:t>
            </w:r>
            <w:r w:rsidRPr="0042729C">
              <w:tab/>
              <w:t>Demonstrate pa</w:t>
            </w:r>
            <w:r w:rsidRPr="0042729C">
              <w:t>cking of a sea kayak and sea kayaking techniques where required.</w:t>
            </w:r>
          </w:p>
          <w:p w:rsidR="00000000" w:rsidRPr="0042729C" w:rsidP="0042729C">
            <w:pPr>
              <w:pStyle w:val="List2"/>
            </w:pPr>
            <w:r w:rsidRPr="0042729C">
              <w:t>3.3.</w:t>
            </w:r>
            <w:r w:rsidRPr="0042729C">
              <w:tab/>
              <w:t>Establish a suitable communication system for participants to use while sea kayaking.</w:t>
            </w:r>
          </w:p>
          <w:p w:rsidR="00000000" w:rsidP="0042729C">
            <w:pPr>
              <w:pStyle w:val="List2"/>
              <w:rPr>
                <w:lang w:val="en-NZ"/>
              </w:rPr>
            </w:pPr>
            <w:r w:rsidRPr="0042729C">
              <w:t>3.4.</w:t>
            </w:r>
            <w:r w:rsidRPr="0042729C">
              <w:tab/>
              <w:t xml:space="preserve">Outline </w:t>
            </w:r>
            <w:r w:rsidRPr="0042729C">
              <w:rPr>
                <w:rStyle w:val="BoldandItalics"/>
              </w:rPr>
              <w:t>safety procedures</w:t>
            </w:r>
            <w:r w:rsidRPr="0042729C">
              <w:t xml:space="preserve"> and confirm partici</w:t>
            </w:r>
            <w:r w:rsidRPr="0042729C">
              <w:t>pants are properly equipped for the sea kayaking trip.</w:t>
            </w:r>
          </w:p>
        </w:tc>
      </w:tr>
      <w:tr w:rsidTr="00A66E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729C">
            <w:pPr>
              <w:pStyle w:val="List"/>
              <w:rPr>
                <w:lang w:val="en-NZ"/>
              </w:rPr>
            </w:pPr>
            <w:r w:rsidRPr="0042729C">
              <w:t>4.</w:t>
            </w:r>
            <w:r w:rsidRPr="0042729C">
              <w:tab/>
              <w:t>Lead the group and monitor progress.</w:t>
            </w:r>
          </w:p>
        </w:tc>
        <w:tc>
          <w:tcPr>
            <w:tcW w:w="5936" w:type="dxa"/>
            <w:tcBorders>
              <w:top w:val="nil"/>
              <w:left w:val="nil"/>
              <w:bottom w:val="nil"/>
              <w:right w:val="nil"/>
            </w:tcBorders>
            <w:tcMar>
              <w:top w:w="0" w:type="dxa"/>
              <w:left w:w="62" w:type="dxa"/>
              <w:bottom w:w="0" w:type="dxa"/>
              <w:right w:w="62" w:type="dxa"/>
            </w:tcMar>
          </w:tcPr>
          <w:p w:rsidR="00000000" w:rsidRPr="0042729C" w:rsidP="0042729C">
            <w:pPr>
              <w:pStyle w:val="List2"/>
            </w:pPr>
            <w:r w:rsidRPr="0042729C">
              <w:t>4.1.</w:t>
            </w:r>
            <w:r w:rsidRPr="0042729C">
              <w:tab/>
              <w:t>Provide clear and concise direction and advice to group while navigating.</w:t>
            </w:r>
          </w:p>
          <w:p w:rsidR="00000000" w:rsidRPr="0042729C" w:rsidP="0042729C">
            <w:pPr>
              <w:pStyle w:val="List2"/>
            </w:pPr>
            <w:r w:rsidRPr="0042729C">
              <w:t>4.2.</w:t>
            </w:r>
            <w:r w:rsidRPr="0042729C">
              <w:tab/>
              <w:t>Identify potential hazards and manage their associated risks.</w:t>
            </w:r>
          </w:p>
          <w:p w:rsidR="00000000" w:rsidRPr="0042729C" w:rsidP="0042729C">
            <w:pPr>
              <w:pStyle w:val="List2"/>
            </w:pPr>
            <w:r w:rsidRPr="0042729C">
              <w:t>4.3.</w:t>
            </w:r>
            <w:r w:rsidRPr="0042729C">
              <w:tab/>
              <w:t xml:space="preserve">Evaluate </w:t>
            </w:r>
            <w:r w:rsidRPr="0042729C">
              <w:t>paddling pace and spacing between sea kayaks throughout trip and alter accordingly.</w:t>
            </w:r>
          </w:p>
          <w:p w:rsidR="00000000" w:rsidRPr="0042729C" w:rsidP="0042729C">
            <w:pPr>
              <w:pStyle w:val="List2"/>
            </w:pPr>
            <w:r w:rsidRPr="0042729C">
              <w:t>4.4.</w:t>
            </w:r>
            <w:r w:rsidRPr="0042729C">
              <w:tab/>
              <w:t xml:space="preserve">Implement appropriate modifications to trip in regard to all </w:t>
            </w:r>
            <w:r w:rsidRPr="0042729C">
              <w:rPr>
                <w:rStyle w:val="BoldandItalics"/>
              </w:rPr>
              <w:t>variable factors</w:t>
            </w:r>
            <w:r w:rsidRPr="0042729C">
              <w:t xml:space="preserve"> that are monitored.</w:t>
            </w:r>
          </w:p>
          <w:p w:rsidR="00000000" w:rsidP="0042729C">
            <w:pPr>
              <w:pStyle w:val="List2"/>
              <w:rPr>
                <w:lang w:val="en-NZ"/>
              </w:rPr>
            </w:pPr>
            <w:r w:rsidRPr="0042729C">
              <w:t>4.5.</w:t>
            </w:r>
            <w:r w:rsidRPr="0042729C">
              <w:tab/>
              <w:t>Respond accordingly to any emergency or non-routine situation.</w:t>
            </w:r>
          </w:p>
        </w:tc>
      </w:tr>
      <w:tr w:rsidTr="00A66E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729C">
            <w:pPr>
              <w:pStyle w:val="List"/>
              <w:rPr>
                <w:lang w:val="en-NZ"/>
              </w:rPr>
            </w:pPr>
            <w:r w:rsidRPr="0042729C">
              <w:t>5.</w:t>
            </w:r>
            <w:r w:rsidRPr="0042729C">
              <w:tab/>
              <w:t>Complete post trip responsibilities.</w:t>
            </w:r>
          </w:p>
        </w:tc>
        <w:tc>
          <w:tcPr>
            <w:tcW w:w="5936" w:type="dxa"/>
            <w:tcBorders>
              <w:top w:val="nil"/>
              <w:left w:val="nil"/>
              <w:bottom w:val="nil"/>
              <w:right w:val="nil"/>
            </w:tcBorders>
            <w:tcMar>
              <w:top w:w="0" w:type="dxa"/>
              <w:left w:w="62" w:type="dxa"/>
              <w:bottom w:w="0" w:type="dxa"/>
              <w:right w:w="62" w:type="dxa"/>
            </w:tcMar>
          </w:tcPr>
          <w:p w:rsidR="00000000" w:rsidRPr="0042729C" w:rsidP="0042729C">
            <w:pPr>
              <w:pStyle w:val="List2"/>
            </w:pPr>
            <w:r w:rsidRPr="0042729C">
              <w:t>5.1.</w:t>
            </w:r>
            <w:r w:rsidRPr="0042729C">
              <w:tab/>
              <w:t>Retrieve, inspect, repair and store equipment according to organisational policies and procedures.</w:t>
            </w:r>
          </w:p>
          <w:p w:rsidR="00000000" w:rsidRPr="0042729C" w:rsidP="0042729C">
            <w:pPr>
              <w:pStyle w:val="List2"/>
            </w:pPr>
            <w:r w:rsidRPr="0042729C">
              <w:t>5.2.</w:t>
            </w:r>
            <w:r w:rsidRPr="0042729C">
              <w:tab/>
              <w:t xml:space="preserve">Evaluate </w:t>
            </w:r>
            <w:r w:rsidRPr="0042729C">
              <w:rPr>
                <w:rStyle w:val="BoldandItalics"/>
              </w:rPr>
              <w:t>relevant aspects</w:t>
            </w:r>
            <w:r w:rsidRPr="0042729C">
              <w:t xml:space="preserve"> of sea kayaking trip.</w:t>
            </w:r>
          </w:p>
          <w:p w:rsidR="00000000" w:rsidRPr="0042729C" w:rsidP="0042729C">
            <w:pPr>
              <w:pStyle w:val="List2"/>
            </w:pPr>
            <w:r w:rsidRPr="0042729C">
              <w:t>5.3.</w:t>
            </w:r>
            <w:r w:rsidRPr="0042729C">
              <w:tab/>
              <w:t>Identify potential areas of improvement for future sea</w:t>
            </w:r>
            <w:r w:rsidRPr="0042729C">
              <w:t xml:space="preserve"> kayaking trips.</w:t>
            </w:r>
          </w:p>
          <w:p w:rsidR="00000000" w:rsidRPr="0042729C" w:rsidP="0042729C">
            <w:pPr>
              <w:pStyle w:val="List2"/>
            </w:pPr>
            <w:r w:rsidRPr="0042729C">
              <w:t>5.4.</w:t>
            </w:r>
            <w:r w:rsidRPr="0042729C">
              <w:tab/>
              <w:t>Review own performance and identify potential improvements.</w:t>
            </w:r>
          </w:p>
        </w:tc>
      </w:tr>
    </w:tbl>
    <w:p w:rsidR="00000000" w:rsidRPr="0042729C" w:rsidP="0042729C">
      <w:pPr>
        <w:pStyle w:val="BodyText"/>
      </w:pPr>
    </w:p>
    <w:p w:rsidR="00000000" w:rsidRPr="0042729C" w:rsidP="0042729C">
      <w:pPr>
        <w:pStyle w:val="AllowPageBreak"/>
      </w:pPr>
    </w:p>
    <w:p w:rsidR="00000000" w:rsidRPr="0042729C" w:rsidP="0042729C">
      <w:pPr>
        <w:pStyle w:val="Heading1"/>
      </w:pPr>
      <w:bookmarkStart w:id="9" w:name="O_366388"/>
      <w:bookmarkEnd w:id="9"/>
      <w:r w:rsidRPr="0042729C">
        <w:t>Required Skills and Knowledge</w:t>
      </w:r>
    </w:p>
    <w:tbl>
      <w:tblPr>
        <w:tblW w:w="0" w:type="auto"/>
        <w:tblLayout w:type="fixed"/>
        <w:tblCellMar>
          <w:left w:w="62" w:type="dxa"/>
          <w:right w:w="62" w:type="dxa"/>
        </w:tblCellMar>
        <w:tblLook w:val="0000"/>
      </w:tblPr>
      <w:tblGrid>
        <w:gridCol w:w="8522"/>
      </w:tblGrid>
      <w:tr w:rsidTr="00A66E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t>This section describes the skills and knowledge required for this unit.</w:t>
            </w:r>
          </w:p>
        </w:tc>
      </w:tr>
      <w:tr w:rsidTr="00A66E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Required skills</w:t>
            </w:r>
          </w:p>
        </w:tc>
      </w:tr>
      <w:tr w:rsidTr="00A66E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communication skills to:</w:t>
            </w:r>
          </w:p>
          <w:p w:rsidR="00000000" w:rsidRPr="0042729C" w:rsidP="0042729C">
            <w:pPr>
              <w:pStyle w:val="ListBullet2"/>
            </w:pPr>
            <w:r w:rsidRPr="0042729C">
              <w:t>consult with participants to plan a sea kayaking trip</w:t>
            </w:r>
          </w:p>
          <w:p w:rsidR="00000000" w:rsidRPr="0042729C" w:rsidP="0042729C">
            <w:pPr>
              <w:pStyle w:val="ListBullet2"/>
            </w:pPr>
            <w:r w:rsidRPr="0042729C">
              <w:t xml:space="preserve">convey information about the safety aspects of the trip </w:t>
            </w:r>
          </w:p>
          <w:p w:rsidR="00000000" w:rsidRPr="0042729C" w:rsidP="0042729C">
            <w:pPr>
              <w:pStyle w:val="ListBullet2"/>
            </w:pPr>
            <w:r w:rsidRPr="0042729C">
              <w:t>interact with participants to create a safe and positive sea kayaking environment</w:t>
            </w:r>
          </w:p>
          <w:p w:rsidR="00000000" w:rsidRPr="0042729C" w:rsidP="0042729C">
            <w:pPr>
              <w:pStyle w:val="ListBullet"/>
            </w:pPr>
            <w:r w:rsidRPr="0042729C">
              <w:t>problem-solving skills to:</w:t>
            </w:r>
          </w:p>
          <w:p w:rsidR="00000000" w:rsidRPr="0042729C" w:rsidP="0042729C">
            <w:pPr>
              <w:pStyle w:val="ListBullet2"/>
            </w:pPr>
            <w:r w:rsidRPr="0042729C">
              <w:t>make decisions affecting trip</w:t>
            </w:r>
          </w:p>
          <w:p w:rsidR="00000000" w:rsidRPr="0042729C" w:rsidP="0042729C">
            <w:pPr>
              <w:pStyle w:val="ListBullet2"/>
            </w:pPr>
            <w:r w:rsidRPr="0042729C">
              <w:t xml:space="preserve">respond to non routine situations </w:t>
            </w:r>
          </w:p>
          <w:p w:rsidR="00000000" w:rsidRPr="0042729C" w:rsidP="0042729C">
            <w:pPr>
              <w:pStyle w:val="ListBullet2"/>
            </w:pPr>
            <w:r w:rsidRPr="0042729C">
              <w:t>manage the group effectively</w:t>
            </w:r>
          </w:p>
          <w:p w:rsidR="00000000" w:rsidRPr="0042729C" w:rsidP="0042729C">
            <w:pPr>
              <w:pStyle w:val="ListBullet"/>
            </w:pPr>
            <w:r w:rsidRPr="0042729C">
              <w:t>planning and organising skills to source, allocate and coordinate resources, equipment and a suitable body of water with access to land for possible overnight stay</w:t>
            </w:r>
          </w:p>
          <w:p w:rsidR="00000000" w:rsidRPr="0042729C" w:rsidP="0042729C">
            <w:pPr>
              <w:pStyle w:val="ListBullet"/>
            </w:pPr>
            <w:r w:rsidRPr="0042729C">
              <w:t>language and literacy skill</w:t>
            </w:r>
            <w:r w:rsidRPr="0042729C">
              <w:t>s to:</w:t>
            </w:r>
          </w:p>
          <w:p w:rsidR="00000000" w:rsidRPr="0042729C" w:rsidP="0042729C">
            <w:pPr>
              <w:pStyle w:val="ListBullet2"/>
            </w:pPr>
            <w:r w:rsidRPr="0042729C">
              <w:t>produce a plan for the sea kayaking trip</w:t>
            </w:r>
          </w:p>
          <w:p w:rsidR="00000000" w:rsidRPr="0042729C" w:rsidP="0042729C">
            <w:pPr>
              <w:pStyle w:val="ListBullet2"/>
            </w:pPr>
            <w:r w:rsidRPr="0042729C">
              <w:t>complete post trip participant and self evaluations</w:t>
            </w:r>
          </w:p>
          <w:p w:rsidR="00000000" w:rsidRPr="0042729C" w:rsidP="0042729C">
            <w:pPr>
              <w:pStyle w:val="ListBullet"/>
            </w:pPr>
            <w:r w:rsidRPr="0042729C">
              <w:t>literacy and numeracy skills to read and interpret information on a sea chart and to calculate times and distances for the legs of a sea kayaking trip</w:t>
            </w:r>
          </w:p>
          <w:p w:rsidR="00000000" w:rsidRPr="0042729C" w:rsidP="0042729C">
            <w:pPr>
              <w:pStyle w:val="ListBullet"/>
            </w:pPr>
            <w:r w:rsidRPr="0042729C">
              <w:t>effe</w:t>
            </w:r>
            <w:r w:rsidRPr="0042729C">
              <w:t>ctive and efficient personal sea kayaking skills in moderate conditions to demonstrate and explain sea kayaking techniques to participants</w:t>
            </w:r>
          </w:p>
          <w:p w:rsidR="00000000" w:rsidRPr="0042729C" w:rsidP="0042729C">
            <w:pPr>
              <w:pStyle w:val="ListBullet"/>
            </w:pPr>
            <w:r w:rsidRPr="0042729C">
              <w:t>swimming skills to remove self from danger after a capsize and to manoeuvre sea kayak while in paddling gear</w:t>
            </w:r>
          </w:p>
          <w:p w:rsidR="00000000" w:rsidRPr="0042729C" w:rsidP="0042729C">
            <w:pPr>
              <w:pStyle w:val="ListBullet"/>
            </w:pPr>
            <w:r w:rsidRPr="0042729C">
              <w:t>navigate a sea kayaking trip along a certain route and or to a chosen destination</w:t>
            </w:r>
          </w:p>
          <w:p w:rsidR="00000000" w:rsidP="0042729C">
            <w:pPr>
              <w:pStyle w:val="ListBullet"/>
              <w:rPr>
                <w:lang w:val="en-NZ"/>
              </w:rPr>
            </w:pPr>
            <w:r w:rsidRPr="0042729C">
              <w:t>first aid and emergency response and rescue skills appropriate to the location to enable initial response to emergencies and personal health care.</w:t>
            </w:r>
          </w:p>
        </w:tc>
      </w:tr>
      <w:tr w:rsidTr="00A66E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Required knowledge</w:t>
            </w:r>
          </w:p>
        </w:tc>
      </w:tr>
      <w:tr w:rsidTr="00A66E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 xml:space="preserve">legislation and organisational policies and procedures to enable safe conduct of all activities </w:t>
            </w:r>
          </w:p>
          <w:p w:rsidR="00000000" w:rsidRPr="0042729C" w:rsidP="0042729C">
            <w:pPr>
              <w:pStyle w:val="ListBullet"/>
            </w:pPr>
            <w:r w:rsidRPr="0042729C">
              <w:t>minimal impact codes to enable protection of the environment</w:t>
            </w:r>
          </w:p>
          <w:p w:rsidR="00000000" w:rsidRPr="0042729C" w:rsidP="0042729C">
            <w:pPr>
              <w:pStyle w:val="ListBullet"/>
            </w:pPr>
            <w:r w:rsidRPr="0042729C">
              <w:t xml:space="preserve">information about local area to assist in the planning process and enable management of potential </w:t>
            </w:r>
            <w:r w:rsidRPr="0042729C">
              <w:t>sea kayaking hazards and any special restrictions applying to the area</w:t>
            </w:r>
          </w:p>
          <w:p w:rsidR="00000000" w:rsidRPr="0042729C" w:rsidP="0042729C">
            <w:pPr>
              <w:pStyle w:val="ListBullet"/>
            </w:pPr>
            <w:r w:rsidRPr="0042729C">
              <w:t>sea and weather reading and assessment, such as the effect of tide, current, wind and local conditions on the sea kayaking activity</w:t>
            </w:r>
          </w:p>
          <w:p w:rsidR="00000000" w:rsidRPr="0042729C" w:rsidP="0042729C">
            <w:pPr>
              <w:pStyle w:val="ListBullet"/>
            </w:pPr>
            <w:r w:rsidRPr="0042729C">
              <w:t xml:space="preserve">equipment types, characteristics and technology used </w:t>
            </w:r>
            <w:r w:rsidRPr="0042729C">
              <w:t>for sea kayaking in moderate conditions, the advantages and disadvantages of the range of equipment, and factors affecting appropriate selection of equipment</w:t>
            </w:r>
          </w:p>
          <w:p w:rsidR="00000000" w:rsidRPr="0042729C" w:rsidP="0042729C">
            <w:pPr>
              <w:pStyle w:val="ListBullet"/>
            </w:pPr>
            <w:r w:rsidRPr="0042729C">
              <w:t>clothing requirements for sea kayaking, such as wet weather gear to maintain warmth and sun protec</w:t>
            </w:r>
            <w:r w:rsidRPr="0042729C">
              <w:t>tion to minimise sunburn and heatstroke</w:t>
            </w:r>
          </w:p>
          <w:p w:rsidR="00000000" w:rsidRPr="0042729C" w:rsidP="0042729C">
            <w:pPr>
              <w:pStyle w:val="ListBullet"/>
            </w:pPr>
            <w:r w:rsidRPr="0042729C">
              <w:t>care and maintenance of sea kayaking equipment to ensure prolonged life span and safety requirements</w:t>
            </w:r>
          </w:p>
          <w:p w:rsidR="00000000" w:rsidRPr="0042729C" w:rsidP="0042729C">
            <w:pPr>
              <w:pStyle w:val="ListBullet"/>
            </w:pPr>
            <w:r w:rsidRPr="0042729C">
              <w:t>importance of a personal flotation device in keeping a person afloat and their head above water</w:t>
            </w:r>
          </w:p>
          <w:p w:rsidR="00000000" w:rsidRPr="0042729C" w:rsidP="0042729C">
            <w:pPr>
              <w:pStyle w:val="ListBullet"/>
            </w:pPr>
            <w:r w:rsidRPr="0042729C">
              <w:t>stroke, rolling and</w:t>
            </w:r>
            <w:r w:rsidRPr="0042729C">
              <w:t xml:space="preserve"> capsizing techniques used in moderate conditions</w:t>
            </w:r>
          </w:p>
          <w:p w:rsidR="00000000" w:rsidRPr="0042729C" w:rsidP="0042729C">
            <w:pPr>
              <w:pStyle w:val="ListBullet"/>
            </w:pPr>
            <w:r w:rsidRPr="0042729C">
              <w:t>swimming techniques to swim out of trouble and manoeuvre sea kayak while in water</w:t>
            </w:r>
          </w:p>
          <w:p w:rsidR="00000000" w:rsidRPr="0042729C" w:rsidP="0042729C">
            <w:pPr>
              <w:pStyle w:val="ListBullet"/>
            </w:pPr>
            <w:r w:rsidRPr="0042729C">
              <w:t>communication systems and signals used in sea kayaking</w:t>
            </w:r>
          </w:p>
          <w:p w:rsidR="00000000" w:rsidRPr="0042729C" w:rsidP="0042729C">
            <w:pPr>
              <w:pStyle w:val="ListBullet"/>
            </w:pPr>
            <w:r w:rsidRPr="0042729C">
              <w:t>principles of nutrition to maintain health during sea kayaking</w:t>
            </w:r>
          </w:p>
          <w:p w:rsidR="00000000" w:rsidRPr="0042729C" w:rsidP="0042729C">
            <w:pPr>
              <w:pStyle w:val="ListBullet"/>
            </w:pPr>
            <w:r w:rsidRPr="0042729C">
              <w:t>coastal navigation, chart reading and compass use applicable to sea kayaking in moderate conditions</w:t>
            </w:r>
          </w:p>
          <w:p w:rsidR="00000000" w:rsidRPr="0042729C" w:rsidP="0042729C">
            <w:pPr>
              <w:pStyle w:val="ListBullet"/>
            </w:pPr>
            <w:r w:rsidRPr="0042729C">
              <w:t>reading and assessment of the weather at sea to understand the dynamics and effect of the tide, current and wind conditions</w:t>
            </w:r>
          </w:p>
          <w:p w:rsidR="00000000" w:rsidRPr="0042729C" w:rsidP="0042729C">
            <w:pPr>
              <w:pStyle w:val="ListBullet"/>
            </w:pPr>
            <w:r w:rsidRPr="0042729C">
              <w:t>risks associated with sea kayaki</w:t>
            </w:r>
            <w:r w:rsidRPr="0042729C">
              <w:t>ng in moderate conditions, and how to manage the risks</w:t>
            </w:r>
          </w:p>
          <w:p w:rsidR="00000000" w:rsidRPr="0042729C" w:rsidP="0042729C">
            <w:pPr>
              <w:pStyle w:val="ListBullet"/>
            </w:pPr>
            <w:r w:rsidRPr="0042729C">
              <w:t>emergency response and rescue procedures appropriate for sea kayaking, to ensure risk minimisation to self and group.</w:t>
            </w:r>
          </w:p>
        </w:tc>
      </w:tr>
    </w:tbl>
    <w:p w:rsidR="00000000" w:rsidRPr="0042729C" w:rsidP="0042729C">
      <w:pPr>
        <w:pStyle w:val="BodyText"/>
      </w:pPr>
    </w:p>
    <w:p w:rsidR="00000000" w:rsidRPr="0042729C" w:rsidP="0042729C">
      <w:pPr>
        <w:pStyle w:val="AllowPageBreak"/>
      </w:pPr>
    </w:p>
    <w:p w:rsidR="00000000" w:rsidRPr="0042729C" w:rsidP="0042729C">
      <w:pPr>
        <w:pStyle w:val="Heading1"/>
      </w:pPr>
      <w:bookmarkStart w:id="10" w:name="O_366394"/>
      <w:bookmarkEnd w:id="10"/>
      <w:r w:rsidRPr="0042729C">
        <w:t>Evidence Guide</w:t>
      </w:r>
    </w:p>
    <w:tbl>
      <w:tblPr>
        <w:tblW w:w="9570" w:type="dxa"/>
        <w:tblLayout w:type="fixed"/>
        <w:tblCellMar>
          <w:left w:w="62" w:type="dxa"/>
          <w:right w:w="62" w:type="dxa"/>
        </w:tblCellMar>
        <w:tblLook w:val="0000"/>
      </w:tblPr>
      <w:tblGrid>
        <w:gridCol w:w="3908"/>
        <w:gridCol w:w="5662"/>
      </w:tblGrid>
      <w:tr w:rsidTr="00A66ED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t xml:space="preserve">The evidence guide provides advice on assessment </w:t>
            </w:r>
            <w:r w:rsidRPr="0042729C">
              <w:t>and must be read in conjunction with the performance criteria, required skills and knowledge, range statement and the Assessment Guidelines for the Training Package.</w:t>
            </w:r>
          </w:p>
        </w:tc>
      </w:tr>
      <w:tr w:rsidTr="00A66E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p>
        </w:tc>
      </w:tr>
      <w:tr w:rsidTr="00A66E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2729C" w:rsidP="0042729C">
            <w:pPr>
              <w:pStyle w:val="BodyText"/>
            </w:pPr>
            <w:r w:rsidRPr="0042729C">
              <w:t>Evidence of the following is essential:</w:t>
            </w:r>
          </w:p>
          <w:p w:rsidR="00000000" w:rsidRPr="0042729C" w:rsidP="0042729C">
            <w:pPr>
              <w:pStyle w:val="ListBullet"/>
            </w:pPr>
            <w:r w:rsidRPr="0042729C">
              <w:t>plans within activity constraints and guides and monitors group in a safe and professional manner</w:t>
            </w:r>
          </w:p>
          <w:p w:rsidR="00000000" w:rsidRPr="0042729C" w:rsidP="0042729C">
            <w:pPr>
              <w:pStyle w:val="ListBullet"/>
            </w:pPr>
            <w:r w:rsidRPr="0042729C">
              <w:t>applies contingency mana</w:t>
            </w:r>
            <w:r w:rsidRPr="0042729C">
              <w:t xml:space="preserve">gement techniques to make adjustments in response to changing conditions or variable factors that may arise during sea kayaking trips </w:t>
            </w:r>
          </w:p>
          <w:p w:rsidR="00000000" w:rsidP="0042729C">
            <w:pPr>
              <w:pStyle w:val="ListBullet"/>
              <w:rPr>
                <w:lang w:val="en-NZ"/>
              </w:rPr>
            </w:pPr>
            <w:r w:rsidRPr="0042729C">
              <w:t>encourages and responds to group feedback and evaluates and reflects on own guiding performance to identify strengths, we</w:t>
            </w:r>
            <w:r w:rsidRPr="0042729C">
              <w:t>aknesses and areas that need improvement.</w:t>
            </w:r>
          </w:p>
        </w:tc>
      </w:tr>
      <w:tr w:rsidTr="00A66E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729C" w:rsidP="0042729C">
            <w:pPr>
              <w:pStyle w:val="BodyText"/>
            </w:pPr>
            <w:r w:rsidRPr="0042729C">
              <w:t>Assessment must ensure guiding of groups on sea kayaking trips that are of sufficient breadth and duration to demonstrate competency and consistency of performance.</w:t>
            </w:r>
          </w:p>
          <w:p w:rsidR="00000000" w:rsidRPr="0042729C" w:rsidP="0042729C">
            <w:pPr>
              <w:pStyle w:val="BodyText"/>
            </w:pPr>
            <w:r w:rsidRPr="0042729C">
              <w:t>Assessment must also ensure access to:</w:t>
            </w:r>
          </w:p>
          <w:p w:rsidR="00000000" w:rsidRPr="0042729C" w:rsidP="0042729C">
            <w:pPr>
              <w:pStyle w:val="ListBullet"/>
            </w:pPr>
            <w:r w:rsidRPr="0042729C">
              <w:t xml:space="preserve">resources and information regarding participants and location to plan, guide and document sea kayaking trip </w:t>
            </w:r>
          </w:p>
          <w:p w:rsidR="00000000" w:rsidRPr="0042729C" w:rsidP="0042729C">
            <w:pPr>
              <w:pStyle w:val="ListBullet"/>
            </w:pPr>
            <w:r w:rsidRPr="0042729C">
              <w:t xml:space="preserve">a suitable sea kayaking location with easy to moderate sea conditions </w:t>
            </w:r>
          </w:p>
          <w:p w:rsidR="00000000" w:rsidRPr="0042729C" w:rsidP="0042729C">
            <w:pPr>
              <w:pStyle w:val="ListBullet"/>
            </w:pPr>
            <w:r w:rsidRPr="0042729C">
              <w:t>a suitable overnight site, if requi</w:t>
            </w:r>
            <w:r w:rsidRPr="0042729C">
              <w:t>red</w:t>
            </w:r>
          </w:p>
          <w:p w:rsidR="00000000" w:rsidRPr="0042729C" w:rsidP="0042729C">
            <w:pPr>
              <w:pStyle w:val="ListBullet"/>
            </w:pPr>
            <w:r w:rsidRPr="0042729C">
              <w:t>participants to take part in the sea  kayaking trip</w:t>
            </w:r>
          </w:p>
          <w:p w:rsidR="00000000" w:rsidRPr="0042729C" w:rsidP="0042729C">
            <w:pPr>
              <w:pStyle w:val="ListBullet"/>
            </w:pPr>
            <w:r w:rsidRPr="0042729C">
              <w:t>a suitable and safe method of transport, if required, to transport sea kayaks to and from activity location</w:t>
            </w:r>
          </w:p>
          <w:p w:rsidR="00000000" w:rsidP="0042729C">
            <w:pPr>
              <w:pStyle w:val="ListBullet"/>
              <w:rPr>
                <w:lang w:val="en-NZ"/>
              </w:rPr>
            </w:pPr>
            <w:r w:rsidRPr="0042729C">
              <w:t>sea kayaking, navigation, overnight, first aid and safety and rescue equipment.</w:t>
            </w:r>
          </w:p>
        </w:tc>
      </w:tr>
      <w:tr w:rsidTr="00A66E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SpecialBold"/>
              </w:rPr>
              <w:t>Method of a</w:t>
            </w:r>
            <w:r w:rsidRPr="0042729C">
              <w:rPr>
                <w:rStyle w:val="SpecialBold"/>
              </w:rPr>
              <w:t>ssessment</w:t>
            </w:r>
          </w:p>
        </w:tc>
        <w:tc>
          <w:tcPr>
            <w:tcW w:w="5662" w:type="dxa"/>
            <w:tcBorders>
              <w:top w:val="nil"/>
              <w:left w:val="nil"/>
              <w:bottom w:val="nil"/>
              <w:right w:val="nil"/>
            </w:tcBorders>
            <w:tcMar>
              <w:top w:w="0" w:type="dxa"/>
              <w:left w:w="62" w:type="dxa"/>
              <w:bottom w:w="0" w:type="dxa"/>
              <w:right w:w="62" w:type="dxa"/>
            </w:tcMar>
          </w:tcPr>
          <w:p w:rsidR="00000000" w:rsidRPr="0042729C" w:rsidP="0042729C">
            <w:pPr>
              <w:pStyle w:val="BodyText"/>
            </w:pPr>
            <w:r w:rsidRPr="0042729C">
              <w:t xml:space="preserve">A range of assessment methods should be used to assess practical skills and knowledge. The following examples are appropriate for this unit: </w:t>
            </w:r>
          </w:p>
          <w:p w:rsidR="00000000" w:rsidRPr="0042729C" w:rsidP="0042729C">
            <w:pPr>
              <w:pStyle w:val="ListBullet"/>
            </w:pPr>
            <w:r w:rsidRPr="0042729C">
              <w:t>observation of planning and guiding processes and interacting with a group of participants, including c</w:t>
            </w:r>
            <w:r w:rsidRPr="0042729C">
              <w:t>onveying information for safe participation</w:t>
            </w:r>
          </w:p>
          <w:p w:rsidR="00000000" w:rsidRPr="0042729C" w:rsidP="0042729C">
            <w:pPr>
              <w:pStyle w:val="ListBullet"/>
            </w:pPr>
            <w:r w:rsidRPr="0042729C">
              <w:t>oral or written questioning to assess knowledge of relevant legislation and organisational policies and procedures to enable safe conduct of sea kayaking trip</w:t>
            </w:r>
          </w:p>
          <w:p w:rsidR="00000000" w:rsidRPr="0042729C" w:rsidP="0042729C">
            <w:pPr>
              <w:pStyle w:val="ListBullet"/>
            </w:pPr>
            <w:r w:rsidRPr="0042729C">
              <w:t>observation of dealing with contingencies such as cha</w:t>
            </w:r>
            <w:r w:rsidRPr="0042729C">
              <w:t>nging weather conditions and equipment failure</w:t>
            </w:r>
          </w:p>
          <w:p w:rsidR="00000000" w:rsidRPr="0042729C" w:rsidP="0042729C">
            <w:pPr>
              <w:pStyle w:val="ListBullet"/>
            </w:pPr>
            <w:r w:rsidRPr="0042729C">
              <w:t>review of sea kayaking trip plans</w:t>
            </w:r>
          </w:p>
          <w:p w:rsidR="00000000" w:rsidRPr="0042729C" w:rsidP="0042729C">
            <w:pPr>
              <w:pStyle w:val="ListBullet"/>
            </w:pPr>
            <w:r w:rsidRPr="0042729C">
              <w:t>third-party reports from a supervisor detailing performance.</w:t>
            </w:r>
          </w:p>
          <w:p w:rsidR="00000000" w:rsidRPr="0042729C" w:rsidP="0042729C">
            <w:pPr>
              <w:pStyle w:val="BodyText"/>
            </w:pPr>
            <w:r w:rsidRPr="0042729C">
              <w:t xml:space="preserve">Holistic assessment with other units </w:t>
            </w:r>
            <w:r w:rsidRPr="0042729C">
              <w:t>relevant to the industry sector, workplace and job role is recommended, for example:</w:t>
            </w:r>
          </w:p>
          <w:p w:rsidR="00000000" w:rsidRPr="0042729C" w:rsidP="0042729C">
            <w:pPr>
              <w:pStyle w:val="ListBullet"/>
            </w:pPr>
            <w:r w:rsidRPr="0042729C">
              <w:t>SISOOPS304A Plan for minimal environmental impact</w:t>
            </w:r>
          </w:p>
          <w:p w:rsidR="00000000" w:rsidRPr="0042729C" w:rsidP="0042729C">
            <w:pPr>
              <w:pStyle w:val="ListBullet"/>
            </w:pPr>
            <w:r w:rsidRPr="0042729C">
              <w:t xml:space="preserve">SISOOPS303A Interpret weather for marine environments </w:t>
            </w:r>
          </w:p>
          <w:p w:rsidR="00000000" w:rsidRPr="0042729C" w:rsidP="0042729C">
            <w:pPr>
              <w:pStyle w:val="ListBullet"/>
            </w:pPr>
            <w:r w:rsidRPr="0042729C">
              <w:t>SISOOPS204A Use and maintain a temporary overnight site</w:t>
            </w:r>
          </w:p>
          <w:p w:rsidR="00000000" w:rsidRPr="0042729C" w:rsidP="0042729C">
            <w:pPr>
              <w:pStyle w:val="ListBullet"/>
            </w:pPr>
            <w:r w:rsidRPr="0042729C">
              <w:t>PUAOPE002</w:t>
            </w:r>
            <w:r w:rsidRPr="0042729C">
              <w:t>A Operate communications systems and equipment</w:t>
            </w:r>
          </w:p>
        </w:tc>
      </w:tr>
    </w:tbl>
    <w:p w:rsidR="00000000" w:rsidRPr="0042729C" w:rsidP="0042729C">
      <w:pPr>
        <w:pStyle w:val="BodyText"/>
      </w:pPr>
    </w:p>
    <w:p w:rsidR="00000000" w:rsidRPr="0042729C" w:rsidP="0042729C">
      <w:pPr>
        <w:pStyle w:val="AllowPageBreak"/>
      </w:pPr>
    </w:p>
    <w:p w:rsidR="00000000" w:rsidRPr="0042729C" w:rsidP="0042729C">
      <w:pPr>
        <w:pStyle w:val="Heading1"/>
      </w:pPr>
      <w:bookmarkStart w:id="11" w:name="O_366389"/>
      <w:bookmarkEnd w:id="11"/>
      <w:r w:rsidRPr="0042729C">
        <w:t>Range Statement</w:t>
      </w:r>
    </w:p>
    <w:tbl>
      <w:tblPr>
        <w:tblW w:w="0" w:type="auto"/>
        <w:tblLayout w:type="fixed"/>
        <w:tblCellMar>
          <w:left w:w="62" w:type="dxa"/>
          <w:right w:w="62" w:type="dxa"/>
        </w:tblCellMar>
        <w:tblLook w:val="0000"/>
      </w:tblPr>
      <w:tblGrid>
        <w:gridCol w:w="3511"/>
        <w:gridCol w:w="5011"/>
      </w:tblGrid>
      <w:tr w:rsidTr="00A66E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t>The range statement relates to the unit of competency as a whole. It allows for different work environments and situations that may affect performance. Bold italicised wordin</w:t>
            </w:r>
            <w:r w:rsidRPr="0042729C">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42729C">
              <w:t>contexts) may also be included.</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Condition of participants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previous experience</w:t>
            </w:r>
          </w:p>
          <w:p w:rsidR="00000000" w:rsidRPr="0042729C" w:rsidP="0042729C">
            <w:pPr>
              <w:pStyle w:val="ListBullet"/>
            </w:pPr>
            <w:r w:rsidRPr="0042729C">
              <w:t>physical development</w:t>
            </w:r>
          </w:p>
          <w:p w:rsidR="00000000" w:rsidRPr="0042729C" w:rsidP="0042729C">
            <w:pPr>
              <w:pStyle w:val="ListBullet"/>
            </w:pPr>
            <w:r w:rsidRPr="0042729C">
              <w:t>age</w:t>
            </w:r>
          </w:p>
          <w:p w:rsidR="00000000" w:rsidP="0042729C">
            <w:pPr>
              <w:pStyle w:val="ListBullet"/>
              <w:rPr>
                <w:lang w:val="en-NZ"/>
              </w:rPr>
            </w:pPr>
            <w:r w:rsidRPr="0042729C">
              <w:t>injuries and illnesses.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Plan</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aims and objectives</w:t>
            </w:r>
          </w:p>
          <w:p w:rsidR="00000000" w:rsidRPr="0042729C" w:rsidP="0042729C">
            <w:pPr>
              <w:pStyle w:val="ListBullet"/>
            </w:pPr>
            <w:r w:rsidRPr="0042729C">
              <w:t>date, time and duration of trip</w:t>
            </w:r>
          </w:p>
          <w:p w:rsidR="00000000" w:rsidRPr="0042729C" w:rsidP="0042729C">
            <w:pPr>
              <w:pStyle w:val="ListBullet"/>
            </w:pPr>
            <w:r w:rsidRPr="0042729C">
              <w:t>location, equipment and resources</w:t>
            </w:r>
          </w:p>
          <w:p w:rsidR="00000000" w:rsidRPr="0042729C" w:rsidP="0042729C">
            <w:pPr>
              <w:pStyle w:val="ListBullet"/>
            </w:pPr>
            <w:r w:rsidRPr="0042729C">
              <w:t>guide and participant ratios</w:t>
            </w:r>
          </w:p>
          <w:p w:rsidR="00000000" w:rsidRPr="0042729C" w:rsidP="0042729C">
            <w:pPr>
              <w:pStyle w:val="ListBullet"/>
            </w:pPr>
            <w:r w:rsidRPr="0042729C">
              <w:t>safety requirements</w:t>
            </w:r>
          </w:p>
          <w:p w:rsidR="00000000" w:rsidP="0042729C">
            <w:pPr>
              <w:pStyle w:val="ListBullet"/>
              <w:rPr>
                <w:lang w:val="en-NZ"/>
              </w:rPr>
            </w:pPr>
            <w:r w:rsidRPr="0042729C">
              <w:t>risk and contingency management plans.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42729C" w:rsidP="0042729C">
            <w:pPr>
              <w:pStyle w:val="BodyText"/>
            </w:pPr>
            <w:r w:rsidRPr="0042729C">
              <w:rPr>
                <w:rStyle w:val="BoldandItalics"/>
              </w:rPr>
              <w:t>Relevant legislation</w:t>
            </w:r>
            <w:r w:rsidRPr="0042729C">
              <w:t xml:space="preserve"> may include:</w:t>
            </w:r>
          </w:p>
          <w:p w:rsidR="00000000" w:rsidP="0042729C">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occupational health and safety</w:t>
            </w:r>
          </w:p>
          <w:p w:rsidR="00000000" w:rsidRPr="0042729C" w:rsidP="0042729C">
            <w:pPr>
              <w:pStyle w:val="ListBullet"/>
            </w:pPr>
            <w:r w:rsidRPr="0042729C">
              <w:t xml:space="preserve">permits or permission for access </w:t>
            </w:r>
          </w:p>
          <w:p w:rsidR="00000000" w:rsidRPr="0042729C" w:rsidP="0042729C">
            <w:pPr>
              <w:pStyle w:val="ListBullet"/>
            </w:pPr>
            <w:r w:rsidRPr="0042729C">
              <w:t>equal opportunity</w:t>
            </w:r>
          </w:p>
          <w:p w:rsidR="00000000" w:rsidRPr="0042729C" w:rsidP="0042729C">
            <w:pPr>
              <w:pStyle w:val="ListBullet"/>
            </w:pPr>
            <w:r w:rsidRPr="0042729C">
              <w:t>privacy</w:t>
            </w:r>
          </w:p>
          <w:p w:rsidR="00000000" w:rsidRPr="0042729C" w:rsidP="0042729C">
            <w:pPr>
              <w:pStyle w:val="ListBullet"/>
            </w:pPr>
            <w:r w:rsidRPr="0042729C">
              <w:t>working with children</w:t>
            </w:r>
          </w:p>
          <w:p w:rsidR="00000000" w:rsidRPr="0042729C" w:rsidP="0042729C">
            <w:pPr>
              <w:pStyle w:val="ListBullet"/>
            </w:pPr>
            <w:r w:rsidRPr="0042729C">
              <w:t>environmental regu</w:t>
            </w:r>
            <w:r w:rsidRPr="0042729C">
              <w:t>lations</w:t>
            </w:r>
          </w:p>
          <w:p w:rsidR="00000000" w:rsidP="0042729C">
            <w:pPr>
              <w:pStyle w:val="ListBullet"/>
              <w:rPr>
                <w:lang w:val="en-NZ"/>
              </w:rPr>
            </w:pPr>
            <w:r w:rsidRPr="0042729C">
              <w:t>marine legislation.</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Organisational policies and procedures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occupational health and safety</w:t>
            </w:r>
          </w:p>
          <w:p w:rsidR="00000000" w:rsidRPr="0042729C" w:rsidP="0042729C">
            <w:pPr>
              <w:pStyle w:val="ListBullet"/>
            </w:pPr>
            <w:r w:rsidRPr="0042729C">
              <w:t>time and budget constraints</w:t>
            </w:r>
          </w:p>
          <w:p w:rsidR="00000000" w:rsidRPr="0042729C" w:rsidP="0042729C">
            <w:pPr>
              <w:pStyle w:val="ListBullet"/>
            </w:pPr>
            <w:r w:rsidRPr="0042729C">
              <w:t>use and maintenance of equipment</w:t>
            </w:r>
          </w:p>
          <w:p w:rsidR="00000000" w:rsidRPr="0042729C" w:rsidP="0042729C">
            <w:pPr>
              <w:pStyle w:val="ListBullet"/>
            </w:pPr>
            <w:r w:rsidRPr="0042729C">
              <w:t>communication protocols</w:t>
            </w:r>
          </w:p>
          <w:p w:rsidR="00000000" w:rsidRPr="0042729C" w:rsidP="0042729C">
            <w:pPr>
              <w:pStyle w:val="ListBullet"/>
            </w:pPr>
            <w:r w:rsidRPr="0042729C">
              <w:t>confidentiality of participant information</w:t>
            </w:r>
          </w:p>
          <w:p w:rsidR="00000000" w:rsidRPr="0042729C" w:rsidP="0042729C">
            <w:pPr>
              <w:pStyle w:val="ListBullet"/>
            </w:pPr>
            <w:r w:rsidRPr="0042729C">
              <w:t>guide and participant ratios</w:t>
            </w:r>
          </w:p>
          <w:p w:rsidR="00000000" w:rsidP="0042729C">
            <w:pPr>
              <w:pStyle w:val="ListBullet"/>
              <w:rPr>
                <w:lang w:val="en-NZ"/>
              </w:rPr>
            </w:pPr>
            <w:r w:rsidRPr="0042729C">
              <w:t>code of ethics.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Session's aims and objectives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developing sea kayaking skills</w:t>
            </w:r>
          </w:p>
          <w:p w:rsidR="00000000" w:rsidRPr="0042729C" w:rsidP="0042729C">
            <w:pPr>
              <w:pStyle w:val="ListBullet"/>
            </w:pPr>
            <w:r w:rsidRPr="0042729C">
              <w:t>education</w:t>
            </w:r>
          </w:p>
          <w:p w:rsidR="00000000" w:rsidRPr="0042729C" w:rsidP="0042729C">
            <w:pPr>
              <w:pStyle w:val="ListBullet"/>
            </w:pPr>
            <w:r w:rsidRPr="0042729C">
              <w:t>development</w:t>
            </w:r>
          </w:p>
          <w:p w:rsidR="00000000" w:rsidRPr="0042729C" w:rsidP="0042729C">
            <w:pPr>
              <w:pStyle w:val="ListBullet"/>
            </w:pPr>
            <w:r w:rsidRPr="0042729C">
              <w:t>therepy</w:t>
            </w:r>
          </w:p>
          <w:p w:rsidR="00000000" w:rsidRPr="0042729C" w:rsidP="0042729C">
            <w:pPr>
              <w:pStyle w:val="ListBullet"/>
            </w:pPr>
            <w:r w:rsidRPr="0042729C">
              <w:t>fitness targets</w:t>
            </w:r>
          </w:p>
          <w:p w:rsidR="00000000" w:rsidP="0042729C">
            <w:pPr>
              <w:pStyle w:val="ListBullet"/>
              <w:rPr>
                <w:lang w:val="en-NZ"/>
              </w:rPr>
            </w:pPr>
            <w:r w:rsidRPr="0042729C">
              <w:t>recreation.</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Hazards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temperature extremes</w:t>
            </w:r>
          </w:p>
          <w:p w:rsidR="00000000" w:rsidRPr="0042729C" w:rsidP="0042729C">
            <w:pPr>
              <w:pStyle w:val="ListBullet"/>
            </w:pPr>
            <w:r w:rsidRPr="0042729C">
              <w:t>slippery or unstable terrain</w:t>
            </w:r>
          </w:p>
          <w:p w:rsidR="00000000" w:rsidRPr="0042729C" w:rsidP="0042729C">
            <w:pPr>
              <w:pStyle w:val="ListBullet"/>
            </w:pPr>
            <w:r w:rsidRPr="0042729C">
              <w:t>dangerous animals and insects</w:t>
            </w:r>
          </w:p>
          <w:p w:rsidR="00000000" w:rsidRPr="0042729C" w:rsidP="0042729C">
            <w:pPr>
              <w:pStyle w:val="ListBullet"/>
            </w:pPr>
            <w:r w:rsidRPr="0042729C">
              <w:t>stinging trees and nettles</w:t>
            </w:r>
          </w:p>
          <w:p w:rsidR="00000000" w:rsidRPr="0042729C" w:rsidP="0042729C">
            <w:pPr>
              <w:pStyle w:val="ListBullet"/>
            </w:pPr>
            <w:r w:rsidRPr="0042729C">
              <w:t>dense vegetation</w:t>
            </w:r>
          </w:p>
          <w:p w:rsidR="00000000" w:rsidRPr="0042729C" w:rsidP="0042729C">
            <w:pPr>
              <w:pStyle w:val="ListBullet"/>
            </w:pPr>
            <w:r w:rsidRPr="0042729C">
              <w:t>group management hazards</w:t>
            </w:r>
          </w:p>
          <w:p w:rsidR="00000000" w:rsidRPr="0042729C" w:rsidP="0042729C">
            <w:pPr>
              <w:pStyle w:val="ListBullet"/>
            </w:pPr>
            <w:r w:rsidRPr="0042729C">
              <w:t xml:space="preserve">slippery or unstable shore </w:t>
            </w:r>
          </w:p>
          <w:p w:rsidR="00000000" w:rsidRPr="0042729C" w:rsidP="0042729C">
            <w:pPr>
              <w:pStyle w:val="ListBullet"/>
            </w:pPr>
            <w:r w:rsidRPr="0042729C">
              <w:t>poor posture, poor technique</w:t>
            </w:r>
          </w:p>
          <w:p w:rsidR="00000000" w:rsidRPr="0042729C" w:rsidP="0042729C">
            <w:pPr>
              <w:pStyle w:val="ListBullet"/>
            </w:pPr>
            <w:r w:rsidRPr="0042729C">
              <w:t>poor carrying techniques</w:t>
            </w:r>
          </w:p>
          <w:p w:rsidR="00000000" w:rsidRPr="0042729C" w:rsidP="0042729C">
            <w:pPr>
              <w:pStyle w:val="ListBullet"/>
            </w:pPr>
            <w:r w:rsidRPr="0042729C">
              <w:t xml:space="preserve">loose or insecure craft when being transported. </w:t>
            </w:r>
          </w:p>
          <w:p w:rsidR="00000000" w:rsidP="0042729C">
            <w:pPr>
              <w:pStyle w:val="ListBullet"/>
              <w:rPr>
                <w:lang w:val="en-NZ"/>
              </w:rPr>
            </w:pPr>
            <w:r w:rsidRPr="0042729C">
              <w:t>other craft.</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Easy to moderate conditions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areas where the coastline may be simple areas not involving overfalls, tidal races, difficult landings or open crossings</w:t>
            </w:r>
          </w:p>
          <w:p w:rsidR="00000000" w:rsidRPr="0042729C" w:rsidP="0042729C">
            <w:pPr>
              <w:pStyle w:val="ListBullet"/>
            </w:pPr>
            <w:r w:rsidRPr="0042729C">
              <w:t>minimum winds 11 knots, according to the Beaufort Moderate scale</w:t>
            </w:r>
          </w:p>
          <w:p w:rsidR="00000000" w:rsidRPr="0042729C" w:rsidP="0042729C">
            <w:pPr>
              <w:pStyle w:val="ListBullet"/>
            </w:pPr>
            <w:r w:rsidRPr="0042729C">
              <w:t>breaking overtopping waves u</w:t>
            </w:r>
            <w:r w:rsidRPr="0042729C">
              <w:t>p to 1.0 m</w:t>
            </w:r>
          </w:p>
          <w:p w:rsidR="00000000" w:rsidRPr="0042729C" w:rsidP="0042729C">
            <w:pPr>
              <w:pStyle w:val="ListBullet"/>
            </w:pPr>
            <w:r w:rsidRPr="0042729C">
              <w:t>surf from 0.5 to 1.0 m</w:t>
            </w:r>
          </w:p>
          <w:p w:rsidR="00000000" w:rsidP="0042729C">
            <w:pPr>
              <w:pStyle w:val="ListBullet"/>
              <w:rPr>
                <w:lang w:val="en-NZ"/>
              </w:rPr>
            </w:pPr>
            <w:r w:rsidRPr="0042729C">
              <w:t>crossings to 4nm.</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Risks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hypothermia</w:t>
            </w:r>
          </w:p>
          <w:p w:rsidR="00000000" w:rsidRPr="0042729C" w:rsidP="0042729C">
            <w:pPr>
              <w:pStyle w:val="ListBullet"/>
            </w:pPr>
            <w:r w:rsidRPr="0042729C">
              <w:t>heat exhaustion</w:t>
            </w:r>
          </w:p>
          <w:p w:rsidR="00000000" w:rsidRPr="0042729C" w:rsidP="0042729C">
            <w:pPr>
              <w:pStyle w:val="ListBullet"/>
            </w:pPr>
            <w:r w:rsidRPr="0042729C">
              <w:t xml:space="preserve">injuries </w:t>
            </w:r>
          </w:p>
          <w:p w:rsidR="00000000" w:rsidRPr="0042729C" w:rsidP="0042729C">
            <w:pPr>
              <w:pStyle w:val="ListBullet"/>
            </w:pPr>
            <w:r w:rsidRPr="0042729C">
              <w:t>exhaustion</w:t>
            </w:r>
          </w:p>
          <w:p w:rsidR="00000000" w:rsidRPr="0042729C" w:rsidP="0042729C">
            <w:pPr>
              <w:pStyle w:val="ListBullet"/>
            </w:pPr>
            <w:r w:rsidRPr="0042729C">
              <w:t>lost party or party member</w:t>
            </w:r>
          </w:p>
          <w:p w:rsidR="00000000" w:rsidRPr="0042729C" w:rsidP="0042729C">
            <w:pPr>
              <w:pStyle w:val="ListBullet"/>
            </w:pPr>
            <w:r w:rsidRPr="0042729C">
              <w:t>equipment failure</w:t>
            </w:r>
          </w:p>
          <w:p w:rsidR="00000000" w:rsidP="0042729C">
            <w:pPr>
              <w:pStyle w:val="ListBullet"/>
              <w:rPr>
                <w:lang w:val="en-NZ"/>
              </w:rPr>
            </w:pPr>
            <w:r w:rsidRPr="0042729C">
              <w:t>capsize.</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Relevant sources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Bureau of Meteorology</w:t>
            </w:r>
          </w:p>
          <w:p w:rsidR="00000000" w:rsidRPr="0042729C" w:rsidP="0042729C">
            <w:pPr>
              <w:pStyle w:val="ListBullet"/>
            </w:pPr>
            <w:r w:rsidRPr="0042729C">
              <w:t>media</w:t>
            </w:r>
          </w:p>
          <w:p w:rsidR="00000000" w:rsidRPr="0042729C" w:rsidP="0042729C">
            <w:pPr>
              <w:pStyle w:val="ListBullet"/>
            </w:pPr>
            <w:r w:rsidRPr="0042729C">
              <w:t>land managers or agencies</w:t>
            </w:r>
          </w:p>
          <w:p w:rsidR="00000000" w:rsidRPr="0042729C" w:rsidP="0042729C">
            <w:pPr>
              <w:pStyle w:val="ListBullet"/>
            </w:pPr>
            <w:r w:rsidRPr="0042729C">
              <w:t>coastal patrol or coastguard</w:t>
            </w:r>
          </w:p>
          <w:p w:rsidR="00000000" w:rsidRPr="0042729C" w:rsidP="0042729C">
            <w:pPr>
              <w:pStyle w:val="ListBullet"/>
            </w:pPr>
            <w:r w:rsidRPr="0042729C">
              <w:t>volunteer marine rescue</w:t>
            </w:r>
          </w:p>
          <w:p w:rsidR="00000000" w:rsidP="0042729C">
            <w:pPr>
              <w:pStyle w:val="ListBullet"/>
              <w:rPr>
                <w:lang w:val="en-NZ"/>
              </w:rPr>
            </w:pPr>
            <w:r w:rsidRPr="0042729C">
              <w:t>local knowledge.</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Weather and environmental information</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satellite images</w:t>
            </w:r>
          </w:p>
          <w:p w:rsidR="00000000" w:rsidRPr="0042729C" w:rsidP="0042729C">
            <w:pPr>
              <w:pStyle w:val="ListBullet"/>
            </w:pPr>
            <w:r w:rsidRPr="0042729C">
              <w:t>daily and weekly forecasts</w:t>
            </w:r>
          </w:p>
          <w:p w:rsidR="00000000" w:rsidRPr="0042729C" w:rsidP="0042729C">
            <w:pPr>
              <w:pStyle w:val="ListBullet"/>
            </w:pPr>
            <w:r w:rsidRPr="0042729C">
              <w:t>maximum and minimum temperatures</w:t>
            </w:r>
          </w:p>
          <w:p w:rsidR="00000000" w:rsidRPr="0042729C" w:rsidP="0042729C">
            <w:pPr>
              <w:pStyle w:val="ListBullet"/>
            </w:pPr>
            <w:r w:rsidRPr="0042729C">
              <w:t>weather warnings</w:t>
            </w:r>
          </w:p>
          <w:p w:rsidR="00000000" w:rsidRPr="0042729C" w:rsidP="0042729C">
            <w:pPr>
              <w:pStyle w:val="ListBullet"/>
            </w:pPr>
            <w:r w:rsidRPr="0042729C">
              <w:t>event warnings</w:t>
            </w:r>
          </w:p>
          <w:p w:rsidR="00000000" w:rsidRPr="0042729C" w:rsidP="0042729C">
            <w:pPr>
              <w:pStyle w:val="ListBullet"/>
            </w:pPr>
            <w:r w:rsidRPr="0042729C">
              <w:t>river levels</w:t>
            </w:r>
          </w:p>
          <w:p w:rsidR="00000000" w:rsidRPr="0042729C" w:rsidP="0042729C">
            <w:pPr>
              <w:pStyle w:val="ListBullet"/>
            </w:pPr>
            <w:r w:rsidRPr="0042729C">
              <w:t>synoptic charts</w:t>
            </w:r>
          </w:p>
          <w:p w:rsidR="00000000" w:rsidP="0042729C">
            <w:pPr>
              <w:pStyle w:val="ListBullet"/>
              <w:rPr>
                <w:lang w:val="en-NZ"/>
              </w:rPr>
            </w:pPr>
            <w:r w:rsidRPr="0042729C">
              <w:t>high and low tide predictions.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Food and water requirements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menu planning and preparation</w:t>
            </w:r>
          </w:p>
          <w:p w:rsidR="00000000" w:rsidP="0042729C">
            <w:pPr>
              <w:pStyle w:val="ListBullet"/>
              <w:rPr>
                <w:lang w:val="en-NZ"/>
              </w:rPr>
            </w:pPr>
            <w:r w:rsidRPr="0042729C">
              <w:t>range of foods.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Principles of nutrition</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food groups</w:t>
            </w:r>
          </w:p>
          <w:p w:rsidR="00000000" w:rsidRPr="0042729C" w:rsidP="0042729C">
            <w:pPr>
              <w:pStyle w:val="ListBullet"/>
            </w:pPr>
            <w:r w:rsidRPr="0042729C">
              <w:t>dietary guidelines</w:t>
            </w:r>
          </w:p>
          <w:p w:rsidR="00000000" w:rsidP="0042729C">
            <w:pPr>
              <w:pStyle w:val="ListBullet"/>
              <w:rPr>
                <w:lang w:val="en-NZ"/>
              </w:rPr>
            </w:pPr>
            <w:r w:rsidRPr="0042729C">
              <w:t>individual food requir</w:t>
            </w:r>
            <w:r w:rsidRPr="0042729C">
              <w:t>ements and allergies.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Contextual issues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weather conditions, including times</w:t>
            </w:r>
          </w:p>
          <w:p w:rsidR="00000000" w:rsidRPr="0042729C" w:rsidP="0042729C">
            <w:pPr>
              <w:pStyle w:val="ListBullet"/>
            </w:pPr>
            <w:r w:rsidRPr="0042729C">
              <w:t>season</w:t>
            </w:r>
          </w:p>
          <w:p w:rsidR="00000000" w:rsidRPr="0042729C" w:rsidP="0042729C">
            <w:pPr>
              <w:pStyle w:val="ListBullet"/>
            </w:pPr>
            <w:r w:rsidRPr="0042729C">
              <w:t>transport</w:t>
            </w:r>
          </w:p>
          <w:p w:rsidR="00000000" w:rsidRPr="0042729C" w:rsidP="0042729C">
            <w:pPr>
              <w:pStyle w:val="ListBullet"/>
            </w:pPr>
            <w:r w:rsidRPr="0042729C">
              <w:t>location</w:t>
            </w:r>
          </w:p>
          <w:p w:rsidR="00000000" w:rsidRPr="0042729C" w:rsidP="0042729C">
            <w:pPr>
              <w:pStyle w:val="ListBullet"/>
            </w:pPr>
            <w:r w:rsidRPr="0042729C">
              <w:t>trip distance and duration</w:t>
            </w:r>
          </w:p>
          <w:p w:rsidR="00000000" w:rsidRPr="0042729C" w:rsidP="0042729C">
            <w:pPr>
              <w:pStyle w:val="ListBullet"/>
            </w:pPr>
            <w:r w:rsidRPr="0042729C">
              <w:t>group objectives</w:t>
            </w:r>
          </w:p>
          <w:p w:rsidR="00000000" w:rsidRPr="0042729C" w:rsidP="0042729C">
            <w:pPr>
              <w:pStyle w:val="ListBullet"/>
            </w:pPr>
            <w:r w:rsidRPr="0042729C">
              <w:t>group size</w:t>
            </w:r>
          </w:p>
          <w:p w:rsidR="00000000" w:rsidP="0042729C">
            <w:pPr>
              <w:pStyle w:val="ListBullet"/>
              <w:rPr>
                <w:lang w:val="en-NZ"/>
              </w:rPr>
            </w:pPr>
            <w:r w:rsidRPr="0042729C">
              <w:t>type of sea kayak.</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Appropriate authorities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waterways departments</w:t>
            </w:r>
          </w:p>
          <w:p w:rsidR="00000000" w:rsidRPr="0042729C" w:rsidP="0042729C">
            <w:pPr>
              <w:pStyle w:val="ListBullet"/>
            </w:pPr>
            <w:r w:rsidRPr="0042729C">
              <w:t>surf rescue</w:t>
            </w:r>
          </w:p>
          <w:p w:rsidR="00000000" w:rsidRPr="0042729C" w:rsidP="0042729C">
            <w:pPr>
              <w:pStyle w:val="ListBullet"/>
            </w:pPr>
            <w:r w:rsidRPr="0042729C">
              <w:t>authorities</w:t>
            </w:r>
          </w:p>
          <w:p w:rsidR="00000000" w:rsidP="0042729C">
            <w:pPr>
              <w:pStyle w:val="ListBullet"/>
              <w:rPr>
                <w:lang w:val="en-NZ"/>
              </w:rPr>
            </w:pPr>
            <w:r w:rsidRPr="0042729C">
              <w:t>supervisors.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Sea kayaks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single sea kayaks</w:t>
            </w:r>
          </w:p>
          <w:p w:rsidR="00000000" w:rsidP="0042729C">
            <w:pPr>
              <w:pStyle w:val="ListBullet"/>
              <w:rPr>
                <w:lang w:val="en-NZ"/>
              </w:rPr>
            </w:pPr>
            <w:r w:rsidRPr="0042729C">
              <w:t>double sea kayaks.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Equipment</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personal floatation device</w:t>
            </w:r>
          </w:p>
          <w:p w:rsidR="00000000" w:rsidRPr="0042729C" w:rsidP="0042729C">
            <w:pPr>
              <w:pStyle w:val="ListBullet"/>
            </w:pPr>
            <w:r w:rsidRPr="0042729C">
              <w:t>paddle with leash</w:t>
            </w:r>
          </w:p>
          <w:p w:rsidR="00000000" w:rsidRPr="0042729C" w:rsidP="0042729C">
            <w:pPr>
              <w:pStyle w:val="ListBullet"/>
            </w:pPr>
            <w:r w:rsidRPr="0042729C">
              <w:t>spray deck</w:t>
            </w:r>
          </w:p>
          <w:p w:rsidR="00000000" w:rsidRPr="0042729C" w:rsidP="0042729C">
            <w:pPr>
              <w:pStyle w:val="ListBullet"/>
            </w:pPr>
            <w:r w:rsidRPr="0042729C">
              <w:t>wet suit or weather gear</w:t>
            </w:r>
          </w:p>
          <w:p w:rsidR="00000000" w:rsidRPr="0042729C" w:rsidP="0042729C">
            <w:pPr>
              <w:pStyle w:val="ListBullet"/>
            </w:pPr>
            <w:r w:rsidRPr="0042729C">
              <w:t>ropes</w:t>
            </w:r>
          </w:p>
          <w:p w:rsidR="00000000" w:rsidRPr="0042729C" w:rsidP="0042729C">
            <w:pPr>
              <w:pStyle w:val="ListBullet"/>
            </w:pPr>
            <w:r w:rsidRPr="0042729C">
              <w:t>tie down straps</w:t>
            </w:r>
          </w:p>
          <w:p w:rsidR="00000000" w:rsidRPr="0042729C" w:rsidP="0042729C">
            <w:pPr>
              <w:pStyle w:val="ListBullet"/>
            </w:pPr>
            <w:r w:rsidRPr="0042729C">
              <w:t>safety and first aid equipment</w:t>
            </w:r>
          </w:p>
          <w:p w:rsidR="00000000" w:rsidRPr="0042729C" w:rsidP="0042729C">
            <w:pPr>
              <w:pStyle w:val="ListBullet"/>
            </w:pPr>
            <w:r w:rsidRPr="0042729C">
              <w:t>pumps</w:t>
            </w:r>
          </w:p>
          <w:p w:rsidR="00000000" w:rsidRPr="0042729C" w:rsidP="0042729C">
            <w:pPr>
              <w:pStyle w:val="ListBullet"/>
            </w:pPr>
            <w:r w:rsidRPr="0042729C">
              <w:t>sponges</w:t>
            </w:r>
          </w:p>
          <w:p w:rsidR="00000000" w:rsidRPr="0042729C" w:rsidP="0042729C">
            <w:pPr>
              <w:pStyle w:val="ListBullet"/>
            </w:pPr>
            <w:r w:rsidRPr="0042729C">
              <w:t>paddle float</w:t>
            </w:r>
          </w:p>
          <w:p w:rsidR="00000000" w:rsidRPr="0042729C" w:rsidP="0042729C">
            <w:pPr>
              <w:pStyle w:val="ListBullet"/>
            </w:pPr>
            <w:r w:rsidRPr="0042729C">
              <w:t>sea kayaking equipment</w:t>
            </w:r>
          </w:p>
          <w:p w:rsidR="00000000" w:rsidRPr="0042729C" w:rsidP="0042729C">
            <w:pPr>
              <w:pStyle w:val="ListBullet"/>
            </w:pPr>
            <w:r w:rsidRPr="0042729C">
              <w:t>navigation equipment</w:t>
            </w:r>
          </w:p>
          <w:p w:rsidR="00000000" w:rsidRPr="0042729C" w:rsidP="0042729C">
            <w:pPr>
              <w:pStyle w:val="ListBullet"/>
            </w:pPr>
            <w:r w:rsidRPr="0042729C">
              <w:t>communication equipment</w:t>
            </w:r>
          </w:p>
          <w:p w:rsidR="00000000" w:rsidP="0042729C">
            <w:pPr>
              <w:pStyle w:val="ListBullet"/>
              <w:rPr>
                <w:lang w:val="en-NZ"/>
              </w:rPr>
            </w:pPr>
            <w:r w:rsidRPr="0042729C">
              <w:t>repair equipment.</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Relevant information</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Bureau of Meteorology</w:t>
            </w:r>
          </w:p>
          <w:p w:rsidR="00000000" w:rsidRPr="0042729C" w:rsidP="0042729C">
            <w:pPr>
              <w:pStyle w:val="ListBullet"/>
            </w:pPr>
            <w:r w:rsidRPr="0042729C">
              <w:t>media</w:t>
            </w:r>
          </w:p>
          <w:p w:rsidR="00000000" w:rsidRPr="0042729C" w:rsidP="0042729C">
            <w:pPr>
              <w:pStyle w:val="ListBullet"/>
            </w:pPr>
            <w:r w:rsidRPr="0042729C">
              <w:t>land managers and agencies</w:t>
            </w:r>
          </w:p>
          <w:p w:rsidR="00000000" w:rsidRPr="0042729C" w:rsidP="0042729C">
            <w:pPr>
              <w:pStyle w:val="ListBullet"/>
            </w:pPr>
            <w:r w:rsidRPr="0042729C">
              <w:t>coastal patrol or coastguard</w:t>
            </w:r>
          </w:p>
          <w:p w:rsidR="00000000" w:rsidRPr="0042729C" w:rsidP="0042729C">
            <w:pPr>
              <w:pStyle w:val="ListBullet"/>
            </w:pPr>
            <w:r w:rsidRPr="0042729C">
              <w:t>volunteer marine rescue</w:t>
            </w:r>
          </w:p>
          <w:p w:rsidR="00000000" w:rsidRPr="0042729C" w:rsidP="0042729C">
            <w:pPr>
              <w:pStyle w:val="ListBullet"/>
            </w:pPr>
            <w:r w:rsidRPr="0042729C">
              <w:t>local knowledge</w:t>
            </w:r>
          </w:p>
          <w:p w:rsidR="00000000" w:rsidRPr="0042729C" w:rsidP="0042729C">
            <w:pPr>
              <w:pStyle w:val="ListBullet"/>
            </w:pPr>
            <w:r w:rsidRPr="0042729C">
              <w:t>safety procedures</w:t>
            </w:r>
          </w:p>
          <w:p w:rsidR="00000000" w:rsidRPr="0042729C" w:rsidP="0042729C">
            <w:pPr>
              <w:pStyle w:val="ListBullet"/>
            </w:pPr>
            <w:r w:rsidRPr="0042729C">
              <w:t>logistical details</w:t>
            </w:r>
          </w:p>
          <w:p w:rsidR="00000000" w:rsidRPr="0042729C" w:rsidP="0042729C">
            <w:pPr>
              <w:pStyle w:val="ListBullet"/>
            </w:pPr>
            <w:r w:rsidRPr="0042729C">
              <w:t>risk management</w:t>
            </w:r>
          </w:p>
          <w:p w:rsidR="00000000" w:rsidRPr="0042729C" w:rsidP="0042729C">
            <w:pPr>
              <w:pStyle w:val="ListBullet"/>
            </w:pPr>
            <w:r w:rsidRPr="0042729C">
              <w:t>sea kayaking techniques</w:t>
            </w:r>
          </w:p>
          <w:p w:rsidR="00000000" w:rsidP="0042729C">
            <w:pPr>
              <w:pStyle w:val="ListBullet"/>
              <w:rPr>
                <w:lang w:val="en-NZ"/>
              </w:rPr>
            </w:pPr>
            <w:r w:rsidRPr="0042729C">
              <w:t>responsible and safe behaviour.</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Safety procedures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group launch and land</w:t>
            </w:r>
          </w:p>
          <w:p w:rsidR="00000000" w:rsidRPr="0042729C" w:rsidP="0042729C">
            <w:pPr>
              <w:pStyle w:val="ListBullet"/>
            </w:pPr>
            <w:r w:rsidRPr="0042729C">
              <w:t>group movement and spacing</w:t>
            </w:r>
          </w:p>
          <w:p w:rsidR="00000000" w:rsidRPr="0042729C" w:rsidP="0042729C">
            <w:pPr>
              <w:pStyle w:val="ListBullet"/>
            </w:pPr>
            <w:r w:rsidRPr="0042729C">
              <w:t>group signals (emergency actions)</w:t>
            </w:r>
          </w:p>
          <w:p w:rsidR="00000000" w:rsidRPr="0042729C" w:rsidP="0042729C">
            <w:pPr>
              <w:pStyle w:val="ListBullet"/>
            </w:pPr>
            <w:r w:rsidRPr="0042729C">
              <w:t xml:space="preserve">capsize procedures </w:t>
            </w:r>
          </w:p>
          <w:p w:rsidR="00000000" w:rsidRPr="0042729C" w:rsidP="0042729C">
            <w:pPr>
              <w:pStyle w:val="ListBullet"/>
            </w:pPr>
            <w:r w:rsidRPr="0042729C">
              <w:t>use of safety and rescue equipment</w:t>
            </w:r>
          </w:p>
          <w:p w:rsidR="00000000" w:rsidRPr="0042729C" w:rsidP="0042729C">
            <w:pPr>
              <w:pStyle w:val="ListBullet"/>
            </w:pPr>
            <w:r w:rsidRPr="0042729C">
              <w:t>foreseeable hazards and their associated risks and management techniques</w:t>
            </w:r>
          </w:p>
          <w:p w:rsidR="00000000" w:rsidP="0042729C">
            <w:pPr>
              <w:pStyle w:val="ListBullet"/>
              <w:rPr>
                <w:lang w:val="en-NZ"/>
              </w:rPr>
            </w:pPr>
            <w:r w:rsidRPr="0042729C">
              <w:t>communication systems.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Variable factors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change of we</w:t>
            </w:r>
            <w:r w:rsidRPr="0042729C">
              <w:t>ather and conditions</w:t>
            </w:r>
          </w:p>
          <w:p w:rsidR="00000000" w:rsidRPr="0042729C" w:rsidP="0042729C">
            <w:pPr>
              <w:pStyle w:val="ListBullet"/>
            </w:pPr>
            <w:r w:rsidRPr="0042729C">
              <w:t>equipment failure</w:t>
            </w:r>
          </w:p>
          <w:p w:rsidR="00000000" w:rsidP="0042729C">
            <w:pPr>
              <w:pStyle w:val="ListBullet"/>
              <w:rPr>
                <w:lang w:val="en-NZ"/>
              </w:rPr>
            </w:pPr>
            <w:r w:rsidRPr="0042729C">
              <w:t>participant's needs.</w:t>
            </w:r>
          </w:p>
        </w:tc>
      </w:tr>
      <w:tr w:rsidTr="00A66ED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2729C">
            <w:pPr>
              <w:pStyle w:val="BodyText"/>
              <w:rPr>
                <w:lang w:val="en-NZ"/>
              </w:rPr>
            </w:pPr>
            <w:r w:rsidRPr="0042729C">
              <w:rPr>
                <w:rStyle w:val="BoldandItalics"/>
              </w:rPr>
              <w:t>Relevant aspects</w:t>
            </w:r>
            <w:r w:rsidRPr="004272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2729C" w:rsidP="0042729C">
            <w:pPr>
              <w:pStyle w:val="ListBullet"/>
            </w:pPr>
            <w:r w:rsidRPr="0042729C">
              <w:t>objectives</w:t>
            </w:r>
          </w:p>
          <w:p w:rsidR="00000000" w:rsidRPr="0042729C" w:rsidP="0042729C">
            <w:pPr>
              <w:pStyle w:val="ListBullet"/>
            </w:pPr>
            <w:r w:rsidRPr="0042729C">
              <w:t>planning process</w:t>
            </w:r>
          </w:p>
          <w:p w:rsidR="00000000" w:rsidRPr="0042729C" w:rsidP="0042729C">
            <w:pPr>
              <w:pStyle w:val="ListBullet"/>
            </w:pPr>
            <w:r w:rsidRPr="0042729C">
              <w:t>activity site</w:t>
            </w:r>
          </w:p>
          <w:p w:rsidR="00000000" w:rsidRPr="0042729C" w:rsidP="0042729C">
            <w:pPr>
              <w:pStyle w:val="ListBullet"/>
            </w:pPr>
            <w:r w:rsidRPr="0042729C">
              <w:t>weather</w:t>
            </w:r>
          </w:p>
          <w:p w:rsidR="00000000" w:rsidRPr="0042729C" w:rsidP="0042729C">
            <w:pPr>
              <w:pStyle w:val="ListBullet"/>
            </w:pPr>
            <w:r w:rsidRPr="0042729C">
              <w:t>equipment selection</w:t>
            </w:r>
          </w:p>
          <w:p w:rsidR="00000000" w:rsidRPr="0042729C" w:rsidP="0042729C">
            <w:pPr>
              <w:pStyle w:val="ListBullet"/>
            </w:pPr>
            <w:r w:rsidRPr="0042729C">
              <w:t>clothing selection</w:t>
            </w:r>
          </w:p>
          <w:p w:rsidR="00000000" w:rsidRPr="0042729C" w:rsidP="0042729C">
            <w:pPr>
              <w:pStyle w:val="ListBullet"/>
            </w:pPr>
            <w:r w:rsidRPr="0042729C">
              <w:t>food selection</w:t>
            </w:r>
          </w:p>
          <w:p w:rsidR="00000000" w:rsidRPr="0042729C" w:rsidP="0042729C">
            <w:pPr>
              <w:pStyle w:val="ListBullet"/>
            </w:pPr>
            <w:r w:rsidRPr="0042729C">
              <w:t>instructional content</w:t>
            </w:r>
          </w:p>
          <w:p w:rsidR="00000000" w:rsidRPr="0042729C" w:rsidP="0042729C">
            <w:pPr>
              <w:pStyle w:val="ListBullet"/>
            </w:pPr>
            <w:r w:rsidRPr="0042729C">
              <w:t>instructional technique</w:t>
            </w:r>
          </w:p>
          <w:p w:rsidR="00000000" w:rsidRPr="0042729C" w:rsidP="0042729C">
            <w:pPr>
              <w:pStyle w:val="ListBullet"/>
            </w:pPr>
            <w:r w:rsidRPr="0042729C">
              <w:t>assessment technique</w:t>
            </w:r>
          </w:p>
          <w:p w:rsidR="00000000" w:rsidRPr="0042729C" w:rsidP="0042729C">
            <w:pPr>
              <w:pStyle w:val="ListBullet"/>
            </w:pPr>
            <w:r w:rsidRPr="0042729C">
              <w:t>group feedback</w:t>
            </w:r>
          </w:p>
          <w:p w:rsidR="00000000" w:rsidRPr="0042729C" w:rsidP="0042729C">
            <w:pPr>
              <w:pStyle w:val="ListBullet"/>
            </w:pPr>
            <w:r w:rsidRPr="0042729C">
              <w:t>directing techniques</w:t>
            </w:r>
          </w:p>
          <w:p w:rsidR="00000000" w:rsidRPr="0042729C" w:rsidP="0042729C">
            <w:pPr>
              <w:pStyle w:val="ListBullet"/>
            </w:pPr>
            <w:r w:rsidRPr="0042729C">
              <w:t>rescue techniques employed.</w:t>
            </w:r>
          </w:p>
        </w:tc>
      </w:tr>
    </w:tbl>
    <w:p w:rsidR="00000000" w:rsidRPr="0042729C" w:rsidP="0042729C">
      <w:pPr>
        <w:pStyle w:val="BodyText"/>
      </w:pPr>
    </w:p>
    <w:p w:rsidR="00000000" w:rsidRPr="0042729C" w:rsidP="0042729C">
      <w:pPr>
        <w:pStyle w:val="AllowPageBreak"/>
      </w:pPr>
    </w:p>
    <w:p w:rsidR="00000000" w:rsidRPr="0042729C" w:rsidP="0042729C">
      <w:pPr>
        <w:pStyle w:val="Heading1"/>
      </w:pPr>
      <w:bookmarkStart w:id="12" w:name="O_366386"/>
      <w:bookmarkEnd w:id="12"/>
      <w:r w:rsidRPr="0042729C">
        <w:t>Unit Sector(s)</w:t>
      </w:r>
    </w:p>
    <w:p w:rsidR="00000000" w:rsidRPr="0042729C" w:rsidP="0042729C">
      <w:pPr>
        <w:pStyle w:val="BodyText"/>
      </w:pPr>
      <w:r w:rsidRPr="0042729C">
        <w:t>Outdoor Recreation</w:t>
      </w:r>
    </w:p>
    <w:p w:rsidR="00000000" w:rsidRPr="0042729C" w:rsidP="0042729C">
      <w:pPr>
        <w:pStyle w:val="AllowPageBreak"/>
      </w:pPr>
    </w:p>
    <w:p w:rsidR="00000000" w:rsidRPr="0042729C" w:rsidP="0042729C">
      <w:pPr>
        <w:pStyle w:val="Heading1"/>
      </w:pPr>
      <w:bookmarkStart w:id="13" w:name="O_389817"/>
      <w:bookmarkEnd w:id="13"/>
      <w:r w:rsidRPr="0042729C">
        <w:t>Competency Field</w:t>
      </w:r>
    </w:p>
    <w:p w:rsidR="00000000" w:rsidRPr="0042729C" w:rsidP="0042729C">
      <w:pPr>
        <w:pStyle w:val="BodyText"/>
      </w:pPr>
      <w:r w:rsidRPr="0042729C">
        <w:t>Sea Kayaking</w:t>
      </w:r>
    </w:p>
    <w:p w:rsidR="00000000" w:rsidRPr="0042729C" w:rsidP="0042729C"/>
    <w:sectPr w:rsidSect="00427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ED2" w:rsidP="00A66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D2" w:rsidP="00427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6ED2" w:rsidP="004272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6ED2" w:rsidP="004272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ED2" w:rsidP="00A66E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D2" w:rsidP="0042729C">
    <w:pPr>
      <w:pStyle w:val="Header"/>
      <w:framePr w:wrap="around"/>
    </w:pPr>
    <w:r>
      <w:fldChar w:fldCharType="begin"/>
    </w:r>
    <w:r>
      <w:instrText xml:space="preserve"> TITLE   \* MERGEFORMAT </w:instrText>
    </w:r>
    <w:r>
      <w:fldChar w:fldCharType="separate"/>
    </w:r>
    <w:r>
      <w:t>SISOKYS303A Guide sea kayaking trips in easy to moderate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6ED2" w:rsidP="004272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A9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688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CA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2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729C"/>
    <w:pPr>
      <w:spacing w:before="360" w:after="60"/>
      <w:outlineLvl w:val="0"/>
    </w:pPr>
    <w:rPr>
      <w:sz w:val="32"/>
    </w:rPr>
  </w:style>
  <w:style w:type="paragraph" w:styleId="Heading2">
    <w:name w:val="heading 2"/>
    <w:basedOn w:val="HeadingBase"/>
    <w:next w:val="BodyText"/>
    <w:link w:val="Heading2Char"/>
    <w:qFormat/>
    <w:rsid w:val="0042729C"/>
    <w:pPr>
      <w:keepLines/>
      <w:spacing w:before="240" w:after="120"/>
      <w:outlineLvl w:val="1"/>
    </w:pPr>
    <w:rPr>
      <w:sz w:val="28"/>
      <w:szCs w:val="40"/>
    </w:rPr>
  </w:style>
  <w:style w:type="paragraph" w:styleId="Heading3">
    <w:name w:val="heading 3"/>
    <w:basedOn w:val="HeadingBase"/>
    <w:next w:val="BodyText"/>
    <w:link w:val="Heading3Char"/>
    <w:qFormat/>
    <w:rsid w:val="0042729C"/>
    <w:pPr>
      <w:spacing w:before="180" w:after="120"/>
      <w:outlineLvl w:val="2"/>
    </w:pPr>
    <w:rPr>
      <w:spacing w:val="-10"/>
      <w:kern w:val="32"/>
    </w:rPr>
  </w:style>
  <w:style w:type="paragraph" w:styleId="Heading4">
    <w:name w:val="heading 4"/>
    <w:basedOn w:val="HeadingBase"/>
    <w:next w:val="BodyText"/>
    <w:link w:val="Heading4Char"/>
    <w:qFormat/>
    <w:rsid w:val="0042729C"/>
    <w:pPr>
      <w:spacing w:before="160" w:after="120"/>
      <w:outlineLvl w:val="3"/>
    </w:pPr>
    <w:rPr>
      <w:sz w:val="22"/>
    </w:rPr>
  </w:style>
  <w:style w:type="paragraph" w:styleId="Heading5">
    <w:name w:val="heading 5"/>
    <w:basedOn w:val="HeadingBase"/>
    <w:next w:val="Normal"/>
    <w:link w:val="Heading5Char"/>
    <w:qFormat/>
    <w:rsid w:val="0042729C"/>
    <w:pPr>
      <w:spacing w:before="80"/>
      <w:outlineLvl w:val="4"/>
    </w:pPr>
    <w:rPr>
      <w:color w:val="918585"/>
      <w:sz w:val="20"/>
    </w:rPr>
  </w:style>
  <w:style w:type="paragraph" w:styleId="Heading6">
    <w:name w:val="heading 6"/>
    <w:basedOn w:val="HeadingBase"/>
    <w:next w:val="Normal"/>
    <w:link w:val="Heading6Char"/>
    <w:qFormat/>
    <w:rsid w:val="0042729C"/>
    <w:pPr>
      <w:spacing w:before="60"/>
      <w:outlineLvl w:val="5"/>
    </w:pPr>
    <w:rPr>
      <w:color w:val="918585"/>
      <w:sz w:val="20"/>
    </w:rPr>
  </w:style>
  <w:style w:type="paragraph" w:styleId="Heading7">
    <w:name w:val="heading 7"/>
    <w:basedOn w:val="Normal"/>
    <w:next w:val="Normal"/>
    <w:link w:val="Heading7Char"/>
    <w:qFormat/>
    <w:rsid w:val="0042729C"/>
    <w:pPr>
      <w:ind w:left="720"/>
      <w:outlineLvl w:val="6"/>
    </w:pPr>
    <w:rPr>
      <w:i/>
    </w:rPr>
  </w:style>
  <w:style w:type="paragraph" w:styleId="Heading8">
    <w:name w:val="heading 8"/>
    <w:basedOn w:val="Normal"/>
    <w:next w:val="Normal"/>
    <w:link w:val="Heading8Char"/>
    <w:qFormat/>
    <w:rsid w:val="0042729C"/>
    <w:pPr>
      <w:ind w:left="720"/>
      <w:outlineLvl w:val="7"/>
    </w:pPr>
    <w:rPr>
      <w:i/>
    </w:rPr>
  </w:style>
  <w:style w:type="paragraph" w:styleId="Heading9">
    <w:name w:val="heading 9"/>
    <w:basedOn w:val="Normal"/>
    <w:next w:val="Normal"/>
    <w:link w:val="Heading9Char"/>
    <w:qFormat/>
    <w:rsid w:val="0042729C"/>
    <w:pPr>
      <w:ind w:left="720"/>
      <w:outlineLvl w:val="8"/>
    </w:pPr>
    <w:rPr>
      <w:i/>
    </w:rPr>
  </w:style>
  <w:style w:type="character" w:default="1" w:styleId="DefaultParagraphFont">
    <w:name w:val="Default Paragraph Font"/>
    <w:uiPriority w:val="1"/>
    <w:unhideWhenUsed/>
    <w:rsid w:val="00427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29C"/>
  </w:style>
  <w:style w:type="character" w:customStyle="1" w:styleId="Heading1Char">
    <w:name w:val="Heading 1 Char"/>
    <w:basedOn w:val="DefaultParagraphFont"/>
    <w:link w:val="Heading1"/>
    <w:rsid w:val="0042729C"/>
    <w:rPr>
      <w:rFonts w:ascii="Times New Roman" w:eastAsia="Times New Roman" w:hAnsi="Times New Roman" w:cs="Times New Roman"/>
      <w:b/>
      <w:sz w:val="32"/>
      <w:szCs w:val="20"/>
      <w:lang w:eastAsia="en-US"/>
    </w:rPr>
  </w:style>
  <w:style w:type="paragraph" w:styleId="BodyText">
    <w:name w:val="Body Text"/>
    <w:basedOn w:val="Normal"/>
    <w:link w:val="BodyTextChar"/>
    <w:rsid w:val="004272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29C"/>
    <w:rPr>
      <w:rFonts w:ascii="Times New Roman" w:eastAsia="Times New Roman" w:hAnsi="Times New Roman" w:cs="Times New Roman"/>
      <w:sz w:val="24"/>
      <w:lang w:val="en-US" w:eastAsia="en-US"/>
    </w:rPr>
  </w:style>
  <w:style w:type="paragraph" w:styleId="Footer">
    <w:name w:val="footer"/>
    <w:basedOn w:val="Normal"/>
    <w:link w:val="FooterChar"/>
    <w:rsid w:val="00427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29C"/>
    <w:rPr>
      <w:rFonts w:ascii="Times New Roman" w:eastAsia="Times New Roman" w:hAnsi="Times New Roman" w:cs="Times New Roman"/>
      <w:sz w:val="16"/>
      <w:lang w:val="en-US" w:eastAsia="en-US"/>
    </w:rPr>
  </w:style>
  <w:style w:type="paragraph" w:styleId="List">
    <w:name w:val="List"/>
    <w:basedOn w:val="BodyText"/>
    <w:next w:val="BodyText"/>
    <w:rsid w:val="0042729C"/>
    <w:pPr>
      <w:tabs>
        <w:tab w:val="left" w:pos="340"/>
      </w:tabs>
      <w:spacing w:before="60" w:after="60"/>
      <w:ind w:left="340" w:hanging="340"/>
    </w:pPr>
  </w:style>
  <w:style w:type="paragraph" w:styleId="ListBullet">
    <w:name w:val="List Bullet"/>
    <w:basedOn w:val="List"/>
    <w:rsid w:val="0042729C"/>
    <w:pPr>
      <w:numPr>
        <w:numId w:val="13"/>
      </w:numPr>
      <w:tabs>
        <w:tab w:val="clear" w:pos="340"/>
      </w:tabs>
      <w:spacing w:before="40" w:after="40"/>
    </w:pPr>
  </w:style>
  <w:style w:type="character" w:customStyle="1" w:styleId="SpecialBold">
    <w:name w:val="Special Bold"/>
    <w:basedOn w:val="DefaultParagraphFont"/>
    <w:rsid w:val="0042729C"/>
    <w:rPr>
      <w:b/>
      <w:spacing w:val="0"/>
    </w:rPr>
  </w:style>
  <w:style w:type="paragraph" w:styleId="ListBullet2">
    <w:name w:val="List Bullet 2"/>
    <w:basedOn w:val="List2"/>
    <w:rsid w:val="0042729C"/>
    <w:pPr>
      <w:numPr>
        <w:numId w:val="14"/>
      </w:numPr>
      <w:tabs>
        <w:tab w:val="clear" w:pos="680"/>
      </w:tabs>
    </w:pPr>
  </w:style>
  <w:style w:type="paragraph" w:styleId="Header">
    <w:name w:val="header"/>
    <w:basedOn w:val="Normal"/>
    <w:link w:val="HeaderChar"/>
    <w:rsid w:val="00427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2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729C"/>
    <w:pPr>
      <w:spacing w:before="240" w:after="120"/>
      <w:outlineLvl w:val="0"/>
    </w:pPr>
    <w:rPr>
      <w:rFonts w:ascii="Times New Roman" w:hAnsi="Times New Roman"/>
      <w:b/>
      <w:sz w:val="28"/>
    </w:rPr>
  </w:style>
  <w:style w:type="paragraph" w:customStyle="1" w:styleId="AllowPageBreak">
    <w:name w:val="AllowPageBreak"/>
    <w:rsid w:val="004272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729C"/>
    <w:pPr>
      <w:tabs>
        <w:tab w:val="left" w:pos="680"/>
      </w:tabs>
      <w:spacing w:before="60" w:after="60"/>
      <w:ind w:left="680" w:hanging="340"/>
    </w:pPr>
  </w:style>
  <w:style w:type="character" w:customStyle="1" w:styleId="BoldandItalics">
    <w:name w:val="Bold and Italics"/>
    <w:qFormat/>
    <w:rsid w:val="0042729C"/>
    <w:rPr>
      <w:b/>
      <w:i/>
      <w:u w:val="none"/>
    </w:rPr>
  </w:style>
  <w:style w:type="character" w:customStyle="1" w:styleId="Heading2Char">
    <w:name w:val="Heading 2 Char"/>
    <w:basedOn w:val="DefaultParagraphFont"/>
    <w:link w:val="Heading2"/>
    <w:rsid w:val="00427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2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72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729C"/>
    <w:rPr>
      <w:rFonts w:ascii="Courier New" w:eastAsia="Times New Roman" w:hAnsi="Courier New" w:cs="Times New Roman"/>
      <w:i/>
      <w:szCs w:val="20"/>
      <w:lang w:val="en-US" w:eastAsia="en-US"/>
    </w:rPr>
  </w:style>
  <w:style w:type="paragraph" w:customStyle="1" w:styleId="HeadingBase">
    <w:name w:val="Heading Base"/>
    <w:rsid w:val="00427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29C"/>
    <w:pPr>
      <w:tabs>
        <w:tab w:val="right" w:leader="dot" w:pos="9072"/>
      </w:tabs>
      <w:ind w:left="567"/>
    </w:pPr>
    <w:rPr>
      <w:szCs w:val="22"/>
    </w:rPr>
  </w:style>
  <w:style w:type="paragraph" w:customStyle="1" w:styleId="TOCBase">
    <w:name w:val="TOC Base"/>
    <w:rsid w:val="00427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29C"/>
    <w:pPr>
      <w:tabs>
        <w:tab w:val="right" w:leader="dot" w:pos="9072"/>
      </w:tabs>
      <w:spacing w:before="40" w:after="40"/>
      <w:ind w:left="284"/>
    </w:pPr>
    <w:rPr>
      <w:rFonts w:ascii="Times New Roman" w:hAnsi="Times New Roman"/>
    </w:rPr>
  </w:style>
  <w:style w:type="paragraph" w:styleId="TOC1">
    <w:name w:val="toc 1"/>
    <w:basedOn w:val="TOCBase"/>
    <w:next w:val="Normal"/>
    <w:rsid w:val="004272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29C"/>
    <w:pPr>
      <w:spacing w:before="5040"/>
      <w:jc w:val="center"/>
    </w:pPr>
    <w:rPr>
      <w:sz w:val="48"/>
      <w:szCs w:val="72"/>
      <w:lang w:val="en-US"/>
    </w:rPr>
  </w:style>
  <w:style w:type="character" w:customStyle="1" w:styleId="TitleChar">
    <w:name w:val="Title Char"/>
    <w:basedOn w:val="DefaultParagraphFont"/>
    <w:link w:val="Title"/>
    <w:rsid w:val="00427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29C"/>
    <w:pPr>
      <w:tabs>
        <w:tab w:val="left" w:pos="3600"/>
        <w:tab w:val="left" w:pos="3958"/>
      </w:tabs>
    </w:pPr>
  </w:style>
  <w:style w:type="paragraph" w:customStyle="1" w:styleId="Note">
    <w:name w:val="Note"/>
    <w:basedOn w:val="BodyText"/>
    <w:rsid w:val="00427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29C"/>
    <w:pPr>
      <w:framePr w:wrap="auto" w:hAnchor="text" w:y="6049"/>
    </w:pPr>
    <w:rPr>
      <w:color w:val="000000"/>
      <w:sz w:val="40"/>
    </w:rPr>
  </w:style>
  <w:style w:type="paragraph" w:customStyle="1" w:styleId="TOCTitle">
    <w:name w:val="TOCTitle"/>
    <w:basedOn w:val="Heading1"/>
    <w:rsid w:val="0042729C"/>
    <w:pPr>
      <w:spacing w:after="240"/>
      <w:jc w:val="center"/>
      <w:outlineLvl w:val="9"/>
    </w:pPr>
    <w:rPr>
      <w:caps/>
    </w:rPr>
  </w:style>
  <w:style w:type="paragraph" w:customStyle="1" w:styleId="Version">
    <w:name w:val="Version"/>
    <w:rsid w:val="00427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29C"/>
    <w:pPr>
      <w:keepNext w:val="0"/>
      <w:tabs>
        <w:tab w:val="right" w:pos="4176"/>
      </w:tabs>
      <w:ind w:left="198" w:hanging="198"/>
    </w:pPr>
    <w:rPr>
      <w:rFonts w:ascii="Garamond" w:hAnsi="Garamond"/>
    </w:rPr>
  </w:style>
  <w:style w:type="paragraph" w:styleId="IndexHeading">
    <w:name w:val="index heading"/>
    <w:basedOn w:val="Normal"/>
    <w:next w:val="Index1"/>
    <w:semiHidden/>
    <w:rsid w:val="0042729C"/>
    <w:pPr>
      <w:spacing w:before="120" w:after="120"/>
    </w:pPr>
    <w:rPr>
      <w:rFonts w:ascii="Arial" w:hAnsi="Arial"/>
      <w:b/>
      <w:color w:val="918585"/>
      <w:sz w:val="24"/>
    </w:rPr>
  </w:style>
  <w:style w:type="paragraph" w:customStyle="1" w:styleId="Chapter">
    <w:name w:val="Chapter"/>
    <w:basedOn w:val="Normal"/>
    <w:rsid w:val="0042729C"/>
    <w:pPr>
      <w:spacing w:before="240"/>
    </w:pPr>
    <w:rPr>
      <w:rFonts w:ascii="Times New Roman" w:hAnsi="Times New Roman"/>
      <w:smallCaps/>
      <w:spacing w:val="80"/>
      <w:sz w:val="28"/>
    </w:rPr>
  </w:style>
  <w:style w:type="paragraph" w:customStyle="1" w:styleId="InChapter">
    <w:name w:val="InChapter"/>
    <w:basedOn w:val="Heading3"/>
    <w:rsid w:val="0042729C"/>
    <w:pPr>
      <w:spacing w:after="240"/>
      <w:outlineLvl w:val="9"/>
    </w:pPr>
    <w:rPr>
      <w:noProof/>
    </w:rPr>
  </w:style>
  <w:style w:type="paragraph" w:styleId="Index2">
    <w:name w:val="index 2"/>
    <w:basedOn w:val="Normal"/>
    <w:next w:val="Normal"/>
    <w:semiHidden/>
    <w:rsid w:val="0042729C"/>
    <w:pPr>
      <w:tabs>
        <w:tab w:val="right" w:pos="4176"/>
      </w:tabs>
      <w:ind w:left="568" w:hanging="284"/>
    </w:pPr>
    <w:rPr>
      <w:rFonts w:ascii="Garamond" w:hAnsi="Garamond"/>
    </w:rPr>
  </w:style>
  <w:style w:type="paragraph" w:customStyle="1" w:styleId="Byline">
    <w:name w:val="Byline"/>
    <w:rsid w:val="00427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29C"/>
    <w:pPr>
      <w:tabs>
        <w:tab w:val="clear" w:pos="3600"/>
        <w:tab w:val="clear" w:pos="3958"/>
      </w:tabs>
      <w:jc w:val="right"/>
    </w:pPr>
  </w:style>
  <w:style w:type="character" w:styleId="Emphasis">
    <w:name w:val="Emphasis"/>
    <w:basedOn w:val="DefaultParagraphFont"/>
    <w:qFormat/>
    <w:rsid w:val="0042729C"/>
    <w:rPr>
      <w:i/>
    </w:rPr>
  </w:style>
  <w:style w:type="paragraph" w:styleId="Caption">
    <w:name w:val="caption"/>
    <w:basedOn w:val="BodyText"/>
    <w:next w:val="Normal"/>
    <w:qFormat/>
    <w:rsid w:val="0042729C"/>
    <w:pPr>
      <w:framePr w:w="2268" w:hSpace="181" w:vSpace="181" w:wrap="around" w:vAnchor="text" w:hAnchor="page" w:x="1135" w:y="285" w:anchorLock="1"/>
    </w:pPr>
    <w:rPr>
      <w:i/>
    </w:rPr>
  </w:style>
  <w:style w:type="paragraph" w:customStyle="1" w:styleId="MiniTOCTitle">
    <w:name w:val="MiniTOCTitle"/>
    <w:basedOn w:val="Heading4"/>
    <w:rsid w:val="0042729C"/>
    <w:pPr>
      <w:spacing w:before="240"/>
      <w:outlineLvl w:val="9"/>
    </w:pPr>
    <w:rPr>
      <w:noProof/>
      <w:sz w:val="24"/>
    </w:rPr>
  </w:style>
  <w:style w:type="paragraph" w:customStyle="1" w:styleId="MiniTOCItem">
    <w:name w:val="MiniTOCItem"/>
    <w:basedOn w:val="ListBullet"/>
    <w:rsid w:val="0042729C"/>
    <w:pPr>
      <w:numPr>
        <w:numId w:val="0"/>
      </w:numPr>
      <w:tabs>
        <w:tab w:val="right" w:leader="dot" w:pos="6521"/>
      </w:tabs>
      <w:spacing w:before="0" w:after="0"/>
    </w:pPr>
  </w:style>
  <w:style w:type="paragraph" w:customStyle="1" w:styleId="TOFTitle">
    <w:name w:val="TOFTitle"/>
    <w:basedOn w:val="TOCTitle"/>
    <w:rsid w:val="0042729C"/>
  </w:style>
  <w:style w:type="paragraph" w:styleId="TableofFigures">
    <w:name w:val="table of figures"/>
    <w:basedOn w:val="Normal"/>
    <w:next w:val="Normal"/>
    <w:semiHidden/>
    <w:rsid w:val="0042729C"/>
    <w:pPr>
      <w:tabs>
        <w:tab w:val="right" w:leader="dot" w:pos="9072"/>
      </w:tabs>
      <w:ind w:left="970" w:hanging="403"/>
    </w:pPr>
    <w:rPr>
      <w:rFonts w:ascii="Times New Roman" w:hAnsi="Times New Roman"/>
      <w:b/>
    </w:rPr>
  </w:style>
  <w:style w:type="paragraph" w:styleId="ListNumber">
    <w:name w:val="List Number"/>
    <w:basedOn w:val="List"/>
    <w:rsid w:val="0042729C"/>
    <w:pPr>
      <w:numPr>
        <w:numId w:val="11"/>
      </w:numPr>
    </w:pPr>
  </w:style>
  <w:style w:type="character" w:customStyle="1" w:styleId="WingdingSymbols">
    <w:name w:val="Wingding Symbols"/>
    <w:rsid w:val="0042729C"/>
    <w:rPr>
      <w:rFonts w:ascii="Wingdings" w:hAnsi="Wingdings"/>
    </w:rPr>
  </w:style>
  <w:style w:type="paragraph" w:customStyle="1" w:styleId="TableHeading">
    <w:name w:val="Table Heading"/>
    <w:basedOn w:val="HeadingBase"/>
    <w:rsid w:val="0042729C"/>
    <w:pPr>
      <w:keepLines/>
      <w:pBdr>
        <w:bottom w:val="single" w:sz="6" w:space="1" w:color="918585"/>
      </w:pBdr>
      <w:spacing w:before="240"/>
    </w:pPr>
  </w:style>
  <w:style w:type="character" w:customStyle="1" w:styleId="HotSpot">
    <w:name w:val="HotSpot"/>
    <w:rsid w:val="0042729C"/>
    <w:rPr>
      <w:color w:val="0033CC"/>
      <w:u w:val="none"/>
    </w:rPr>
  </w:style>
  <w:style w:type="paragraph" w:customStyle="1" w:styleId="BodyTextRight">
    <w:name w:val="Body Text Right"/>
    <w:basedOn w:val="BodyText"/>
    <w:rsid w:val="0042729C"/>
    <w:pPr>
      <w:spacing w:before="0" w:after="0"/>
      <w:jc w:val="right"/>
    </w:pPr>
  </w:style>
  <w:style w:type="paragraph" w:styleId="Index3">
    <w:name w:val="index 3"/>
    <w:basedOn w:val="ListNumber2"/>
    <w:next w:val="Normal"/>
    <w:semiHidden/>
    <w:rsid w:val="0042729C"/>
    <w:pPr>
      <w:numPr>
        <w:numId w:val="0"/>
      </w:numPr>
      <w:tabs>
        <w:tab w:val="right" w:leader="dot" w:pos="4176"/>
      </w:tabs>
    </w:pPr>
  </w:style>
  <w:style w:type="paragraph" w:styleId="ListNumber2">
    <w:name w:val="List Number 2"/>
    <w:basedOn w:val="List2"/>
    <w:rsid w:val="0042729C"/>
    <w:pPr>
      <w:numPr>
        <w:numId w:val="10"/>
      </w:numPr>
      <w:tabs>
        <w:tab w:val="clear" w:pos="1060"/>
      </w:tabs>
    </w:pPr>
  </w:style>
  <w:style w:type="paragraph" w:customStyle="1" w:styleId="MarginNote">
    <w:name w:val="Margin Note"/>
    <w:basedOn w:val="BodyText"/>
    <w:rsid w:val="00427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2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729C"/>
    <w:rPr>
      <w:sz w:val="32"/>
    </w:rPr>
  </w:style>
  <w:style w:type="paragraph" w:customStyle="1" w:styleId="HeadingProcedure">
    <w:name w:val="Heading Procedure"/>
    <w:basedOn w:val="HeadingBase"/>
    <w:next w:val="Normal"/>
    <w:rsid w:val="0042729C"/>
    <w:pPr>
      <w:tabs>
        <w:tab w:val="left" w:pos="0"/>
      </w:tabs>
      <w:spacing w:before="120" w:after="60"/>
    </w:pPr>
    <w:rPr>
      <w:i/>
      <w:color w:val="918585"/>
      <w:sz w:val="22"/>
    </w:rPr>
  </w:style>
  <w:style w:type="paragraph" w:customStyle="1" w:styleId="TableBodyText">
    <w:name w:val="Table Body Text"/>
    <w:basedOn w:val="BodyText"/>
    <w:rsid w:val="0042729C"/>
    <w:pPr>
      <w:spacing w:before="60" w:after="60"/>
    </w:pPr>
  </w:style>
  <w:style w:type="paragraph" w:styleId="ListContinue">
    <w:name w:val="List Continue"/>
    <w:basedOn w:val="List"/>
    <w:rsid w:val="0042729C"/>
    <w:pPr>
      <w:ind w:firstLine="0"/>
    </w:pPr>
  </w:style>
  <w:style w:type="paragraph" w:customStyle="1" w:styleId="ListNote">
    <w:name w:val="List Note"/>
    <w:basedOn w:val="List"/>
    <w:rsid w:val="0042729C"/>
    <w:pPr>
      <w:pBdr>
        <w:top w:val="single" w:sz="6" w:space="2" w:color="918585"/>
        <w:bottom w:val="single" w:sz="6" w:space="2" w:color="918585"/>
      </w:pBdr>
      <w:tabs>
        <w:tab w:val="left" w:pos="1021"/>
      </w:tabs>
      <w:ind w:firstLine="0"/>
    </w:pPr>
  </w:style>
  <w:style w:type="paragraph" w:customStyle="1" w:styleId="Warning">
    <w:name w:val="Warning"/>
    <w:basedOn w:val="BodyText"/>
    <w:rsid w:val="0042729C"/>
    <w:pPr>
      <w:shd w:val="clear" w:color="auto" w:fill="D9D9D9"/>
      <w:tabs>
        <w:tab w:val="left" w:pos="992"/>
      </w:tabs>
      <w:ind w:left="119" w:right="119"/>
    </w:pPr>
    <w:rPr>
      <w:sz w:val="20"/>
    </w:rPr>
  </w:style>
  <w:style w:type="paragraph" w:customStyle="1" w:styleId="MarginIcons">
    <w:name w:val="Margin Icons"/>
    <w:basedOn w:val="BodyText"/>
    <w:rsid w:val="00427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29C"/>
    <w:rPr>
      <w:rFonts w:ascii="Courier New" w:hAnsi="Courier New"/>
    </w:rPr>
  </w:style>
  <w:style w:type="paragraph" w:customStyle="1" w:styleId="NoteBullet">
    <w:name w:val="Note Bullet"/>
    <w:basedOn w:val="Note"/>
    <w:rsid w:val="0042729C"/>
    <w:pPr>
      <w:tabs>
        <w:tab w:val="clear" w:pos="680"/>
      </w:tabs>
      <w:spacing w:before="60" w:after="60"/>
    </w:pPr>
  </w:style>
  <w:style w:type="paragraph" w:customStyle="1" w:styleId="SubHeading2">
    <w:name w:val="SubHeading2"/>
    <w:basedOn w:val="HeadingBase"/>
    <w:rsid w:val="0042729C"/>
    <w:pPr>
      <w:spacing w:before="240" w:after="60"/>
    </w:pPr>
    <w:rPr>
      <w:sz w:val="20"/>
    </w:rPr>
  </w:style>
  <w:style w:type="paragraph" w:customStyle="1" w:styleId="SubHeading1">
    <w:name w:val="SubHeading1"/>
    <w:basedOn w:val="HeadingBase"/>
    <w:rsid w:val="0042729C"/>
    <w:pPr>
      <w:spacing w:before="240" w:after="60"/>
    </w:pPr>
    <w:rPr>
      <w:color w:val="918585"/>
      <w:sz w:val="22"/>
    </w:rPr>
  </w:style>
  <w:style w:type="paragraph" w:customStyle="1" w:styleId="SideHeading">
    <w:name w:val="Side Heading"/>
    <w:basedOn w:val="HeadingBase"/>
    <w:rsid w:val="00427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29C"/>
    <w:pPr>
      <w:numPr>
        <w:numId w:val="12"/>
      </w:numPr>
    </w:pPr>
  </w:style>
  <w:style w:type="paragraph" w:styleId="PlainText">
    <w:name w:val="Plain Text"/>
    <w:basedOn w:val="Normal"/>
    <w:link w:val="PlainTextChar"/>
    <w:rsid w:val="0042729C"/>
    <w:rPr>
      <w:sz w:val="20"/>
    </w:rPr>
  </w:style>
  <w:style w:type="character" w:customStyle="1" w:styleId="PlainTextChar">
    <w:name w:val="Plain Text Char"/>
    <w:basedOn w:val="DefaultParagraphFont"/>
    <w:link w:val="PlainText"/>
    <w:rsid w:val="004272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729C"/>
    <w:rPr>
      <w:b/>
      <w:smallCaps/>
    </w:rPr>
  </w:style>
  <w:style w:type="paragraph" w:customStyle="1" w:styleId="TableListNumber">
    <w:name w:val="Table List Number"/>
    <w:basedOn w:val="ListNumber"/>
    <w:rsid w:val="0042729C"/>
    <w:pPr>
      <w:numPr>
        <w:numId w:val="0"/>
      </w:numPr>
    </w:pPr>
  </w:style>
  <w:style w:type="paragraph" w:styleId="TOC4">
    <w:name w:val="toc 4"/>
    <w:basedOn w:val="TOCBase"/>
    <w:next w:val="Normal"/>
    <w:semiHidden/>
    <w:rsid w:val="0042729C"/>
    <w:pPr>
      <w:tabs>
        <w:tab w:val="right" w:leader="dot" w:pos="9071"/>
      </w:tabs>
      <w:ind w:left="1701"/>
    </w:pPr>
  </w:style>
  <w:style w:type="paragraph" w:customStyle="1" w:styleId="ListAlpha">
    <w:name w:val="List Alpha"/>
    <w:basedOn w:val="List"/>
    <w:rsid w:val="0042729C"/>
    <w:pPr>
      <w:numPr>
        <w:numId w:val="9"/>
      </w:numPr>
    </w:pPr>
  </w:style>
  <w:style w:type="paragraph" w:customStyle="1" w:styleId="ListAlpha2">
    <w:name w:val="List Alpha 2"/>
    <w:basedOn w:val="List2"/>
    <w:rsid w:val="0042729C"/>
    <w:pPr>
      <w:numPr>
        <w:numId w:val="8"/>
      </w:numPr>
    </w:pPr>
  </w:style>
  <w:style w:type="paragraph" w:styleId="List3">
    <w:name w:val="List 3"/>
    <w:basedOn w:val="BodyText"/>
    <w:rsid w:val="0042729C"/>
    <w:pPr>
      <w:tabs>
        <w:tab w:val="left" w:pos="1021"/>
      </w:tabs>
      <w:spacing w:before="60" w:after="60"/>
      <w:ind w:left="1020" w:hanging="340"/>
    </w:pPr>
  </w:style>
  <w:style w:type="paragraph" w:styleId="List4">
    <w:name w:val="List 4"/>
    <w:basedOn w:val="BodyText"/>
    <w:rsid w:val="0042729C"/>
    <w:pPr>
      <w:tabs>
        <w:tab w:val="left" w:pos="1361"/>
      </w:tabs>
      <w:spacing w:before="60" w:after="60"/>
      <w:ind w:left="1361" w:hanging="340"/>
    </w:pPr>
  </w:style>
  <w:style w:type="paragraph" w:styleId="List5">
    <w:name w:val="List 5"/>
    <w:basedOn w:val="BodyText"/>
    <w:rsid w:val="0042729C"/>
    <w:pPr>
      <w:tabs>
        <w:tab w:val="left" w:pos="1701"/>
      </w:tabs>
      <w:spacing w:before="60" w:after="60"/>
      <w:ind w:left="1701" w:hanging="340"/>
    </w:pPr>
  </w:style>
  <w:style w:type="paragraph" w:styleId="ListBullet3">
    <w:name w:val="List Bullet 3"/>
    <w:basedOn w:val="List3"/>
    <w:rsid w:val="0042729C"/>
    <w:pPr>
      <w:numPr>
        <w:numId w:val="15"/>
      </w:numPr>
      <w:tabs>
        <w:tab w:val="clear" w:pos="1021"/>
      </w:tabs>
      <w:ind w:left="1037" w:hanging="357"/>
    </w:pPr>
  </w:style>
  <w:style w:type="paragraph" w:styleId="ListBullet4">
    <w:name w:val="List Bullet 4"/>
    <w:basedOn w:val="List4"/>
    <w:rsid w:val="0042729C"/>
    <w:pPr>
      <w:numPr>
        <w:numId w:val="3"/>
      </w:numPr>
    </w:pPr>
  </w:style>
  <w:style w:type="paragraph" w:styleId="ListBullet5">
    <w:name w:val="List Bullet 5"/>
    <w:basedOn w:val="List5"/>
    <w:rsid w:val="0042729C"/>
    <w:pPr>
      <w:numPr>
        <w:numId w:val="4"/>
      </w:numPr>
    </w:pPr>
  </w:style>
  <w:style w:type="paragraph" w:styleId="ListContinue2">
    <w:name w:val="List Continue 2"/>
    <w:basedOn w:val="List2"/>
    <w:rsid w:val="0042729C"/>
    <w:pPr>
      <w:ind w:firstLine="0"/>
    </w:pPr>
  </w:style>
  <w:style w:type="paragraph" w:styleId="ListContinue3">
    <w:name w:val="List Continue 3"/>
    <w:basedOn w:val="List3"/>
    <w:rsid w:val="0042729C"/>
    <w:pPr>
      <w:ind w:left="1021" w:firstLine="0"/>
    </w:pPr>
  </w:style>
  <w:style w:type="paragraph" w:styleId="ListContinue4">
    <w:name w:val="List Continue 4"/>
    <w:basedOn w:val="List4"/>
    <w:rsid w:val="0042729C"/>
    <w:pPr>
      <w:ind w:firstLine="0"/>
    </w:pPr>
  </w:style>
  <w:style w:type="paragraph" w:styleId="ListContinue5">
    <w:name w:val="List Continue 5"/>
    <w:basedOn w:val="List5"/>
    <w:rsid w:val="0042729C"/>
    <w:pPr>
      <w:ind w:firstLine="0"/>
    </w:pPr>
  </w:style>
  <w:style w:type="paragraph" w:styleId="ListNumber3">
    <w:name w:val="List Number 3"/>
    <w:basedOn w:val="List3"/>
    <w:rsid w:val="0042729C"/>
    <w:pPr>
      <w:numPr>
        <w:numId w:val="5"/>
      </w:numPr>
    </w:pPr>
  </w:style>
  <w:style w:type="paragraph" w:styleId="ListNumber4">
    <w:name w:val="List Number 4"/>
    <w:basedOn w:val="List4"/>
    <w:rsid w:val="0042729C"/>
    <w:pPr>
      <w:numPr>
        <w:numId w:val="6"/>
      </w:numPr>
    </w:pPr>
  </w:style>
  <w:style w:type="paragraph" w:styleId="ListNumber5">
    <w:name w:val="List Number 5"/>
    <w:basedOn w:val="List5"/>
    <w:rsid w:val="0042729C"/>
    <w:pPr>
      <w:numPr>
        <w:numId w:val="7"/>
      </w:numPr>
    </w:pPr>
  </w:style>
  <w:style w:type="paragraph" w:styleId="BlockText">
    <w:name w:val="Block Text"/>
    <w:basedOn w:val="Normal"/>
    <w:rsid w:val="0042729C"/>
    <w:pPr>
      <w:spacing w:after="120"/>
      <w:ind w:left="1440" w:right="1440"/>
    </w:pPr>
  </w:style>
  <w:style w:type="character" w:customStyle="1" w:styleId="Subscript">
    <w:name w:val="Subscript"/>
    <w:basedOn w:val="DefaultParagraphFont"/>
    <w:rsid w:val="0042729C"/>
    <w:rPr>
      <w:sz w:val="16"/>
      <w:vertAlign w:val="subscript"/>
    </w:rPr>
  </w:style>
  <w:style w:type="character" w:customStyle="1" w:styleId="Superscript">
    <w:name w:val="Superscript"/>
    <w:basedOn w:val="DefaultParagraphFont"/>
    <w:rsid w:val="0042729C"/>
    <w:rPr>
      <w:sz w:val="16"/>
      <w:vertAlign w:val="superscript"/>
    </w:rPr>
  </w:style>
  <w:style w:type="character" w:customStyle="1" w:styleId="Symbols">
    <w:name w:val="Symbols"/>
    <w:basedOn w:val="DefaultParagraphFont"/>
    <w:rsid w:val="0042729C"/>
    <w:rPr>
      <w:rFonts w:ascii="Symbol" w:hAnsi="Symbol"/>
    </w:rPr>
  </w:style>
  <w:style w:type="character" w:customStyle="1" w:styleId="MenuOptions">
    <w:name w:val="Menu Options"/>
    <w:basedOn w:val="DefaultParagraphFont"/>
    <w:rsid w:val="0042729C"/>
    <w:rPr>
      <w:rFonts w:ascii="Arial Narrow" w:hAnsi="Arial Narrow"/>
      <w:smallCaps/>
    </w:rPr>
  </w:style>
  <w:style w:type="character" w:customStyle="1" w:styleId="Buttons">
    <w:name w:val="Buttons"/>
    <w:basedOn w:val="DefaultParagraphFont"/>
    <w:rsid w:val="0042729C"/>
    <w:rPr>
      <w:b/>
    </w:rPr>
  </w:style>
  <w:style w:type="character" w:customStyle="1" w:styleId="Underlined">
    <w:name w:val="Underlined"/>
    <w:basedOn w:val="DefaultParagraphFont"/>
    <w:rsid w:val="0042729C"/>
    <w:rPr>
      <w:u w:val="single"/>
    </w:rPr>
  </w:style>
  <w:style w:type="paragraph" w:customStyle="1" w:styleId="TableBodyTextRight">
    <w:name w:val="Table Body Text Right"/>
    <w:basedOn w:val="TableBodyText"/>
    <w:rsid w:val="0042729C"/>
    <w:pPr>
      <w:widowControl w:val="0"/>
      <w:autoSpaceDE w:val="0"/>
      <w:autoSpaceDN w:val="0"/>
      <w:adjustRightInd w:val="0"/>
      <w:jc w:val="right"/>
    </w:pPr>
    <w:rPr>
      <w:rFonts w:cs="Arial"/>
      <w:szCs w:val="18"/>
    </w:rPr>
  </w:style>
  <w:style w:type="paragraph" w:customStyle="1" w:styleId="CopyrightText">
    <w:name w:val="Copyright Text"/>
    <w:basedOn w:val="BodyText"/>
    <w:rsid w:val="0042729C"/>
    <w:rPr>
      <w:sz w:val="18"/>
    </w:rPr>
  </w:style>
  <w:style w:type="paragraph" w:customStyle="1" w:styleId="BodySmallRight">
    <w:name w:val="Body Small Right"/>
    <w:basedOn w:val="BodyTextRight"/>
    <w:rsid w:val="0042729C"/>
    <w:rPr>
      <w:sz w:val="18"/>
      <w:szCs w:val="18"/>
    </w:rPr>
  </w:style>
  <w:style w:type="paragraph" w:customStyle="1" w:styleId="MarginEdition">
    <w:name w:val="Margin Edition"/>
    <w:basedOn w:val="MarginNote"/>
    <w:rsid w:val="0042729C"/>
    <w:pPr>
      <w:spacing w:before="0" w:after="0"/>
    </w:pPr>
    <w:rPr>
      <w:rFonts w:ascii="Times New Roman" w:hAnsi="Times New Roman"/>
      <w:color w:val="999999"/>
    </w:rPr>
  </w:style>
  <w:style w:type="paragraph" w:customStyle="1" w:styleId="Spacer">
    <w:name w:val="Spacer"/>
    <w:basedOn w:val="Normal"/>
    <w:rsid w:val="0042729C"/>
    <w:rPr>
      <w:sz w:val="2"/>
      <w:szCs w:val="2"/>
    </w:rPr>
  </w:style>
  <w:style w:type="character" w:customStyle="1" w:styleId="Small">
    <w:name w:val="Small"/>
    <w:basedOn w:val="DefaultParagraphFont"/>
    <w:rsid w:val="0042729C"/>
    <w:rPr>
      <w:sz w:val="16"/>
    </w:rPr>
  </w:style>
  <w:style w:type="paragraph" w:customStyle="1" w:styleId="WideTable">
    <w:name w:val="Wide Table"/>
    <w:basedOn w:val="Normal"/>
    <w:rsid w:val="0042729C"/>
    <w:pPr>
      <w:ind w:left="-1418"/>
    </w:pPr>
    <w:rPr>
      <w:sz w:val="2"/>
      <w:szCs w:val="2"/>
    </w:rPr>
  </w:style>
  <w:style w:type="character" w:styleId="PageNumber">
    <w:name w:val="page number"/>
    <w:basedOn w:val="DefaultParagraphFont"/>
    <w:rsid w:val="0042729C"/>
  </w:style>
  <w:style w:type="paragraph" w:styleId="Quote">
    <w:name w:val="Quote"/>
    <w:basedOn w:val="Heading1"/>
    <w:link w:val="QuoteChar"/>
    <w:qFormat/>
    <w:rsid w:val="0042729C"/>
    <w:rPr>
      <w:b w:val="0"/>
      <w:sz w:val="72"/>
      <w:szCs w:val="72"/>
      <w:lang w:val="en-NZ"/>
    </w:rPr>
  </w:style>
  <w:style w:type="character" w:customStyle="1" w:styleId="QuoteChar">
    <w:name w:val="Quote Char"/>
    <w:basedOn w:val="DefaultParagraphFont"/>
    <w:link w:val="Quote"/>
    <w:rsid w:val="00427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29C"/>
    <w:pPr>
      <w:pageBreakBefore/>
    </w:pPr>
  </w:style>
  <w:style w:type="paragraph" w:customStyle="1" w:styleId="Border">
    <w:name w:val="Border"/>
    <w:basedOn w:val="Normal"/>
    <w:qFormat/>
    <w:rsid w:val="00427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29C"/>
    <w:rPr>
      <w:b/>
      <w:bCs/>
      <w:i/>
      <w:iCs/>
      <w:color w:val="auto"/>
    </w:rPr>
  </w:style>
  <w:style w:type="paragraph" w:styleId="IntenseQuote">
    <w:name w:val="Intense Quote"/>
    <w:basedOn w:val="Normal"/>
    <w:next w:val="Normal"/>
    <w:link w:val="IntenseQuoteChar"/>
    <w:uiPriority w:val="30"/>
    <w:qFormat/>
    <w:rsid w:val="00427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2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729C"/>
    <w:rPr>
      <w:smallCaps/>
      <w:color w:val="auto"/>
      <w:u w:val="single"/>
    </w:rPr>
  </w:style>
  <w:style w:type="character" w:styleId="IntenseReference">
    <w:name w:val="Intense Reference"/>
    <w:basedOn w:val="DefaultParagraphFont"/>
    <w:uiPriority w:val="32"/>
    <w:qFormat/>
    <w:rsid w:val="0042729C"/>
    <w:rPr>
      <w:b/>
      <w:bCs/>
      <w:smallCaps/>
      <w:color w:val="auto"/>
      <w:spacing w:val="5"/>
      <w:u w:val="single"/>
    </w:rPr>
  </w:style>
  <w:style w:type="paragraph" w:customStyle="1" w:styleId="2ColumnHeading">
    <w:name w:val="2Column Heading"/>
    <w:basedOn w:val="BodyText"/>
    <w:qFormat/>
    <w:rsid w:val="0042729C"/>
    <w:pPr>
      <w:spacing w:after="60"/>
      <w:ind w:left="-2268"/>
    </w:pPr>
    <w:rPr>
      <w:b/>
    </w:rPr>
  </w:style>
  <w:style w:type="paragraph" w:customStyle="1" w:styleId="Heading1TOC">
    <w:name w:val="Heading1 TOC"/>
    <w:basedOn w:val="Normal"/>
    <w:qFormat/>
    <w:rsid w:val="0042729C"/>
    <w:pPr>
      <w:spacing w:before="240" w:after="120"/>
    </w:pPr>
    <w:rPr>
      <w:rFonts w:ascii="Times New Roman" w:hAnsi="Times New Roman"/>
      <w:b/>
      <w:sz w:val="32"/>
    </w:rPr>
  </w:style>
  <w:style w:type="paragraph" w:customStyle="1" w:styleId="Heading2TOC">
    <w:name w:val="Heading2 TOC"/>
    <w:basedOn w:val="Normal"/>
    <w:qFormat/>
    <w:rsid w:val="0042729C"/>
    <w:pPr>
      <w:spacing w:before="240" w:after="60"/>
    </w:pPr>
    <w:rPr>
      <w:rFonts w:ascii="Times New Roman" w:hAnsi="Times New Roman"/>
      <w:b/>
      <w:sz w:val="28"/>
    </w:rPr>
  </w:style>
  <w:style w:type="character" w:customStyle="1" w:styleId="Underline">
    <w:name w:val="Underline"/>
    <w:basedOn w:val="DefaultParagraphFont"/>
    <w:qFormat/>
    <w:rsid w:val="0042729C"/>
    <w:rPr>
      <w:u w:val="single"/>
    </w:rPr>
  </w:style>
  <w:style w:type="paragraph" w:styleId="BalloonText">
    <w:name w:val="Balloon Text"/>
    <w:basedOn w:val="Normal"/>
    <w:link w:val="BalloonTextChar"/>
    <w:rsid w:val="0042729C"/>
    <w:rPr>
      <w:rFonts w:ascii="Tahoma" w:hAnsi="Tahoma" w:cs="Tahoma"/>
      <w:sz w:val="16"/>
      <w:szCs w:val="16"/>
    </w:rPr>
  </w:style>
  <w:style w:type="character" w:customStyle="1" w:styleId="BalloonTextChar">
    <w:name w:val="Balloon Text Char"/>
    <w:basedOn w:val="DefaultParagraphFont"/>
    <w:link w:val="BalloonText"/>
    <w:rsid w:val="004272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72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2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1996</Words>
  <Characters>12240</Characters>
  <Application>Microsoft Office Word</Application>
  <DocSecurity>0</DocSecurity>
  <Lines>422</Lines>
  <Paragraphs>277</Paragraphs>
  <ScaleCrop>false</ScaleCrop>
  <Company>Author-it Software Corporation Ltd.</Company>
  <LinksUpToDate>false</LinksUpToDate>
  <CharactersWithSpaces>14160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SISOKYS303A Guide sea kayaking trips in easy to moderate conditions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2012-05-26T09:33:00Z</dcterms:created>
  <dcterms:modified xsi:type="dcterms:W3CDTF">2012-05-26T09:33:00Z</dcterms:modified>
</cp:coreProperties>
</file>