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0FC3" w:rsidP="003E0FC3">
      <w:pPr>
        <w:pStyle w:val="Title"/>
      </w:pPr>
      <w:r>
        <w:fldChar w:fldCharType="begin"/>
      </w:r>
      <w:r>
        <w:instrText xml:space="preserve"> TITLE   \* MERGEFORMAT </w:instrText>
      </w:r>
      <w:r>
        <w:fldChar w:fldCharType="separate"/>
      </w:r>
      <w:r>
        <w:t>SISOEQO409A Train and condition horses</w:t>
      </w:r>
      <w:r>
        <w:fldChar w:fldCharType="end"/>
      </w:r>
    </w:p>
    <w:p w:rsidR="003E0FC3" w:rsidP="003E0FC3">
      <w:pPr>
        <w:pStyle w:val="Version"/>
        <w:sectPr w:rsidSect="003636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6366F" w:rsidP="0036366F">
      <w:pPr>
        <w:pStyle w:val="SuperHeading"/>
      </w:pPr>
      <w:r w:rsidRPr="0036366F">
        <w:t>SISOEQO409A Train and condition horses</w:t>
      </w:r>
    </w:p>
    <w:p w:rsidR="00000000" w:rsidRPr="0036366F" w:rsidP="0036366F">
      <w:pPr>
        <w:pStyle w:val="Heading1"/>
      </w:pPr>
      <w:bookmarkStart w:id="1" w:name="O_365767"/>
      <w:bookmarkEnd w:id="1"/>
      <w:r w:rsidRPr="0036366F">
        <w:t>Modification History</w:t>
      </w:r>
    </w:p>
    <w:p w:rsidR="00000000" w:rsidRPr="0036366F" w:rsidP="0036366F">
      <w:pPr>
        <w:pStyle w:val="BodyText"/>
      </w:pPr>
      <w:r w:rsidRPr="0036366F">
        <w:t>Not Applicable</w:t>
      </w:r>
    </w:p>
    <w:p w:rsidR="00000000" w:rsidRPr="0036366F" w:rsidP="0036366F">
      <w:pPr>
        <w:pStyle w:val="AllowPageBreak"/>
      </w:pPr>
    </w:p>
    <w:p w:rsidR="00000000" w:rsidRPr="0036366F" w:rsidP="0036366F">
      <w:pPr>
        <w:pStyle w:val="Heading1"/>
      </w:pPr>
      <w:bookmarkStart w:id="2" w:name="O_365763"/>
      <w:bookmarkEnd w:id="2"/>
      <w:r w:rsidRPr="0036366F">
        <w:t>Unit Descriptor</w:t>
      </w:r>
    </w:p>
    <w:p w:rsidR="00000000" w:rsidRPr="0036366F" w:rsidP="0036366F">
      <w:pPr>
        <w:pStyle w:val="BodyText"/>
      </w:pPr>
      <w:r w:rsidRPr="0036366F">
        <w:t>This unit describes the performance outcomes, skills and knowledge required to plan and implement conditioning and training prog</w:t>
      </w:r>
      <w:r w:rsidRPr="0036366F">
        <w:t>rams for recreational and performance horses. This unit focuses on training and conditioning horses and monitoring their health and well being to optimise performance in their given role.</w:t>
      </w:r>
    </w:p>
    <w:p w:rsidR="00000000" w:rsidRPr="0036366F" w:rsidP="0036366F">
      <w:pPr>
        <w:pStyle w:val="AllowPageBreak"/>
      </w:pPr>
    </w:p>
    <w:p w:rsidR="00000000" w:rsidRPr="0036366F" w:rsidP="0036366F">
      <w:pPr>
        <w:pStyle w:val="Heading1"/>
      </w:pPr>
      <w:bookmarkStart w:id="3" w:name="O_365776"/>
      <w:bookmarkEnd w:id="3"/>
      <w:r w:rsidRPr="0036366F">
        <w:t>Application of the Unit</w:t>
      </w:r>
    </w:p>
    <w:p w:rsidR="00000000" w:rsidRPr="0036366F" w:rsidP="0036366F">
      <w:pPr>
        <w:pStyle w:val="BodyText"/>
      </w:pPr>
      <w:r w:rsidRPr="0036366F">
        <w:t xml:space="preserve">This unit applies to those </w:t>
      </w:r>
      <w:r w:rsidRPr="0036366F">
        <w:t>working as horse riding guides or instructors who are also responsible for the care and wellbeing of horses. This may include those working for private horse riding companies or group leaders in school outdoor education programs. It also applies to those i</w:t>
      </w:r>
      <w:r w:rsidRPr="0036366F">
        <w:t>ntending to pursue a career as an equestrian coach at a regional or State or Territory level who are responsible for observing the performance of horses to determine the required level of training to enhance performance.</w:t>
      </w:r>
    </w:p>
    <w:p w:rsidR="00000000" w:rsidRPr="0036366F" w:rsidP="0036366F">
      <w:pPr>
        <w:pStyle w:val="AllowPageBreak"/>
      </w:pPr>
    </w:p>
    <w:p w:rsidR="00000000" w:rsidRPr="0036366F" w:rsidP="0036366F">
      <w:pPr>
        <w:pStyle w:val="Heading1"/>
      </w:pPr>
      <w:bookmarkStart w:id="4" w:name="O_365768"/>
      <w:bookmarkEnd w:id="4"/>
      <w:r w:rsidRPr="0036366F">
        <w:t>Licensing/Regulato</w:t>
      </w:r>
      <w:r w:rsidRPr="0036366F">
        <w:t>ry Information</w:t>
      </w:r>
    </w:p>
    <w:p w:rsidR="00000000" w:rsidRPr="0036366F" w:rsidP="0036366F">
      <w:pPr>
        <w:pStyle w:val="BodyText"/>
      </w:pPr>
      <w:r w:rsidRPr="0036366F">
        <w:t>No licensing, regulatory or certification requirements apply to this unit at the time of endorsement.</w:t>
      </w:r>
    </w:p>
    <w:p w:rsidR="00000000" w:rsidRPr="0036366F" w:rsidP="0036366F">
      <w:pPr>
        <w:pStyle w:val="AllowPageBreak"/>
      </w:pPr>
    </w:p>
    <w:p w:rsidR="00000000" w:rsidRPr="0036366F" w:rsidP="0036366F">
      <w:pPr>
        <w:pStyle w:val="Heading1"/>
      </w:pPr>
      <w:bookmarkStart w:id="5" w:name="O_365766"/>
      <w:bookmarkEnd w:id="5"/>
      <w:r w:rsidRPr="0036366F">
        <w:t>Pre-Requisites</w:t>
      </w:r>
    </w:p>
    <w:p w:rsidR="00000000" w:rsidRPr="0036366F" w:rsidP="0036366F">
      <w:pPr>
        <w:pStyle w:val="BodyText"/>
      </w:pPr>
      <w:r w:rsidRPr="0036366F">
        <w:t>Nil</w:t>
      </w:r>
    </w:p>
    <w:p w:rsidR="00000000" w:rsidRPr="0036366F" w:rsidP="0036366F">
      <w:pPr>
        <w:pStyle w:val="AllowPageBreak"/>
      </w:pPr>
    </w:p>
    <w:p w:rsidR="00000000" w:rsidRPr="0036366F" w:rsidP="0036366F">
      <w:pPr>
        <w:pStyle w:val="Heading1"/>
      </w:pPr>
      <w:bookmarkStart w:id="6" w:name="O_365771"/>
      <w:bookmarkEnd w:id="6"/>
      <w:r w:rsidRPr="0036366F">
        <w:t>Employability Skills Information</w:t>
      </w:r>
    </w:p>
    <w:p w:rsidR="00000000" w:rsidRPr="0036366F" w:rsidP="0036366F">
      <w:pPr>
        <w:pStyle w:val="BodyText"/>
      </w:pPr>
      <w:r w:rsidRPr="0036366F">
        <w:t>This unit contains employability skills.</w:t>
      </w:r>
    </w:p>
    <w:p w:rsidR="00000000" w:rsidRPr="0036366F" w:rsidP="0036366F">
      <w:pPr>
        <w:pStyle w:val="AllowPageBreak"/>
      </w:pPr>
    </w:p>
    <w:p w:rsidR="00000000" w:rsidRPr="0036366F" w:rsidP="0036366F">
      <w:pPr>
        <w:pStyle w:val="Heading1"/>
      </w:pPr>
      <w:bookmarkStart w:id="7" w:name="O_365772"/>
      <w:bookmarkEnd w:id="7"/>
      <w:r w:rsidRPr="0036366F">
        <w:t>Elements and Performance Criteria Pre-Content</w:t>
      </w:r>
    </w:p>
    <w:p w:rsidR="00000000" w:rsidRPr="0036366F" w:rsidP="0036366F">
      <w:pPr>
        <w:pStyle w:val="Heading1"/>
      </w:pPr>
      <w:bookmarkStart w:id="8" w:name="O_365773"/>
      <w:bookmarkEnd w:id="8"/>
      <w:r w:rsidRPr="0036366F">
        <w:t>Elements and Performance Criteria</w:t>
      </w:r>
    </w:p>
    <w:tbl>
      <w:tblPr>
        <w:tblW w:w="0" w:type="auto"/>
        <w:tblLayout w:type="fixed"/>
        <w:tblCellMar>
          <w:left w:w="62" w:type="dxa"/>
          <w:right w:w="62" w:type="dxa"/>
        </w:tblCellMar>
        <w:tblLook w:val="0000"/>
      </w:tblPr>
      <w:tblGrid>
        <w:gridCol w:w="2593"/>
        <w:gridCol w:w="5929"/>
      </w:tblGrid>
      <w:tr w:rsidTr="003E0FC3">
        <w:tblPrEx>
          <w:tblW w:w="0" w:type="auto"/>
          <w:tblLayout w:type="fixed"/>
          <w:tblCellMar>
            <w:left w:w="62" w:type="dxa"/>
            <w:right w:w="62" w:type="dxa"/>
          </w:tblCellMar>
          <w:tblLook w:val="0000"/>
        </w:tblPrEx>
        <w:trPr>
          <w:tblHeader/>
        </w:trPr>
        <w:tc>
          <w:tcPr>
            <w:tcW w:w="2593" w:type="dxa"/>
            <w:tcBorders>
              <w:top w:val="nil"/>
              <w:left w:val="nil"/>
              <w:bottom w:val="nil"/>
              <w:right w:val="nil"/>
            </w:tcBorders>
            <w:tcMar>
              <w:top w:w="0" w:type="dxa"/>
              <w:left w:w="62" w:type="dxa"/>
              <w:bottom w:w="0" w:type="dxa"/>
              <w:right w:w="62" w:type="dxa"/>
            </w:tcMar>
          </w:tcPr>
          <w:p w:rsidR="00000000" w:rsidRPr="0036366F" w:rsidP="0036366F">
            <w:pPr>
              <w:pStyle w:val="BodyText"/>
            </w:pPr>
            <w:r w:rsidRPr="0036366F">
              <w:rPr>
                <w:rStyle w:val="SpecialBold"/>
              </w:rPr>
              <w:t>ELEMENT</w:t>
            </w:r>
          </w:p>
        </w:tc>
        <w:tc>
          <w:tcPr>
            <w:tcW w:w="5929" w:type="dxa"/>
            <w:tcBorders>
              <w:top w:val="nil"/>
              <w:left w:val="nil"/>
              <w:bottom w:val="nil"/>
              <w:right w:val="nil"/>
            </w:tcBorders>
            <w:tcMar>
              <w:top w:w="0" w:type="dxa"/>
              <w:left w:w="62" w:type="dxa"/>
              <w:bottom w:w="0" w:type="dxa"/>
              <w:right w:w="62" w:type="dxa"/>
            </w:tcMar>
          </w:tcPr>
          <w:p w:rsidR="00000000" w:rsidP="0036366F">
            <w:pPr>
              <w:pStyle w:val="BodyText"/>
              <w:rPr>
                <w:lang w:val="en-NZ"/>
              </w:rPr>
            </w:pPr>
            <w:r w:rsidRPr="0036366F">
              <w:rPr>
                <w:rStyle w:val="SpecialBold"/>
              </w:rPr>
              <w:t>PERFORMANCE CRITERIA</w:t>
            </w:r>
          </w:p>
        </w:tc>
      </w:tr>
      <w:tr w:rsidTr="003E0FC3">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rsidP="0036366F">
            <w:pPr>
              <w:pStyle w:val="BodyText"/>
              <w:rPr>
                <w:lang w:val="en-NZ"/>
              </w:rPr>
            </w:pPr>
            <w:r w:rsidRPr="0036366F">
              <w:t>Elements describe the essential outcomes of a unit of competency.</w:t>
            </w:r>
          </w:p>
        </w:tc>
        <w:tc>
          <w:tcPr>
            <w:tcW w:w="5929" w:type="dxa"/>
            <w:tcBorders>
              <w:top w:val="nil"/>
              <w:left w:val="nil"/>
              <w:bottom w:val="nil"/>
              <w:right w:val="nil"/>
            </w:tcBorders>
            <w:tcMar>
              <w:top w:w="0" w:type="dxa"/>
              <w:left w:w="62" w:type="dxa"/>
              <w:bottom w:w="0" w:type="dxa"/>
              <w:right w:w="62" w:type="dxa"/>
            </w:tcMar>
          </w:tcPr>
          <w:p w:rsidR="00000000" w:rsidP="0036366F">
            <w:pPr>
              <w:pStyle w:val="BodyText"/>
              <w:rPr>
                <w:lang w:val="en-NZ"/>
              </w:rPr>
            </w:pPr>
            <w:r w:rsidRPr="0036366F">
              <w:t>Performance criteria describe the performance needed to demonstrate achievement of the element. Where bold italicised text is used, further information is detailed in the required skills and knowledge section and the range statement. Assessment of performa</w:t>
            </w:r>
            <w:r w:rsidRPr="0036366F">
              <w:t>nce is to be consistent with the Evidence Guide.</w:t>
            </w:r>
          </w:p>
        </w:tc>
      </w:tr>
      <w:tr w:rsidTr="003E0FC3">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rsidP="0036366F">
            <w:pPr>
              <w:pStyle w:val="List"/>
              <w:rPr>
                <w:lang w:val="en-NZ"/>
              </w:rPr>
            </w:pPr>
            <w:r w:rsidRPr="0036366F">
              <w:t>1.</w:t>
            </w:r>
            <w:r w:rsidRPr="0036366F">
              <w:tab/>
              <w:t>Prepare individual conditioning and training programs.</w:t>
            </w:r>
          </w:p>
        </w:tc>
        <w:tc>
          <w:tcPr>
            <w:tcW w:w="5929" w:type="dxa"/>
            <w:tcBorders>
              <w:top w:val="nil"/>
              <w:left w:val="nil"/>
              <w:bottom w:val="nil"/>
              <w:right w:val="nil"/>
            </w:tcBorders>
            <w:tcMar>
              <w:top w:w="0" w:type="dxa"/>
              <w:left w:w="62" w:type="dxa"/>
              <w:bottom w:w="0" w:type="dxa"/>
              <w:right w:w="62" w:type="dxa"/>
            </w:tcMar>
          </w:tcPr>
          <w:p w:rsidR="00000000" w:rsidRPr="0036366F" w:rsidP="0036366F">
            <w:pPr>
              <w:pStyle w:val="List2"/>
            </w:pPr>
            <w:r w:rsidRPr="0036366F">
              <w:t>1.1.</w:t>
            </w:r>
            <w:r w:rsidRPr="0036366F">
              <w:tab/>
              <w:t xml:space="preserve">Identify and assess the </w:t>
            </w:r>
            <w:r w:rsidRPr="0036366F">
              <w:rPr>
                <w:rStyle w:val="BoldandItalics"/>
              </w:rPr>
              <w:t>needs and requirements</w:t>
            </w:r>
            <w:r w:rsidRPr="0036366F">
              <w:t xml:space="preserve"> of the horse according to the </w:t>
            </w:r>
            <w:r w:rsidRPr="0036366F">
              <w:rPr>
                <w:rStyle w:val="BoldandItalics"/>
              </w:rPr>
              <w:t>role</w:t>
            </w:r>
            <w:r w:rsidRPr="0036366F">
              <w:t xml:space="preserve"> the horse will perform</w:t>
            </w:r>
          </w:p>
          <w:p w:rsidR="00000000" w:rsidRPr="0036366F" w:rsidP="0036366F">
            <w:pPr>
              <w:pStyle w:val="List2"/>
            </w:pPr>
            <w:r w:rsidRPr="0036366F">
              <w:t>1.2.</w:t>
            </w:r>
            <w:r w:rsidRPr="0036366F">
              <w:tab/>
              <w:t xml:space="preserve">Identify and assess </w:t>
            </w:r>
            <w:r w:rsidRPr="0036366F">
              <w:rPr>
                <w:rStyle w:val="BoldandItalics"/>
              </w:rPr>
              <w:t>level of fitness</w:t>
            </w:r>
            <w:r w:rsidRPr="0036366F">
              <w:t xml:space="preserve"> of the horse according to </w:t>
            </w:r>
            <w:r w:rsidRPr="0036366F">
              <w:rPr>
                <w:rStyle w:val="BoldandItalics"/>
              </w:rPr>
              <w:t>organisational policies and procedures</w:t>
            </w:r>
            <w:r w:rsidRPr="0036366F">
              <w:t>.</w:t>
            </w:r>
          </w:p>
          <w:p w:rsidR="00000000" w:rsidRPr="0036366F" w:rsidP="0036366F">
            <w:pPr>
              <w:pStyle w:val="List2"/>
            </w:pPr>
            <w:r w:rsidRPr="0036366F">
              <w:t>1.3.</w:t>
            </w:r>
            <w:r w:rsidRPr="0036366F">
              <w:tab/>
              <w:t xml:space="preserve">Identify </w:t>
            </w:r>
            <w:r w:rsidRPr="0036366F">
              <w:rPr>
                <w:rStyle w:val="BoldandItalics"/>
              </w:rPr>
              <w:t>conformation faults</w:t>
            </w:r>
            <w:r w:rsidRPr="0036366F">
              <w:t xml:space="preserve"> and </w:t>
            </w:r>
            <w:r w:rsidRPr="0036366F">
              <w:rPr>
                <w:rStyle w:val="BoldandItalics"/>
              </w:rPr>
              <w:t>injuries</w:t>
            </w:r>
            <w:r w:rsidRPr="0036366F">
              <w:t xml:space="preserve"> of individual horses in consultation with veterinarians as appropriate.</w:t>
            </w:r>
          </w:p>
          <w:p w:rsidR="00000000" w:rsidRPr="0036366F" w:rsidP="0036366F">
            <w:pPr>
              <w:pStyle w:val="List2"/>
            </w:pPr>
            <w:r w:rsidRPr="0036366F">
              <w:t>1.4.</w:t>
            </w:r>
            <w:r w:rsidRPr="0036366F">
              <w:tab/>
              <w:t xml:space="preserve">Consult with </w:t>
            </w:r>
            <w:r w:rsidRPr="0036366F">
              <w:rPr>
                <w:rStyle w:val="BoldandItalics"/>
              </w:rPr>
              <w:t>stakeholders</w:t>
            </w:r>
            <w:r w:rsidRPr="0036366F">
              <w:t xml:space="preserve"> to identify and confirm</w:t>
            </w:r>
            <w:r w:rsidRPr="0036366F">
              <w:t xml:space="preserve"> goals of the program according to organisational policies and procedures.</w:t>
            </w:r>
          </w:p>
          <w:p w:rsidR="00000000" w:rsidRPr="0036366F" w:rsidP="0036366F">
            <w:pPr>
              <w:pStyle w:val="List2"/>
            </w:pPr>
            <w:r w:rsidRPr="0036366F">
              <w:t>1.5.</w:t>
            </w:r>
            <w:r w:rsidRPr="0036366F">
              <w:tab/>
              <w:t xml:space="preserve">Design and document </w:t>
            </w:r>
            <w:r w:rsidRPr="0036366F">
              <w:rPr>
                <w:rStyle w:val="BoldandItalics"/>
              </w:rPr>
              <w:t>conditioning and training programs</w:t>
            </w:r>
            <w:r w:rsidRPr="0036366F">
              <w:t xml:space="preserve"> to optimise the performance of individual horses in consultation with veterinarians.</w:t>
            </w:r>
          </w:p>
          <w:p w:rsidR="00000000" w:rsidP="0036366F">
            <w:pPr>
              <w:pStyle w:val="List2"/>
              <w:rPr>
                <w:lang w:val="en-NZ"/>
              </w:rPr>
            </w:pPr>
            <w:r w:rsidRPr="0036366F">
              <w:t>1.6.</w:t>
            </w:r>
            <w:r w:rsidRPr="0036366F">
              <w:tab/>
              <w:t>Identify and confirm availabili</w:t>
            </w:r>
            <w:r w:rsidRPr="0036366F">
              <w:t>ty of equipment and resources for the program according to organisational policies and procedures.</w:t>
            </w:r>
          </w:p>
        </w:tc>
      </w:tr>
      <w:tr w:rsidTr="003E0FC3">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rsidP="0036366F">
            <w:pPr>
              <w:pStyle w:val="List"/>
              <w:rPr>
                <w:lang w:val="en-NZ"/>
              </w:rPr>
            </w:pPr>
            <w:r w:rsidRPr="0036366F">
              <w:t>2.</w:t>
            </w:r>
            <w:r w:rsidRPr="0036366F">
              <w:tab/>
              <w:t>Implement conditioning and training programs.</w:t>
            </w:r>
          </w:p>
        </w:tc>
        <w:tc>
          <w:tcPr>
            <w:tcW w:w="5929" w:type="dxa"/>
            <w:tcBorders>
              <w:top w:val="nil"/>
              <w:left w:val="nil"/>
              <w:bottom w:val="nil"/>
              <w:right w:val="nil"/>
            </w:tcBorders>
            <w:tcMar>
              <w:top w:w="0" w:type="dxa"/>
              <w:left w:w="62" w:type="dxa"/>
              <w:bottom w:w="0" w:type="dxa"/>
              <w:right w:w="62" w:type="dxa"/>
            </w:tcMar>
          </w:tcPr>
          <w:p w:rsidR="00000000" w:rsidRPr="0036366F" w:rsidP="0036366F">
            <w:pPr>
              <w:pStyle w:val="List2"/>
            </w:pPr>
            <w:r w:rsidRPr="0036366F">
              <w:t>2.1.</w:t>
            </w:r>
            <w:r w:rsidRPr="0036366F">
              <w:tab/>
              <w:t xml:space="preserve">Implement </w:t>
            </w:r>
            <w:r w:rsidRPr="0036366F">
              <w:rPr>
                <w:rStyle w:val="BoldandItalics"/>
              </w:rPr>
              <w:t>training and conditioning methods</w:t>
            </w:r>
            <w:r w:rsidRPr="0036366F">
              <w:t xml:space="preserve"> appropriate to individual horse health and fitness levels.</w:t>
            </w:r>
          </w:p>
          <w:p w:rsidR="00000000" w:rsidRPr="0036366F" w:rsidP="0036366F">
            <w:pPr>
              <w:pStyle w:val="List2"/>
            </w:pPr>
            <w:r w:rsidRPr="0036366F">
              <w:t>2.2.</w:t>
            </w:r>
            <w:r w:rsidRPr="0036366F">
              <w:tab/>
              <w:t xml:space="preserve">Monitor </w:t>
            </w:r>
            <w:r w:rsidRPr="0036366F">
              <w:rPr>
                <w:rStyle w:val="BoldandItalics"/>
              </w:rPr>
              <w:t>health and welfare</w:t>
            </w:r>
            <w:r w:rsidRPr="0036366F">
              <w:t xml:space="preserve"> of horse according to </w:t>
            </w:r>
            <w:r w:rsidRPr="0036366F">
              <w:rPr>
                <w:rStyle w:val="BoldandItalics"/>
              </w:rPr>
              <w:t>relevant legislation</w:t>
            </w:r>
            <w:r w:rsidRPr="0036366F">
              <w:t xml:space="preserve"> and organisational policies and procedures.</w:t>
            </w:r>
          </w:p>
          <w:p w:rsidR="00000000" w:rsidRPr="0036366F" w:rsidP="0036366F">
            <w:pPr>
              <w:pStyle w:val="List2"/>
            </w:pPr>
            <w:r w:rsidRPr="0036366F">
              <w:t>2.3.</w:t>
            </w:r>
            <w:r w:rsidRPr="0036366F">
              <w:tab/>
              <w:t>Provide ongoing feedback on progress of horse to stakeholders according to organisational policies and procedures.</w:t>
            </w:r>
          </w:p>
          <w:p w:rsidR="00000000" w:rsidRPr="0036366F" w:rsidP="0036366F">
            <w:pPr>
              <w:pStyle w:val="List2"/>
            </w:pPr>
            <w:r w:rsidRPr="0036366F">
              <w:t>2.4.</w:t>
            </w:r>
            <w:r w:rsidRPr="0036366F">
              <w:tab/>
              <w:t>Recognise s</w:t>
            </w:r>
            <w:r w:rsidRPr="0036366F">
              <w:t xml:space="preserve">igns and symptoms of injury and implement appropriate </w:t>
            </w:r>
            <w:r w:rsidRPr="0036366F">
              <w:rPr>
                <w:rStyle w:val="BoldandItalics"/>
              </w:rPr>
              <w:t>intervention strategies</w:t>
            </w:r>
            <w:r w:rsidRPr="0036366F">
              <w:t xml:space="preserve"> according to organisational policies and procedures.</w:t>
            </w:r>
          </w:p>
          <w:p w:rsidR="00000000" w:rsidRPr="0036366F" w:rsidP="0036366F">
            <w:pPr>
              <w:pStyle w:val="List2"/>
            </w:pPr>
            <w:r w:rsidRPr="0036366F">
              <w:t>2.5.</w:t>
            </w:r>
            <w:r w:rsidRPr="0036366F">
              <w:tab/>
              <w:t>Monitor feeding and training regimes to confirm they are appropriate to the individual needs and expected performance re</w:t>
            </w:r>
            <w:r w:rsidRPr="0036366F">
              <w:t>quirements of the horse.</w:t>
            </w:r>
          </w:p>
          <w:p w:rsidR="00000000" w:rsidRPr="0036366F" w:rsidP="0036366F">
            <w:pPr>
              <w:pStyle w:val="List2"/>
            </w:pPr>
            <w:r w:rsidRPr="0036366F">
              <w:t>2.6.</w:t>
            </w:r>
            <w:r w:rsidRPr="0036366F">
              <w:tab/>
              <w:t xml:space="preserve">Implement appropriate </w:t>
            </w:r>
            <w:r w:rsidRPr="0036366F">
              <w:rPr>
                <w:rStyle w:val="BoldandItalics"/>
              </w:rPr>
              <w:t>modifications</w:t>
            </w:r>
            <w:r w:rsidRPr="0036366F">
              <w:t xml:space="preserve"> to the program in response to all </w:t>
            </w:r>
            <w:r w:rsidRPr="0036366F">
              <w:rPr>
                <w:rStyle w:val="BoldandItalics"/>
              </w:rPr>
              <w:t>variable factors</w:t>
            </w:r>
            <w:r w:rsidRPr="0036366F">
              <w:t xml:space="preserve"> that are monitored.</w:t>
            </w:r>
          </w:p>
          <w:p w:rsidR="00000000" w:rsidRPr="0036366F" w:rsidP="0036366F">
            <w:pPr>
              <w:pStyle w:val="List2"/>
            </w:pPr>
            <w:r w:rsidRPr="0036366F">
              <w:t>2.7.</w:t>
            </w:r>
            <w:r w:rsidRPr="0036366F">
              <w:tab/>
              <w:t>Supervise transportation practices to ensure that horses are transported safely where required according to releva</w:t>
            </w:r>
            <w:r w:rsidRPr="0036366F">
              <w:t>nt legislation and organisational policies and procedures.</w:t>
            </w:r>
          </w:p>
          <w:p w:rsidR="00000000" w:rsidP="0036366F">
            <w:pPr>
              <w:pStyle w:val="List2"/>
              <w:rPr>
                <w:lang w:val="en-NZ"/>
              </w:rPr>
            </w:pPr>
            <w:r w:rsidRPr="0036366F">
              <w:t>2.8.</w:t>
            </w:r>
            <w:r w:rsidRPr="0036366F">
              <w:tab/>
              <w:t>Present horses in an industry accepted condition according to industry regulations.</w:t>
            </w:r>
          </w:p>
        </w:tc>
      </w:tr>
      <w:tr w:rsidTr="003E0FC3">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rsidP="0036366F">
            <w:pPr>
              <w:pStyle w:val="List"/>
              <w:rPr>
                <w:lang w:val="en-NZ"/>
              </w:rPr>
            </w:pPr>
            <w:r w:rsidRPr="0036366F">
              <w:t>3.</w:t>
            </w:r>
            <w:r w:rsidRPr="0036366F">
              <w:tab/>
              <w:t>Assess training and conditioning program.</w:t>
            </w:r>
          </w:p>
        </w:tc>
        <w:tc>
          <w:tcPr>
            <w:tcW w:w="5929" w:type="dxa"/>
            <w:tcBorders>
              <w:top w:val="nil"/>
              <w:left w:val="nil"/>
              <w:bottom w:val="nil"/>
              <w:right w:val="nil"/>
            </w:tcBorders>
            <w:tcMar>
              <w:top w:w="0" w:type="dxa"/>
              <w:left w:w="62" w:type="dxa"/>
              <w:bottom w:w="0" w:type="dxa"/>
              <w:right w:w="62" w:type="dxa"/>
            </w:tcMar>
          </w:tcPr>
          <w:p w:rsidR="00000000" w:rsidRPr="0036366F" w:rsidP="0036366F">
            <w:pPr>
              <w:pStyle w:val="List2"/>
            </w:pPr>
            <w:r w:rsidRPr="0036366F">
              <w:t>3.1.</w:t>
            </w:r>
            <w:r w:rsidRPr="0036366F">
              <w:tab/>
            </w:r>
            <w:r w:rsidRPr="0036366F">
              <w:t>Seek and acknowledge feedback from relevant stakeholders involved in the program.</w:t>
            </w:r>
          </w:p>
          <w:p w:rsidR="00000000" w:rsidRPr="0036366F" w:rsidP="0036366F">
            <w:pPr>
              <w:pStyle w:val="List2"/>
            </w:pPr>
            <w:r w:rsidRPr="0036366F">
              <w:t>3.2.</w:t>
            </w:r>
            <w:r w:rsidRPr="0036366F">
              <w:tab/>
              <w:t xml:space="preserve">Evaluate all relevant </w:t>
            </w:r>
            <w:r w:rsidRPr="0036366F">
              <w:rPr>
                <w:rStyle w:val="BoldandItalics"/>
              </w:rPr>
              <w:t>components</w:t>
            </w:r>
            <w:r w:rsidRPr="0036366F">
              <w:t xml:space="preserve"> of the program according to identified goals and record outcomes.</w:t>
            </w:r>
          </w:p>
          <w:p w:rsidR="00000000" w:rsidRPr="0036366F" w:rsidP="0036366F">
            <w:pPr>
              <w:pStyle w:val="List2"/>
            </w:pPr>
            <w:r w:rsidRPr="0036366F">
              <w:t>3.3.</w:t>
            </w:r>
            <w:r w:rsidRPr="0036366F">
              <w:tab/>
              <w:t>Identify potential areas of improvement of future training and co</w:t>
            </w:r>
            <w:r w:rsidRPr="0036366F">
              <w:t>nditioning programs.</w:t>
            </w:r>
          </w:p>
        </w:tc>
      </w:tr>
    </w:tbl>
    <w:p w:rsidR="00000000" w:rsidRPr="0036366F" w:rsidP="0036366F">
      <w:pPr>
        <w:pStyle w:val="BodyText"/>
      </w:pPr>
    </w:p>
    <w:p w:rsidR="00000000" w:rsidRPr="0036366F" w:rsidP="0036366F">
      <w:pPr>
        <w:pStyle w:val="AllowPageBreak"/>
      </w:pPr>
    </w:p>
    <w:p w:rsidR="00000000" w:rsidRPr="0036366F" w:rsidP="0036366F">
      <w:pPr>
        <w:pStyle w:val="Heading1"/>
      </w:pPr>
      <w:bookmarkStart w:id="9" w:name="O_365764"/>
      <w:bookmarkEnd w:id="9"/>
      <w:r w:rsidRPr="0036366F">
        <w:t>Required Skills and Knowledge</w:t>
      </w:r>
    </w:p>
    <w:tbl>
      <w:tblPr>
        <w:tblW w:w="0" w:type="auto"/>
        <w:tblLayout w:type="fixed"/>
        <w:tblCellMar>
          <w:left w:w="62" w:type="dxa"/>
          <w:right w:w="62" w:type="dxa"/>
        </w:tblCellMar>
        <w:tblLook w:val="0000"/>
      </w:tblPr>
      <w:tblGrid>
        <w:gridCol w:w="8522"/>
      </w:tblGrid>
      <w:tr w:rsidTr="003E0FC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6366F">
            <w:pPr>
              <w:pStyle w:val="BodyText"/>
              <w:rPr>
                <w:lang w:val="en-NZ"/>
              </w:rPr>
            </w:pPr>
            <w:r w:rsidRPr="0036366F">
              <w:t>This section describes the skills and knowledge required for this unit.</w:t>
            </w:r>
          </w:p>
        </w:tc>
      </w:tr>
      <w:tr w:rsidTr="003E0FC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6366F">
            <w:pPr>
              <w:pStyle w:val="BodyText"/>
              <w:rPr>
                <w:lang w:val="en-NZ"/>
              </w:rPr>
            </w:pPr>
            <w:r w:rsidRPr="0036366F">
              <w:rPr>
                <w:rStyle w:val="SpecialBold"/>
              </w:rPr>
              <w:t>Required skills</w:t>
            </w:r>
          </w:p>
        </w:tc>
      </w:tr>
      <w:tr w:rsidTr="003E0FC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6366F" w:rsidP="0036366F">
            <w:pPr>
              <w:pStyle w:val="ListBullet"/>
            </w:pPr>
            <w:r w:rsidRPr="0036366F">
              <w:t>communication skills to:</w:t>
            </w:r>
          </w:p>
          <w:p w:rsidR="00000000" w:rsidRPr="0036366F" w:rsidP="0036366F">
            <w:pPr>
              <w:pStyle w:val="ListBullet2"/>
            </w:pPr>
            <w:r w:rsidRPr="0036366F">
              <w:t>consult with stakeholders and veterinarians to plan a training and conditioning program that meets the needs and performance requirements of horses</w:t>
            </w:r>
          </w:p>
          <w:p w:rsidR="00000000" w:rsidRPr="0036366F" w:rsidP="0036366F">
            <w:pPr>
              <w:pStyle w:val="ListBullet2"/>
            </w:pPr>
            <w:r w:rsidRPr="0036366F">
              <w:t>convey information about the progress of the horse to stakeholders</w:t>
            </w:r>
          </w:p>
          <w:p w:rsidR="00000000" w:rsidRPr="0036366F" w:rsidP="0036366F">
            <w:pPr>
              <w:pStyle w:val="ListBullet"/>
            </w:pPr>
            <w:r w:rsidRPr="0036366F">
              <w:t>problem-solving skills to:</w:t>
            </w:r>
          </w:p>
          <w:p w:rsidR="00000000" w:rsidRPr="0036366F" w:rsidP="0036366F">
            <w:pPr>
              <w:pStyle w:val="ListBullet2"/>
            </w:pPr>
            <w:r w:rsidRPr="0036366F">
              <w:t>assess needs</w:t>
            </w:r>
            <w:r w:rsidRPr="0036366F">
              <w:t xml:space="preserve"> and potential of a range of horses</w:t>
            </w:r>
          </w:p>
          <w:p w:rsidR="00000000" w:rsidRPr="0036366F" w:rsidP="0036366F">
            <w:pPr>
              <w:pStyle w:val="ListBullet2"/>
            </w:pPr>
            <w:r w:rsidRPr="0036366F">
              <w:t>design a suitable training and conditioning program to match the horse's performance requirements and stakeholder expectations</w:t>
            </w:r>
          </w:p>
          <w:p w:rsidR="00000000" w:rsidRPr="0036366F" w:rsidP="0036366F">
            <w:pPr>
              <w:pStyle w:val="ListBullet2"/>
            </w:pPr>
            <w:r w:rsidRPr="0036366F">
              <w:t>monitor and assess different variables which impact upon the performance of horses</w:t>
            </w:r>
          </w:p>
          <w:p w:rsidR="00000000" w:rsidRPr="0036366F" w:rsidP="0036366F">
            <w:pPr>
              <w:pStyle w:val="ListBullet2"/>
            </w:pPr>
            <w:r w:rsidRPr="0036366F">
              <w:t>modify the</w:t>
            </w:r>
            <w:r w:rsidRPr="0036366F">
              <w:t>se in response to monitoring outcomes</w:t>
            </w:r>
          </w:p>
          <w:p w:rsidR="00000000" w:rsidRPr="0036366F" w:rsidP="0036366F">
            <w:pPr>
              <w:pStyle w:val="ListBullet"/>
            </w:pPr>
            <w:r w:rsidRPr="0036366F">
              <w:t>planning and organising skills to:</w:t>
            </w:r>
          </w:p>
          <w:p w:rsidR="00000000" w:rsidRPr="0036366F" w:rsidP="0036366F">
            <w:pPr>
              <w:pStyle w:val="ListBullet2"/>
            </w:pPr>
            <w:r w:rsidRPr="0036366F">
              <w:t>implement and monitor the training and conditioning program</w:t>
            </w:r>
          </w:p>
          <w:p w:rsidR="00000000" w:rsidRPr="0036366F" w:rsidP="0036366F">
            <w:pPr>
              <w:pStyle w:val="ListBullet2"/>
            </w:pPr>
            <w:r w:rsidRPr="0036366F">
              <w:t xml:space="preserve">source resources and equipment to support implementation of the program </w:t>
            </w:r>
          </w:p>
          <w:p w:rsidR="00000000" w:rsidRPr="0036366F" w:rsidP="0036366F">
            <w:pPr>
              <w:pStyle w:val="ListBullet"/>
            </w:pPr>
            <w:r w:rsidRPr="0036366F">
              <w:t>language and literacy skills to produce and document a plan for the implementation of a training and conditioning program</w:t>
            </w:r>
          </w:p>
          <w:p w:rsidR="00000000" w:rsidP="0036366F">
            <w:pPr>
              <w:pStyle w:val="ListBullet"/>
              <w:rPr>
                <w:lang w:val="en-NZ"/>
              </w:rPr>
            </w:pPr>
            <w:r w:rsidRPr="0036366F">
              <w:t>first aid skills to enable initial response to injury or illness of the horse.</w:t>
            </w:r>
          </w:p>
        </w:tc>
      </w:tr>
      <w:tr w:rsidTr="003E0FC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6366F">
            <w:pPr>
              <w:pStyle w:val="BodyText"/>
              <w:rPr>
                <w:lang w:val="en-NZ"/>
              </w:rPr>
            </w:pPr>
            <w:r w:rsidRPr="0036366F">
              <w:rPr>
                <w:rStyle w:val="SpecialBold"/>
              </w:rPr>
              <w:t>Required knowledge</w:t>
            </w:r>
          </w:p>
        </w:tc>
      </w:tr>
      <w:tr w:rsidTr="003E0FC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6366F" w:rsidP="0036366F">
            <w:pPr>
              <w:pStyle w:val="ListBullet"/>
            </w:pPr>
            <w:r w:rsidRPr="0036366F">
              <w:t>relevant legislation and organisational policies and procedures to ensure health and welfare of horses</w:t>
            </w:r>
          </w:p>
          <w:p w:rsidR="00000000" w:rsidRPr="0036366F" w:rsidP="0036366F">
            <w:pPr>
              <w:pStyle w:val="ListBullet"/>
            </w:pPr>
            <w:r w:rsidRPr="0036366F">
              <w:t>principles of conditioning horses for different performance requirements to enable the development of appropriate programs</w:t>
            </w:r>
          </w:p>
          <w:p w:rsidR="00000000" w:rsidRPr="0036366F" w:rsidP="0036366F">
            <w:pPr>
              <w:pStyle w:val="ListBullet"/>
            </w:pPr>
            <w:r w:rsidRPr="0036366F">
              <w:t>techniques for training and co</w:t>
            </w:r>
            <w:r w:rsidRPr="0036366F">
              <w:t>nditioning courses to enable effective design of programs</w:t>
            </w:r>
          </w:p>
          <w:p w:rsidR="00000000" w:rsidRPr="0036366F" w:rsidP="0036366F">
            <w:pPr>
              <w:pStyle w:val="ListBullet"/>
            </w:pPr>
            <w:r w:rsidRPr="0036366F">
              <w:t>principles of  nutrition of horses during conditioning and training to enhance program outcomes</w:t>
            </w:r>
          </w:p>
          <w:p w:rsidR="00000000" w:rsidRPr="0036366F" w:rsidP="0036366F">
            <w:pPr>
              <w:pStyle w:val="ListBullet"/>
            </w:pPr>
            <w:r w:rsidRPr="0036366F">
              <w:t>fitness indicators of individual horses at various stages of a work, training or competition program t</w:t>
            </w:r>
            <w:r w:rsidRPr="0036366F">
              <w:t>o enable the design and implementation of appropriate training and conditioning methods</w:t>
            </w:r>
          </w:p>
          <w:p w:rsidR="00000000" w:rsidRPr="0036366F" w:rsidP="0036366F">
            <w:pPr>
              <w:pStyle w:val="ListBullet"/>
            </w:pPr>
            <w:r w:rsidRPr="0036366F">
              <w:t>behaviour patterns and characteristics of horses including individual differences in temperament and behaviour</w:t>
            </w:r>
          </w:p>
          <w:p w:rsidR="00000000" w:rsidRPr="0036366F" w:rsidP="0036366F">
            <w:pPr>
              <w:pStyle w:val="ListBullet"/>
            </w:pPr>
            <w:r w:rsidRPr="0036366F">
              <w:t xml:space="preserve">anatomy and physiology of horses to enable understanding </w:t>
            </w:r>
            <w:r w:rsidRPr="0036366F">
              <w:t>of the impact of training and conditioning on various body systems</w:t>
            </w:r>
          </w:p>
          <w:p w:rsidR="00000000" w:rsidRPr="0036366F" w:rsidP="0036366F">
            <w:pPr>
              <w:pStyle w:val="ListBullet"/>
            </w:pPr>
            <w:r w:rsidRPr="0036366F">
              <w:t>spelling requirements for horses to promote health and welfare of horse</w:t>
            </w:r>
          </w:p>
          <w:p w:rsidR="00000000" w:rsidRPr="0036366F" w:rsidP="0036366F">
            <w:pPr>
              <w:pStyle w:val="ListBullet"/>
            </w:pPr>
            <w:r w:rsidRPr="0036366F">
              <w:t>conformation faults and their implications for recreation and performance horses to enable identification of training</w:t>
            </w:r>
            <w:r w:rsidRPr="0036366F">
              <w:t xml:space="preserve"> and conditioning methods appropriate to those faults</w:t>
            </w:r>
          </w:p>
          <w:p w:rsidR="00000000" w:rsidRPr="0036366F" w:rsidP="0036366F">
            <w:pPr>
              <w:pStyle w:val="ListBullet"/>
            </w:pPr>
            <w:r w:rsidRPr="0036366F">
              <w:t>recording requirements for the training, feeding and veterinary care of individual horses</w:t>
            </w:r>
          </w:p>
          <w:p w:rsidR="00000000" w:rsidRPr="0036366F" w:rsidP="0036366F">
            <w:pPr>
              <w:pStyle w:val="ListBullet"/>
            </w:pPr>
            <w:r w:rsidRPr="0036366F">
              <w:t>routine and first aid treatments for care of horses, including treatment of common injuries such as muscle and l</w:t>
            </w:r>
            <w:r w:rsidRPr="0036366F">
              <w:t>imb soreness.</w:t>
            </w:r>
          </w:p>
        </w:tc>
      </w:tr>
    </w:tbl>
    <w:p w:rsidR="00000000" w:rsidRPr="0036366F" w:rsidP="0036366F">
      <w:pPr>
        <w:pStyle w:val="BodyText"/>
      </w:pPr>
    </w:p>
    <w:p w:rsidR="00000000" w:rsidRPr="0036366F" w:rsidP="0036366F">
      <w:pPr>
        <w:pStyle w:val="AllowPageBreak"/>
      </w:pPr>
    </w:p>
    <w:p w:rsidR="00000000" w:rsidRPr="0036366F" w:rsidP="0036366F">
      <w:pPr>
        <w:pStyle w:val="Heading1"/>
      </w:pPr>
      <w:bookmarkStart w:id="10" w:name="O_365770"/>
      <w:bookmarkEnd w:id="10"/>
      <w:r w:rsidRPr="0036366F">
        <w:t>Evidence Guide</w:t>
      </w:r>
    </w:p>
    <w:tbl>
      <w:tblPr>
        <w:tblW w:w="9570" w:type="dxa"/>
        <w:tblLayout w:type="fixed"/>
        <w:tblCellMar>
          <w:left w:w="62" w:type="dxa"/>
          <w:right w:w="62" w:type="dxa"/>
        </w:tblCellMar>
        <w:tblLook w:val="0000"/>
      </w:tblPr>
      <w:tblGrid>
        <w:gridCol w:w="3908"/>
        <w:gridCol w:w="5662"/>
      </w:tblGrid>
      <w:tr w:rsidTr="003E0FC3">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36366F">
            <w:pPr>
              <w:pStyle w:val="BodyText"/>
              <w:rPr>
                <w:lang w:val="en-NZ"/>
              </w:rPr>
            </w:pPr>
            <w:r w:rsidRPr="0036366F">
              <w:t xml:space="preserve">The evidence guide provides advice on assessment and must be read in conjunction with the performance criteria, required skills and knowledge, </w:t>
            </w:r>
            <w:r w:rsidRPr="0036366F">
              <w:t>range statement and the Assessment Guidelines for the Training Package.</w:t>
            </w:r>
          </w:p>
        </w:tc>
      </w:tr>
      <w:tr w:rsidTr="003E0FC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6366F">
            <w:pPr>
              <w:pStyle w:val="BodyText"/>
              <w:rPr>
                <w:lang w:val="en-NZ"/>
              </w:rPr>
            </w:pPr>
            <w:r w:rsidRPr="0036366F">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36366F">
            <w:pPr>
              <w:pStyle w:val="BodyText"/>
              <w:rPr>
                <w:lang w:val="en-NZ"/>
              </w:rPr>
            </w:pPr>
          </w:p>
        </w:tc>
      </w:tr>
      <w:tr w:rsidTr="003E0FC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6366F">
            <w:pPr>
              <w:pStyle w:val="BodyText"/>
              <w:rPr>
                <w:lang w:val="en-NZ"/>
              </w:rPr>
            </w:pPr>
            <w:r w:rsidRPr="0036366F">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36366F" w:rsidP="0036366F">
            <w:pPr>
              <w:pStyle w:val="BodyText"/>
            </w:pPr>
            <w:r w:rsidRPr="0036366F">
              <w:t>Evidence of the following is essential:</w:t>
            </w:r>
          </w:p>
          <w:p w:rsidR="00000000" w:rsidRPr="0036366F" w:rsidP="0036366F">
            <w:pPr>
              <w:pStyle w:val="ListBullet"/>
            </w:pPr>
            <w:r w:rsidRPr="0036366F">
              <w:t>utilises knowledge of a</w:t>
            </w:r>
            <w:r w:rsidRPr="0036366F">
              <w:t>natomy and physiology and behaviour of horses to assess individual horses capabilities and needs</w:t>
            </w:r>
          </w:p>
          <w:p w:rsidR="00000000" w:rsidRPr="0036366F" w:rsidP="0036366F">
            <w:pPr>
              <w:pStyle w:val="ListBullet"/>
            </w:pPr>
            <w:r w:rsidRPr="0036366F">
              <w:t xml:space="preserve">plans and implements conditioning </w:t>
            </w:r>
            <w:r w:rsidRPr="0036366F">
              <w:t>and training programs to optimise the performance requirements of horses according to their role and environment and relevant regulations</w:t>
            </w:r>
          </w:p>
          <w:p w:rsidR="00000000" w:rsidRPr="0036366F" w:rsidP="0036366F">
            <w:pPr>
              <w:pStyle w:val="ListBullet"/>
            </w:pPr>
            <w:r w:rsidRPr="0036366F">
              <w:t>monitors progress of conditioning and training programs and applies effective contingency management techniques to ens</w:t>
            </w:r>
            <w:r w:rsidRPr="0036366F">
              <w:t>ure horse's health and welfare and adjusts for individual horses according to differing capabilities and or performance expectations or requirements</w:t>
            </w:r>
          </w:p>
          <w:p w:rsidR="00000000" w:rsidP="0036366F">
            <w:pPr>
              <w:pStyle w:val="ListBullet"/>
              <w:rPr>
                <w:lang w:val="en-NZ"/>
              </w:rPr>
            </w:pPr>
            <w:r w:rsidRPr="0036366F">
              <w:t>encourages and responds to stakeholder feedback and evaluates and reflects on own performance to identify s</w:t>
            </w:r>
            <w:r w:rsidRPr="0036366F">
              <w:t>trengths, weaknesses and areas that need improvement.</w:t>
            </w:r>
          </w:p>
        </w:tc>
      </w:tr>
      <w:tr w:rsidTr="003E0FC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6366F">
            <w:pPr>
              <w:pStyle w:val="BodyText"/>
              <w:rPr>
                <w:lang w:val="en-NZ"/>
              </w:rPr>
            </w:pPr>
            <w:r w:rsidRPr="0036366F">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36366F" w:rsidP="0036366F">
            <w:pPr>
              <w:pStyle w:val="BodyText"/>
            </w:pPr>
            <w:r w:rsidRPr="0036366F">
              <w:t>Assessment must ensure planning, implementation and evaluation of training and conditioning programs of sufficient duration and breadth to demonstrate c</w:t>
            </w:r>
            <w:r w:rsidRPr="0036366F">
              <w:t>ompetency and consistency of performance.</w:t>
            </w:r>
          </w:p>
          <w:p w:rsidR="00000000" w:rsidRPr="0036366F" w:rsidP="0036366F">
            <w:pPr>
              <w:pStyle w:val="BodyText"/>
            </w:pPr>
            <w:r w:rsidRPr="0036366F">
              <w:t>Assessment must also ensure access to:</w:t>
            </w:r>
          </w:p>
          <w:p w:rsidR="00000000" w:rsidRPr="0036366F" w:rsidP="0036366F">
            <w:pPr>
              <w:pStyle w:val="ListBullet"/>
            </w:pPr>
            <w:r w:rsidRPr="0036366F">
              <w:t>a horse riding establishment</w:t>
            </w:r>
          </w:p>
          <w:p w:rsidR="00000000" w:rsidRPr="0036366F" w:rsidP="0036366F">
            <w:pPr>
              <w:pStyle w:val="ListBullet"/>
            </w:pPr>
            <w:r w:rsidRPr="0036366F">
              <w:t>horses of varying physical conditions operating in a variety of roles and at various stages of training</w:t>
            </w:r>
          </w:p>
          <w:p w:rsidR="00000000" w:rsidRPr="0036366F" w:rsidP="0036366F">
            <w:pPr>
              <w:pStyle w:val="ListBullet"/>
            </w:pPr>
            <w:r w:rsidRPr="0036366F">
              <w:t>appropriate equipment and resources to im</w:t>
            </w:r>
            <w:r w:rsidRPr="0036366F">
              <w:t>plement the training and conditioning program</w:t>
            </w:r>
          </w:p>
          <w:p w:rsidR="00000000" w:rsidRPr="0036366F" w:rsidP="0036366F">
            <w:pPr>
              <w:pStyle w:val="ListBullet"/>
            </w:pPr>
            <w:r w:rsidRPr="0036366F">
              <w:t>safety equipment and first aid kit</w:t>
            </w:r>
          </w:p>
          <w:p w:rsidR="00000000" w:rsidRPr="0036366F" w:rsidP="0036366F">
            <w:pPr>
              <w:pStyle w:val="ListBullet"/>
            </w:pPr>
            <w:r w:rsidRPr="0036366F">
              <w:t>veterinarians</w:t>
            </w:r>
          </w:p>
          <w:p w:rsidR="00000000" w:rsidP="0036366F">
            <w:pPr>
              <w:pStyle w:val="ListBullet"/>
              <w:rPr>
                <w:lang w:val="en-NZ"/>
              </w:rPr>
            </w:pPr>
            <w:r w:rsidRPr="0036366F">
              <w:t>organisational policies and procedures.</w:t>
            </w:r>
          </w:p>
        </w:tc>
      </w:tr>
      <w:tr w:rsidTr="003E0FC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6366F">
            <w:pPr>
              <w:pStyle w:val="BodyText"/>
              <w:rPr>
                <w:lang w:val="en-NZ"/>
              </w:rPr>
            </w:pPr>
            <w:r w:rsidRPr="0036366F">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36366F" w:rsidP="0036366F">
            <w:pPr>
              <w:pStyle w:val="BodyText"/>
            </w:pPr>
            <w:r w:rsidRPr="0036366F">
              <w:t>A range of assessment methods should be used to assess practical skill</w:t>
            </w:r>
            <w:r w:rsidRPr="0036366F">
              <w:t xml:space="preserve">s and knowledge. The following examples are appropriate for this unit: </w:t>
            </w:r>
          </w:p>
          <w:p w:rsidR="00000000" w:rsidRPr="0036366F" w:rsidP="0036366F">
            <w:pPr>
              <w:pStyle w:val="ListBullet"/>
            </w:pPr>
            <w:r w:rsidRPr="0036366F">
              <w:t>observation of assessment of horse's needs and application of planning processes to develop an appropriate training and conditioning plan</w:t>
            </w:r>
          </w:p>
          <w:p w:rsidR="00000000" w:rsidRPr="0036366F" w:rsidP="0036366F">
            <w:pPr>
              <w:pStyle w:val="ListBullet"/>
            </w:pPr>
            <w:r w:rsidRPr="0036366F">
              <w:t>oral and or written questioning to assess kno</w:t>
            </w:r>
            <w:r w:rsidRPr="0036366F">
              <w:t>wledge of anatomy and physiology of horses and the effects of training and conditioning</w:t>
            </w:r>
          </w:p>
          <w:p w:rsidR="00000000" w:rsidRPr="0036366F" w:rsidP="0036366F">
            <w:pPr>
              <w:pStyle w:val="ListBullet"/>
            </w:pPr>
            <w:r w:rsidRPr="0036366F">
              <w:t>third-party reports from a supervisor detailing performance.</w:t>
            </w:r>
          </w:p>
          <w:p w:rsidR="00000000" w:rsidRPr="0036366F" w:rsidP="0036366F">
            <w:pPr>
              <w:pStyle w:val="BodyText"/>
            </w:pPr>
            <w:r w:rsidRPr="0036366F">
              <w:t>Holistic assessment with other units relevant to the industry sector, workplace and job role is recommended</w:t>
            </w:r>
            <w:r w:rsidRPr="0036366F">
              <w:t>, for example:</w:t>
            </w:r>
          </w:p>
          <w:p w:rsidR="00000000" w:rsidRPr="0036366F" w:rsidP="0036366F">
            <w:pPr>
              <w:pStyle w:val="ListBullet"/>
            </w:pPr>
            <w:r w:rsidRPr="0036366F">
              <w:t>SISOEQO408A Determine nutritional requirements for horses.</w:t>
            </w:r>
          </w:p>
        </w:tc>
      </w:tr>
    </w:tbl>
    <w:p w:rsidR="00000000" w:rsidRPr="0036366F" w:rsidP="0036366F">
      <w:pPr>
        <w:pStyle w:val="BodyText"/>
      </w:pPr>
    </w:p>
    <w:p w:rsidR="00000000" w:rsidRPr="0036366F" w:rsidP="0036366F">
      <w:pPr>
        <w:pStyle w:val="AllowPageBreak"/>
      </w:pPr>
    </w:p>
    <w:p w:rsidR="00000000" w:rsidRPr="0036366F" w:rsidP="0036366F">
      <w:pPr>
        <w:pStyle w:val="Heading1"/>
      </w:pPr>
      <w:bookmarkStart w:id="11" w:name="O_365765"/>
      <w:bookmarkEnd w:id="11"/>
      <w:r w:rsidRPr="0036366F">
        <w:t>Range Statement</w:t>
      </w:r>
    </w:p>
    <w:tbl>
      <w:tblPr>
        <w:tblW w:w="0" w:type="auto"/>
        <w:tblLayout w:type="fixed"/>
        <w:tblCellMar>
          <w:left w:w="62" w:type="dxa"/>
          <w:right w:w="62" w:type="dxa"/>
        </w:tblCellMar>
        <w:tblLook w:val="0000"/>
      </w:tblPr>
      <w:tblGrid>
        <w:gridCol w:w="3510"/>
        <w:gridCol w:w="5012"/>
      </w:tblGrid>
      <w:tr w:rsidTr="003E0FC3">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6366F">
            <w:pPr>
              <w:pStyle w:val="BodyText"/>
              <w:rPr>
                <w:lang w:val="en-NZ"/>
              </w:rPr>
            </w:pPr>
            <w:r w:rsidRPr="0036366F">
              <w:t xml:space="preserve">The range statement relates to the unit of competency as a whole. It allows for different work environments and situations that may affect </w:t>
            </w:r>
            <w:r w:rsidRPr="0036366F">
              <w:t>performance. Bold italicised wording, if used in the performance criteria, is detailed below. Essential operating conditions that may be present with training and assessment (depending on the work situation, needs of the candidate, accessibility of the ite</w:t>
            </w:r>
            <w:r w:rsidRPr="0036366F">
              <w:t>m, and local industry and regional contexts) may also be included.</w:t>
            </w:r>
          </w:p>
        </w:tc>
      </w:tr>
      <w:tr w:rsidTr="003E0FC3">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36366F">
            <w:pPr>
              <w:pStyle w:val="BodyText"/>
              <w:rPr>
                <w:lang w:val="en-NZ"/>
              </w:rPr>
            </w:pPr>
            <w:r w:rsidRPr="0036366F">
              <w:rPr>
                <w:rStyle w:val="BoldandItalics"/>
              </w:rPr>
              <w:t>Needs and requirements</w:t>
            </w:r>
            <w:r w:rsidRPr="0036366F">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36366F" w:rsidP="0036366F">
            <w:pPr>
              <w:pStyle w:val="ListBullet"/>
            </w:pPr>
            <w:r w:rsidRPr="0036366F">
              <w:t>stages of work or training</w:t>
            </w:r>
          </w:p>
          <w:p w:rsidR="00000000" w:rsidRPr="0036366F" w:rsidP="0036366F">
            <w:pPr>
              <w:pStyle w:val="ListBullet"/>
            </w:pPr>
            <w:r w:rsidRPr="0036366F">
              <w:t>performance and performance potential</w:t>
            </w:r>
          </w:p>
          <w:p w:rsidR="00000000" w:rsidRPr="0036366F" w:rsidP="0036366F">
            <w:pPr>
              <w:pStyle w:val="ListBullet"/>
            </w:pPr>
            <w:r w:rsidRPr="0036366F">
              <w:t xml:space="preserve">nutrition </w:t>
            </w:r>
          </w:p>
          <w:p w:rsidR="00000000" w:rsidRPr="0036366F" w:rsidP="0036366F">
            <w:pPr>
              <w:pStyle w:val="ListBullet"/>
            </w:pPr>
            <w:r w:rsidRPr="0036366F">
              <w:t>housing</w:t>
            </w:r>
          </w:p>
          <w:p w:rsidR="00000000" w:rsidP="0036366F">
            <w:pPr>
              <w:pStyle w:val="ListBullet"/>
              <w:rPr>
                <w:lang w:val="en-NZ"/>
              </w:rPr>
            </w:pPr>
            <w:r w:rsidRPr="0036366F">
              <w:t>care requirements.</w:t>
            </w:r>
          </w:p>
        </w:tc>
      </w:tr>
      <w:tr w:rsidTr="003E0FC3">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36366F">
            <w:pPr>
              <w:pStyle w:val="BodyText"/>
              <w:rPr>
                <w:lang w:val="en-NZ"/>
              </w:rPr>
            </w:pPr>
            <w:r w:rsidRPr="0036366F">
              <w:rPr>
                <w:rStyle w:val="BoldandItalics"/>
              </w:rPr>
              <w:t>Roles</w:t>
            </w:r>
            <w:r w:rsidRPr="0036366F">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36366F" w:rsidP="0036366F">
            <w:pPr>
              <w:pStyle w:val="ListBullet"/>
            </w:pPr>
            <w:r w:rsidRPr="0036366F">
              <w:t>performance sports</w:t>
            </w:r>
          </w:p>
          <w:p w:rsidR="00000000" w:rsidRPr="0036366F" w:rsidP="0036366F">
            <w:pPr>
              <w:pStyle w:val="ListBullet"/>
            </w:pPr>
            <w:r w:rsidRPr="0036366F">
              <w:t>recreational</w:t>
            </w:r>
          </w:p>
          <w:p w:rsidR="00000000" w:rsidP="0036366F">
            <w:pPr>
              <w:pStyle w:val="ListBullet"/>
              <w:rPr>
                <w:lang w:val="en-NZ"/>
              </w:rPr>
            </w:pPr>
            <w:r w:rsidRPr="0036366F">
              <w:t>trail riding.</w:t>
            </w:r>
          </w:p>
        </w:tc>
      </w:tr>
      <w:tr w:rsidTr="003E0FC3">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36366F">
            <w:pPr>
              <w:pStyle w:val="BodyText"/>
              <w:rPr>
                <w:lang w:val="en-NZ"/>
              </w:rPr>
            </w:pPr>
            <w:r w:rsidRPr="0036366F">
              <w:rPr>
                <w:rStyle w:val="BoldandItalics"/>
              </w:rPr>
              <w:t>Organisational policies and procedures</w:t>
            </w:r>
            <w:r w:rsidRPr="0036366F">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36366F" w:rsidP="0036366F">
            <w:pPr>
              <w:pStyle w:val="ListBullet"/>
            </w:pPr>
            <w:r w:rsidRPr="0036366F">
              <w:t>risk management procedures</w:t>
            </w:r>
          </w:p>
          <w:p w:rsidR="00000000" w:rsidRPr="0036366F" w:rsidP="0036366F">
            <w:pPr>
              <w:pStyle w:val="ListBullet"/>
            </w:pPr>
            <w:r w:rsidRPr="0036366F">
              <w:t>assessment procedures</w:t>
            </w:r>
          </w:p>
          <w:p w:rsidR="00000000" w:rsidRPr="0036366F" w:rsidP="0036366F">
            <w:pPr>
              <w:pStyle w:val="ListBullet"/>
            </w:pPr>
            <w:r w:rsidRPr="0036366F">
              <w:t>referral procedures</w:t>
            </w:r>
          </w:p>
          <w:p w:rsidR="00000000" w:rsidRPr="0036366F" w:rsidP="0036366F">
            <w:pPr>
              <w:pStyle w:val="ListBullet"/>
            </w:pPr>
            <w:r w:rsidRPr="0036366F">
              <w:t>time and budget constraints</w:t>
            </w:r>
          </w:p>
          <w:p w:rsidR="00000000" w:rsidRPr="0036366F" w:rsidP="0036366F">
            <w:pPr>
              <w:pStyle w:val="ListBullet"/>
            </w:pPr>
            <w:r w:rsidRPr="0036366F">
              <w:t>use and maintenance of equipment</w:t>
            </w:r>
          </w:p>
          <w:p w:rsidR="00000000" w:rsidRPr="0036366F" w:rsidP="0036366F">
            <w:pPr>
              <w:pStyle w:val="ListBullet"/>
            </w:pPr>
            <w:r w:rsidRPr="0036366F">
              <w:t>communication protocols</w:t>
            </w:r>
          </w:p>
          <w:p w:rsidR="00000000" w:rsidRPr="0036366F" w:rsidP="0036366F">
            <w:pPr>
              <w:pStyle w:val="ListBullet"/>
            </w:pPr>
            <w:r w:rsidRPr="0036366F">
              <w:t>first aid procedures</w:t>
            </w:r>
          </w:p>
          <w:p w:rsidR="00000000" w:rsidRPr="0036366F" w:rsidP="0036366F">
            <w:pPr>
              <w:pStyle w:val="ListBullet"/>
            </w:pPr>
            <w:r w:rsidRPr="0036366F">
              <w:t>industry rules and regulations</w:t>
            </w:r>
          </w:p>
          <w:p w:rsidR="00000000" w:rsidP="0036366F">
            <w:pPr>
              <w:pStyle w:val="ListBullet"/>
              <w:rPr>
                <w:lang w:val="en-NZ"/>
              </w:rPr>
            </w:pPr>
            <w:r w:rsidRPr="0036366F">
              <w:t>code of ethics.</w:t>
            </w:r>
          </w:p>
        </w:tc>
      </w:tr>
      <w:tr w:rsidTr="003E0FC3">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36366F">
            <w:pPr>
              <w:pStyle w:val="BodyText"/>
              <w:rPr>
                <w:lang w:val="en-NZ"/>
              </w:rPr>
            </w:pPr>
            <w:r w:rsidRPr="0036366F">
              <w:rPr>
                <w:rStyle w:val="BoldandItalics"/>
              </w:rPr>
              <w:t>Level of fitness</w:t>
            </w:r>
            <w:r w:rsidRPr="0036366F">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36366F" w:rsidP="0036366F">
            <w:pPr>
              <w:pStyle w:val="ListBullet"/>
            </w:pPr>
            <w:r w:rsidRPr="0036366F">
              <w:t>capability of horse</w:t>
            </w:r>
          </w:p>
          <w:p w:rsidR="00000000" w:rsidRPr="0036366F" w:rsidP="0036366F">
            <w:pPr>
              <w:pStyle w:val="ListBullet"/>
            </w:pPr>
            <w:r w:rsidRPr="0036366F">
              <w:t xml:space="preserve">condition of horse </w:t>
            </w:r>
          </w:p>
          <w:p w:rsidR="00000000" w:rsidP="0036366F">
            <w:pPr>
              <w:pStyle w:val="ListBullet"/>
              <w:rPr>
                <w:lang w:val="en-NZ"/>
              </w:rPr>
            </w:pPr>
            <w:r w:rsidRPr="0036366F">
              <w:t>current nutritional regime</w:t>
            </w:r>
          </w:p>
        </w:tc>
      </w:tr>
      <w:tr w:rsidTr="003E0FC3">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36366F">
            <w:pPr>
              <w:pStyle w:val="BodyText"/>
              <w:rPr>
                <w:lang w:val="en-NZ"/>
              </w:rPr>
            </w:pPr>
            <w:r w:rsidRPr="0036366F">
              <w:rPr>
                <w:rStyle w:val="BoldandItalics"/>
              </w:rPr>
              <w:t>Conformation faults</w:t>
            </w:r>
            <w:r w:rsidRPr="0036366F">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36366F" w:rsidP="0036366F">
            <w:pPr>
              <w:pStyle w:val="ListBullet"/>
            </w:pPr>
            <w:r w:rsidRPr="0036366F">
              <w:t>head and neck set</w:t>
            </w:r>
          </w:p>
          <w:p w:rsidR="00000000" w:rsidRPr="0036366F" w:rsidP="0036366F">
            <w:pPr>
              <w:pStyle w:val="ListBullet"/>
            </w:pPr>
            <w:r w:rsidRPr="0036366F">
              <w:t>chest</w:t>
            </w:r>
          </w:p>
          <w:p w:rsidR="00000000" w:rsidRPr="0036366F" w:rsidP="0036366F">
            <w:pPr>
              <w:pStyle w:val="ListBullet"/>
            </w:pPr>
            <w:r w:rsidRPr="0036366F">
              <w:t>shoulder</w:t>
            </w:r>
          </w:p>
          <w:p w:rsidR="00000000" w:rsidRPr="0036366F" w:rsidP="0036366F">
            <w:pPr>
              <w:pStyle w:val="ListBullet"/>
            </w:pPr>
            <w:r w:rsidRPr="0036366F">
              <w:t>forearm</w:t>
            </w:r>
          </w:p>
          <w:p w:rsidR="00000000" w:rsidRPr="0036366F" w:rsidP="0036366F">
            <w:pPr>
              <w:pStyle w:val="ListBullet"/>
            </w:pPr>
            <w:r w:rsidRPr="0036366F">
              <w:t>withers</w:t>
            </w:r>
          </w:p>
          <w:p w:rsidR="00000000" w:rsidRPr="0036366F" w:rsidP="0036366F">
            <w:pPr>
              <w:pStyle w:val="ListBullet"/>
            </w:pPr>
            <w:r w:rsidRPr="0036366F">
              <w:t>back</w:t>
            </w:r>
          </w:p>
          <w:p w:rsidR="00000000" w:rsidRPr="0036366F" w:rsidP="0036366F">
            <w:pPr>
              <w:pStyle w:val="ListBullet"/>
            </w:pPr>
            <w:r w:rsidRPr="0036366F">
              <w:t>tail</w:t>
            </w:r>
          </w:p>
          <w:p w:rsidR="00000000" w:rsidRPr="0036366F" w:rsidP="0036366F">
            <w:pPr>
              <w:pStyle w:val="ListBullet"/>
            </w:pPr>
            <w:r w:rsidRPr="0036366F">
              <w:t>hindquarters or hips</w:t>
            </w:r>
          </w:p>
          <w:p w:rsidR="00000000" w:rsidP="0036366F">
            <w:pPr>
              <w:pStyle w:val="ListBullet"/>
              <w:rPr>
                <w:lang w:val="en-NZ"/>
              </w:rPr>
            </w:pPr>
            <w:r w:rsidRPr="0036366F">
              <w:t>front and hind legs.</w:t>
            </w:r>
          </w:p>
        </w:tc>
      </w:tr>
      <w:tr w:rsidTr="003E0FC3">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36366F">
            <w:pPr>
              <w:pStyle w:val="BodyText"/>
              <w:rPr>
                <w:lang w:val="en-NZ"/>
              </w:rPr>
            </w:pPr>
            <w:r w:rsidRPr="0036366F">
              <w:rPr>
                <w:rStyle w:val="BoldandItalics"/>
              </w:rPr>
              <w:t>Injuries</w:t>
            </w:r>
            <w:r w:rsidRPr="0036366F">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36366F" w:rsidP="0036366F">
            <w:pPr>
              <w:pStyle w:val="ListBullet"/>
            </w:pPr>
            <w:r w:rsidRPr="0036366F">
              <w:t>soreness</w:t>
            </w:r>
          </w:p>
          <w:p w:rsidR="00000000" w:rsidRPr="0036366F" w:rsidP="0036366F">
            <w:pPr>
              <w:pStyle w:val="ListBullet"/>
            </w:pPr>
            <w:r w:rsidRPr="0036366F">
              <w:t>lameness</w:t>
            </w:r>
          </w:p>
          <w:p w:rsidR="00000000" w:rsidRPr="0036366F" w:rsidP="0036366F">
            <w:pPr>
              <w:pStyle w:val="ListBullet"/>
            </w:pPr>
            <w:r w:rsidRPr="0036366F">
              <w:t>lacerations</w:t>
            </w:r>
          </w:p>
          <w:p w:rsidR="00000000" w:rsidP="0036366F">
            <w:pPr>
              <w:pStyle w:val="ListBullet"/>
              <w:rPr>
                <w:lang w:val="en-NZ"/>
              </w:rPr>
            </w:pPr>
            <w:r w:rsidRPr="0036366F">
              <w:t>abrasions.</w:t>
            </w:r>
          </w:p>
        </w:tc>
      </w:tr>
      <w:tr w:rsidTr="003E0FC3">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36366F">
            <w:pPr>
              <w:pStyle w:val="BodyText"/>
              <w:rPr>
                <w:lang w:val="en-NZ"/>
              </w:rPr>
            </w:pPr>
            <w:r w:rsidRPr="0036366F">
              <w:rPr>
                <w:rStyle w:val="BoldandItalics"/>
              </w:rPr>
              <w:t>Stakeholders</w:t>
            </w:r>
            <w:r w:rsidRPr="0036366F">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36366F" w:rsidP="0036366F">
            <w:pPr>
              <w:pStyle w:val="ListBullet"/>
            </w:pPr>
            <w:r w:rsidRPr="0036366F">
              <w:t>owners</w:t>
            </w:r>
          </w:p>
          <w:p w:rsidR="00000000" w:rsidRPr="0036366F" w:rsidP="0036366F">
            <w:pPr>
              <w:pStyle w:val="ListBullet"/>
            </w:pPr>
            <w:r w:rsidRPr="0036366F">
              <w:t>employers</w:t>
            </w:r>
          </w:p>
          <w:p w:rsidR="00000000" w:rsidP="0036366F">
            <w:pPr>
              <w:pStyle w:val="ListBullet"/>
              <w:rPr>
                <w:lang w:val="en-NZ"/>
              </w:rPr>
            </w:pPr>
            <w:r w:rsidRPr="0036366F">
              <w:t>managers.</w:t>
            </w:r>
          </w:p>
        </w:tc>
      </w:tr>
      <w:tr w:rsidTr="003E0FC3">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36366F">
            <w:pPr>
              <w:pStyle w:val="BodyText"/>
              <w:rPr>
                <w:lang w:val="en-NZ"/>
              </w:rPr>
            </w:pPr>
            <w:r w:rsidRPr="0036366F">
              <w:rPr>
                <w:rStyle w:val="BoldandItalics"/>
              </w:rPr>
              <w:t>Conditioning and training programs</w:t>
            </w:r>
            <w:r w:rsidRPr="0036366F">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36366F" w:rsidP="0036366F">
            <w:pPr>
              <w:pStyle w:val="ListBullet"/>
            </w:pPr>
            <w:r w:rsidRPr="0036366F">
              <w:t>goals</w:t>
            </w:r>
          </w:p>
          <w:p w:rsidR="00000000" w:rsidRPr="0036366F" w:rsidP="0036366F">
            <w:pPr>
              <w:pStyle w:val="ListBullet"/>
            </w:pPr>
            <w:r w:rsidRPr="0036366F">
              <w:t>musculoskeletal conditioning</w:t>
            </w:r>
          </w:p>
          <w:p w:rsidR="00000000" w:rsidRPr="0036366F" w:rsidP="0036366F">
            <w:pPr>
              <w:pStyle w:val="ListBullet"/>
            </w:pPr>
            <w:r w:rsidRPr="0036366F">
              <w:t>muscular balancing</w:t>
            </w:r>
          </w:p>
          <w:p w:rsidR="00000000" w:rsidRPr="0036366F" w:rsidP="0036366F">
            <w:pPr>
              <w:pStyle w:val="ListBullet"/>
            </w:pPr>
            <w:r w:rsidRPr="0036366F">
              <w:t>feeding and watering regimes</w:t>
            </w:r>
          </w:p>
          <w:p w:rsidR="00000000" w:rsidP="0036366F">
            <w:pPr>
              <w:pStyle w:val="ListBullet"/>
              <w:rPr>
                <w:lang w:val="en-NZ"/>
              </w:rPr>
            </w:pPr>
            <w:r w:rsidRPr="0036366F">
              <w:t>transportation.</w:t>
            </w:r>
          </w:p>
        </w:tc>
      </w:tr>
      <w:tr w:rsidTr="003E0FC3">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36366F">
            <w:pPr>
              <w:pStyle w:val="BodyText"/>
              <w:rPr>
                <w:lang w:val="en-NZ"/>
              </w:rPr>
            </w:pPr>
            <w:r w:rsidRPr="0036366F">
              <w:rPr>
                <w:rStyle w:val="BoldandItalics"/>
              </w:rPr>
              <w:t>Training and conditioning methods</w:t>
            </w:r>
            <w:r w:rsidRPr="0036366F">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36366F" w:rsidP="0036366F">
            <w:pPr>
              <w:pStyle w:val="ListBullet"/>
            </w:pPr>
            <w:r w:rsidRPr="0036366F">
              <w:t>stimulus response reinforcement.</w:t>
            </w:r>
          </w:p>
          <w:p w:rsidR="00000000" w:rsidRPr="0036366F" w:rsidP="0036366F">
            <w:pPr>
              <w:pStyle w:val="ListBullet"/>
            </w:pPr>
            <w:r w:rsidRPr="0036366F">
              <w:t>extended sessions to build fitness</w:t>
            </w:r>
          </w:p>
          <w:p w:rsidR="00000000" w:rsidP="0036366F">
            <w:pPr>
              <w:pStyle w:val="ListBullet"/>
              <w:rPr>
                <w:lang w:val="en-NZ"/>
              </w:rPr>
            </w:pPr>
            <w:r w:rsidRPr="0036366F">
              <w:t>work over challenging country to increase surefootedness</w:t>
            </w:r>
          </w:p>
        </w:tc>
      </w:tr>
      <w:tr w:rsidTr="003E0FC3">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36366F">
            <w:pPr>
              <w:pStyle w:val="BodyText"/>
              <w:rPr>
                <w:lang w:val="en-NZ"/>
              </w:rPr>
            </w:pPr>
            <w:r w:rsidRPr="0036366F">
              <w:rPr>
                <w:rStyle w:val="BoldandItalics"/>
              </w:rPr>
              <w:t>Health and welfare</w:t>
            </w:r>
            <w:r w:rsidRPr="0036366F">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36366F" w:rsidP="0036366F">
            <w:pPr>
              <w:pStyle w:val="ListBullet"/>
            </w:pPr>
            <w:r w:rsidRPr="0036366F">
              <w:t>nutritional and water regimes</w:t>
            </w:r>
          </w:p>
          <w:p w:rsidR="00000000" w:rsidRPr="0036366F" w:rsidP="0036366F">
            <w:pPr>
              <w:pStyle w:val="ListBullet"/>
            </w:pPr>
            <w:r w:rsidRPr="0036366F">
              <w:t xml:space="preserve"> restraint</w:t>
            </w:r>
          </w:p>
          <w:p w:rsidR="00000000" w:rsidRPr="0036366F" w:rsidP="0036366F">
            <w:pPr>
              <w:pStyle w:val="ListBullet"/>
            </w:pPr>
            <w:r w:rsidRPr="0036366F">
              <w:t>transportation</w:t>
            </w:r>
          </w:p>
          <w:p w:rsidR="00000000" w:rsidP="0036366F">
            <w:pPr>
              <w:pStyle w:val="ListBullet"/>
              <w:rPr>
                <w:lang w:val="en-NZ"/>
              </w:rPr>
            </w:pPr>
            <w:r w:rsidRPr="0036366F">
              <w:t>monitoring of hoof wear or shoeing maintenance.</w:t>
            </w:r>
          </w:p>
        </w:tc>
      </w:tr>
      <w:tr w:rsidTr="003E0FC3">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36366F">
            <w:pPr>
              <w:pStyle w:val="BodyText"/>
              <w:rPr>
                <w:lang w:val="en-NZ"/>
              </w:rPr>
            </w:pPr>
            <w:r w:rsidRPr="0036366F">
              <w:rPr>
                <w:rStyle w:val="BoldandItalics"/>
              </w:rPr>
              <w:t>Relevant legislation</w:t>
            </w:r>
            <w:r w:rsidRPr="0036366F">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36366F" w:rsidP="0036366F">
            <w:pPr>
              <w:pStyle w:val="ListBullet"/>
            </w:pPr>
            <w:r w:rsidRPr="0036366F">
              <w:t>occupational health and safety</w:t>
            </w:r>
          </w:p>
          <w:p w:rsidR="00000000" w:rsidRPr="0036366F" w:rsidP="0036366F">
            <w:pPr>
              <w:pStyle w:val="ListBullet"/>
            </w:pPr>
            <w:r w:rsidRPr="0036366F">
              <w:t>permits or permission for access</w:t>
            </w:r>
          </w:p>
          <w:p w:rsidR="00000000" w:rsidP="0036366F">
            <w:pPr>
              <w:pStyle w:val="ListBullet"/>
              <w:rPr>
                <w:lang w:val="en-NZ"/>
              </w:rPr>
            </w:pPr>
            <w:r w:rsidRPr="0036366F">
              <w:t>environmental regulations.</w:t>
            </w:r>
          </w:p>
        </w:tc>
      </w:tr>
      <w:tr w:rsidTr="003E0FC3">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36366F">
            <w:pPr>
              <w:pStyle w:val="BodyText"/>
              <w:rPr>
                <w:lang w:val="en-NZ"/>
              </w:rPr>
            </w:pPr>
            <w:r w:rsidRPr="0036366F">
              <w:rPr>
                <w:rStyle w:val="BoldandItalics"/>
              </w:rPr>
              <w:t>Intervention strategies</w:t>
            </w:r>
            <w:r w:rsidRPr="0036366F">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36366F" w:rsidP="0036366F">
            <w:pPr>
              <w:pStyle w:val="ListBullet"/>
            </w:pPr>
            <w:r w:rsidRPr="0036366F">
              <w:t>euthanasia</w:t>
            </w:r>
          </w:p>
          <w:p w:rsidR="00000000" w:rsidP="0036366F">
            <w:pPr>
              <w:pStyle w:val="ListBullet"/>
              <w:rPr>
                <w:lang w:val="en-NZ"/>
              </w:rPr>
            </w:pPr>
            <w:r w:rsidRPr="0036366F">
              <w:t>referral to veterinarian.</w:t>
            </w:r>
          </w:p>
        </w:tc>
      </w:tr>
      <w:tr w:rsidTr="003E0FC3">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36366F">
            <w:pPr>
              <w:pStyle w:val="BodyText"/>
              <w:rPr>
                <w:lang w:val="en-NZ"/>
              </w:rPr>
            </w:pPr>
            <w:r w:rsidRPr="0036366F">
              <w:rPr>
                <w:rStyle w:val="BoldandItalics"/>
              </w:rPr>
              <w:t>Modifications</w:t>
            </w:r>
            <w:r w:rsidRPr="0036366F">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36366F" w:rsidP="0036366F">
            <w:pPr>
              <w:pStyle w:val="ListBullet"/>
            </w:pPr>
            <w:r w:rsidRPr="0036366F">
              <w:t>adjustment to feeding regime</w:t>
            </w:r>
          </w:p>
          <w:p w:rsidR="00000000" w:rsidP="0036366F">
            <w:pPr>
              <w:pStyle w:val="ListBullet"/>
              <w:rPr>
                <w:lang w:val="en-NZ"/>
              </w:rPr>
            </w:pPr>
            <w:r w:rsidRPr="0036366F">
              <w:t>adjustment to training program.</w:t>
            </w:r>
          </w:p>
        </w:tc>
      </w:tr>
      <w:tr w:rsidTr="003E0FC3">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36366F">
            <w:pPr>
              <w:pStyle w:val="BodyText"/>
              <w:rPr>
                <w:lang w:val="en-NZ"/>
              </w:rPr>
            </w:pPr>
            <w:r w:rsidRPr="0036366F">
              <w:rPr>
                <w:rStyle w:val="BoldandItalics"/>
              </w:rPr>
              <w:t>Variable factors</w:t>
            </w:r>
            <w:r w:rsidRPr="0036366F">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36366F" w:rsidP="0036366F">
            <w:pPr>
              <w:pStyle w:val="ListBullet"/>
            </w:pPr>
            <w:r w:rsidRPr="0036366F">
              <w:t>level of fitness and well being</w:t>
            </w:r>
            <w:r w:rsidRPr="0036366F">
              <w:t xml:space="preserve"> of horse</w:t>
            </w:r>
          </w:p>
          <w:p w:rsidR="00000000" w:rsidRPr="0036366F" w:rsidP="0036366F">
            <w:pPr>
              <w:pStyle w:val="ListBullet"/>
            </w:pPr>
            <w:r w:rsidRPr="0036366F">
              <w:t>work load</w:t>
            </w:r>
          </w:p>
          <w:p w:rsidR="00000000" w:rsidRPr="0036366F" w:rsidP="0036366F">
            <w:pPr>
              <w:pStyle w:val="ListBullet"/>
            </w:pPr>
            <w:r w:rsidRPr="0036366F">
              <w:t>nutrition</w:t>
            </w:r>
          </w:p>
          <w:p w:rsidR="00000000" w:rsidRPr="0036366F" w:rsidP="0036366F">
            <w:pPr>
              <w:pStyle w:val="ListBullet"/>
            </w:pPr>
            <w:r w:rsidRPr="0036366F">
              <w:t>recurring injury</w:t>
            </w:r>
          </w:p>
          <w:p w:rsidR="00000000" w:rsidP="0036366F">
            <w:pPr>
              <w:pStyle w:val="ListBullet"/>
              <w:rPr>
                <w:lang w:val="en-NZ"/>
              </w:rPr>
            </w:pPr>
            <w:r w:rsidRPr="0036366F">
              <w:t>horse's needs.</w:t>
            </w:r>
          </w:p>
        </w:tc>
      </w:tr>
      <w:tr w:rsidTr="003E0FC3">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36366F">
            <w:pPr>
              <w:pStyle w:val="BodyText"/>
              <w:rPr>
                <w:lang w:val="en-NZ"/>
              </w:rPr>
            </w:pPr>
            <w:r w:rsidRPr="0036366F">
              <w:rPr>
                <w:rStyle w:val="BoldandItalics"/>
              </w:rPr>
              <w:t>Components</w:t>
            </w:r>
            <w:r w:rsidRPr="0036366F">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36366F" w:rsidP="0036366F">
            <w:pPr>
              <w:pStyle w:val="ListBullet"/>
            </w:pPr>
            <w:r w:rsidRPr="0036366F">
              <w:t>appropriateness of training and conditioning program</w:t>
            </w:r>
          </w:p>
          <w:p w:rsidR="00000000" w:rsidRPr="0036366F" w:rsidP="0036366F">
            <w:pPr>
              <w:pStyle w:val="ListBullet"/>
            </w:pPr>
            <w:r w:rsidRPr="0036366F">
              <w:t>availability of resources</w:t>
            </w:r>
          </w:p>
          <w:p w:rsidR="00000000" w:rsidRPr="0036366F" w:rsidP="0036366F">
            <w:pPr>
              <w:pStyle w:val="ListBullet"/>
            </w:pPr>
            <w:r w:rsidRPr="0036366F">
              <w:t>enhanced performance.</w:t>
            </w:r>
          </w:p>
        </w:tc>
      </w:tr>
    </w:tbl>
    <w:p w:rsidR="00000000" w:rsidRPr="0036366F" w:rsidP="0036366F">
      <w:pPr>
        <w:pStyle w:val="BodyText"/>
      </w:pPr>
    </w:p>
    <w:p w:rsidR="00000000" w:rsidRPr="0036366F" w:rsidP="0036366F">
      <w:pPr>
        <w:pStyle w:val="AllowPageBreak"/>
      </w:pPr>
    </w:p>
    <w:p w:rsidR="00000000" w:rsidRPr="0036366F" w:rsidP="0036366F">
      <w:pPr>
        <w:pStyle w:val="Heading1"/>
      </w:pPr>
      <w:bookmarkStart w:id="12" w:name="O_365762"/>
      <w:bookmarkEnd w:id="12"/>
      <w:r w:rsidRPr="0036366F">
        <w:t>Unit Sector(s)</w:t>
      </w:r>
    </w:p>
    <w:p w:rsidR="00000000" w:rsidRPr="0036366F" w:rsidP="0036366F">
      <w:pPr>
        <w:pStyle w:val="BodyText"/>
      </w:pPr>
      <w:r w:rsidRPr="0036366F">
        <w:t>Outdoor Recreation</w:t>
      </w:r>
    </w:p>
    <w:p w:rsidR="00000000" w:rsidRPr="0036366F" w:rsidP="0036366F">
      <w:pPr>
        <w:pStyle w:val="AllowPageBreak"/>
      </w:pPr>
    </w:p>
    <w:p w:rsidR="00000000" w:rsidRPr="0036366F" w:rsidP="0036366F">
      <w:pPr>
        <w:pStyle w:val="Heading1"/>
      </w:pPr>
      <w:bookmarkStart w:id="13" w:name="O_389767"/>
      <w:bookmarkEnd w:id="13"/>
      <w:r w:rsidRPr="0036366F">
        <w:t>Competency Field</w:t>
      </w:r>
    </w:p>
    <w:p w:rsidR="00000000" w:rsidRPr="0036366F" w:rsidP="0036366F">
      <w:pPr>
        <w:pStyle w:val="BodyText"/>
      </w:pPr>
      <w:r w:rsidRPr="0036366F">
        <w:t>Equestrian activities</w:t>
      </w:r>
    </w:p>
    <w:p w:rsidR="00000000" w:rsidRPr="0036366F" w:rsidP="0036366F"/>
    <w:sectPr w:rsidSect="003636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6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0FC3" w:rsidP="003E0F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6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FC3" w:rsidP="003636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E0FC3" w:rsidP="0036366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E0FC3" w:rsidP="0036366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6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0FC3" w:rsidP="003E0FC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6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FC3" w:rsidP="0036366F">
    <w:pPr>
      <w:pStyle w:val="Header"/>
      <w:framePr w:wrap="around"/>
    </w:pPr>
    <w:r>
      <w:fldChar w:fldCharType="begin"/>
    </w:r>
    <w:r>
      <w:instrText xml:space="preserve"> TITLE   \* MERGEFORMAT </w:instrText>
    </w:r>
    <w:r>
      <w:fldChar w:fldCharType="separate"/>
    </w:r>
    <w:r>
      <w:t>SISOEQO409A Train and condition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E0FC3" w:rsidP="0036366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AC51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6232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EA0A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366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6366F"/>
    <w:pPr>
      <w:spacing w:before="360" w:after="60"/>
      <w:outlineLvl w:val="0"/>
    </w:pPr>
    <w:rPr>
      <w:sz w:val="32"/>
    </w:rPr>
  </w:style>
  <w:style w:type="paragraph" w:styleId="Heading2">
    <w:name w:val="heading 2"/>
    <w:basedOn w:val="HeadingBase"/>
    <w:next w:val="BodyText"/>
    <w:link w:val="Heading2Char"/>
    <w:qFormat/>
    <w:rsid w:val="0036366F"/>
    <w:pPr>
      <w:keepLines/>
      <w:spacing w:before="240" w:after="120"/>
      <w:outlineLvl w:val="1"/>
    </w:pPr>
    <w:rPr>
      <w:sz w:val="28"/>
      <w:szCs w:val="40"/>
    </w:rPr>
  </w:style>
  <w:style w:type="paragraph" w:styleId="Heading3">
    <w:name w:val="heading 3"/>
    <w:basedOn w:val="HeadingBase"/>
    <w:next w:val="BodyText"/>
    <w:link w:val="Heading3Char"/>
    <w:qFormat/>
    <w:rsid w:val="0036366F"/>
    <w:pPr>
      <w:spacing w:before="180" w:after="120"/>
      <w:outlineLvl w:val="2"/>
    </w:pPr>
    <w:rPr>
      <w:spacing w:val="-10"/>
      <w:kern w:val="32"/>
    </w:rPr>
  </w:style>
  <w:style w:type="paragraph" w:styleId="Heading4">
    <w:name w:val="heading 4"/>
    <w:basedOn w:val="HeadingBase"/>
    <w:next w:val="BodyText"/>
    <w:link w:val="Heading4Char"/>
    <w:qFormat/>
    <w:rsid w:val="0036366F"/>
    <w:pPr>
      <w:spacing w:before="160" w:after="120"/>
      <w:outlineLvl w:val="3"/>
    </w:pPr>
    <w:rPr>
      <w:sz w:val="22"/>
    </w:rPr>
  </w:style>
  <w:style w:type="paragraph" w:styleId="Heading5">
    <w:name w:val="heading 5"/>
    <w:basedOn w:val="HeadingBase"/>
    <w:next w:val="Normal"/>
    <w:link w:val="Heading5Char"/>
    <w:qFormat/>
    <w:rsid w:val="0036366F"/>
    <w:pPr>
      <w:spacing w:before="80"/>
      <w:outlineLvl w:val="4"/>
    </w:pPr>
    <w:rPr>
      <w:color w:val="918585"/>
      <w:sz w:val="20"/>
    </w:rPr>
  </w:style>
  <w:style w:type="paragraph" w:styleId="Heading6">
    <w:name w:val="heading 6"/>
    <w:basedOn w:val="HeadingBase"/>
    <w:next w:val="Normal"/>
    <w:link w:val="Heading6Char"/>
    <w:qFormat/>
    <w:rsid w:val="0036366F"/>
    <w:pPr>
      <w:spacing w:before="60"/>
      <w:outlineLvl w:val="5"/>
    </w:pPr>
    <w:rPr>
      <w:color w:val="918585"/>
      <w:sz w:val="20"/>
    </w:rPr>
  </w:style>
  <w:style w:type="paragraph" w:styleId="Heading7">
    <w:name w:val="heading 7"/>
    <w:basedOn w:val="Normal"/>
    <w:next w:val="Normal"/>
    <w:link w:val="Heading7Char"/>
    <w:qFormat/>
    <w:rsid w:val="0036366F"/>
    <w:pPr>
      <w:ind w:left="720"/>
      <w:outlineLvl w:val="6"/>
    </w:pPr>
    <w:rPr>
      <w:i/>
    </w:rPr>
  </w:style>
  <w:style w:type="paragraph" w:styleId="Heading8">
    <w:name w:val="heading 8"/>
    <w:basedOn w:val="Normal"/>
    <w:next w:val="Normal"/>
    <w:link w:val="Heading8Char"/>
    <w:qFormat/>
    <w:rsid w:val="0036366F"/>
    <w:pPr>
      <w:ind w:left="720"/>
      <w:outlineLvl w:val="7"/>
    </w:pPr>
    <w:rPr>
      <w:i/>
    </w:rPr>
  </w:style>
  <w:style w:type="paragraph" w:styleId="Heading9">
    <w:name w:val="heading 9"/>
    <w:basedOn w:val="Normal"/>
    <w:next w:val="Normal"/>
    <w:link w:val="Heading9Char"/>
    <w:qFormat/>
    <w:rsid w:val="0036366F"/>
    <w:pPr>
      <w:ind w:left="720"/>
      <w:outlineLvl w:val="8"/>
    </w:pPr>
    <w:rPr>
      <w:i/>
    </w:rPr>
  </w:style>
  <w:style w:type="character" w:default="1" w:styleId="DefaultParagraphFont">
    <w:name w:val="Default Paragraph Font"/>
    <w:uiPriority w:val="1"/>
    <w:unhideWhenUsed/>
    <w:rsid w:val="003636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366F"/>
  </w:style>
  <w:style w:type="character" w:customStyle="1" w:styleId="Heading1Char">
    <w:name w:val="Heading 1 Char"/>
    <w:basedOn w:val="DefaultParagraphFont"/>
    <w:link w:val="Heading1"/>
    <w:rsid w:val="0036366F"/>
    <w:rPr>
      <w:rFonts w:ascii="Times New Roman" w:eastAsia="Times New Roman" w:hAnsi="Times New Roman" w:cs="Times New Roman"/>
      <w:b/>
      <w:sz w:val="32"/>
      <w:szCs w:val="20"/>
      <w:lang w:eastAsia="en-US"/>
    </w:rPr>
  </w:style>
  <w:style w:type="paragraph" w:styleId="BodyText">
    <w:name w:val="Body Text"/>
    <w:basedOn w:val="Normal"/>
    <w:link w:val="BodyTextChar"/>
    <w:rsid w:val="0036366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366F"/>
    <w:rPr>
      <w:rFonts w:ascii="Times New Roman" w:eastAsia="Times New Roman" w:hAnsi="Times New Roman" w:cs="Times New Roman"/>
      <w:sz w:val="24"/>
      <w:lang w:val="en-US" w:eastAsia="en-US"/>
    </w:rPr>
  </w:style>
  <w:style w:type="paragraph" w:styleId="Footer">
    <w:name w:val="footer"/>
    <w:basedOn w:val="Normal"/>
    <w:link w:val="FooterChar"/>
    <w:rsid w:val="003636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366F"/>
    <w:rPr>
      <w:rFonts w:ascii="Times New Roman" w:eastAsia="Times New Roman" w:hAnsi="Times New Roman" w:cs="Times New Roman"/>
      <w:sz w:val="16"/>
      <w:lang w:val="en-US" w:eastAsia="en-US"/>
    </w:rPr>
  </w:style>
  <w:style w:type="paragraph" w:styleId="List">
    <w:name w:val="List"/>
    <w:basedOn w:val="BodyText"/>
    <w:next w:val="BodyText"/>
    <w:rsid w:val="0036366F"/>
    <w:pPr>
      <w:tabs>
        <w:tab w:val="left" w:pos="340"/>
      </w:tabs>
      <w:spacing w:before="60" w:after="60"/>
      <w:ind w:left="340" w:hanging="340"/>
    </w:pPr>
  </w:style>
  <w:style w:type="paragraph" w:styleId="ListBullet">
    <w:name w:val="List Bullet"/>
    <w:basedOn w:val="List"/>
    <w:rsid w:val="0036366F"/>
    <w:pPr>
      <w:numPr>
        <w:numId w:val="13"/>
      </w:numPr>
      <w:tabs>
        <w:tab w:val="clear" w:pos="340"/>
      </w:tabs>
      <w:spacing w:before="40" w:after="40"/>
    </w:pPr>
  </w:style>
  <w:style w:type="character" w:customStyle="1" w:styleId="SpecialBold">
    <w:name w:val="Special Bold"/>
    <w:basedOn w:val="DefaultParagraphFont"/>
    <w:rsid w:val="0036366F"/>
    <w:rPr>
      <w:b/>
      <w:spacing w:val="0"/>
    </w:rPr>
  </w:style>
  <w:style w:type="paragraph" w:styleId="ListBullet2">
    <w:name w:val="List Bullet 2"/>
    <w:basedOn w:val="List2"/>
    <w:rsid w:val="0036366F"/>
    <w:pPr>
      <w:numPr>
        <w:numId w:val="14"/>
      </w:numPr>
      <w:tabs>
        <w:tab w:val="clear" w:pos="680"/>
      </w:tabs>
    </w:pPr>
  </w:style>
  <w:style w:type="paragraph" w:styleId="Header">
    <w:name w:val="header"/>
    <w:basedOn w:val="Normal"/>
    <w:link w:val="HeaderChar"/>
    <w:rsid w:val="003636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366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6366F"/>
    <w:pPr>
      <w:spacing w:before="240" w:after="120"/>
      <w:outlineLvl w:val="0"/>
    </w:pPr>
    <w:rPr>
      <w:rFonts w:ascii="Times New Roman" w:hAnsi="Times New Roman"/>
      <w:b/>
      <w:sz w:val="28"/>
    </w:rPr>
  </w:style>
  <w:style w:type="paragraph" w:customStyle="1" w:styleId="AllowPageBreak">
    <w:name w:val="AllowPageBreak"/>
    <w:rsid w:val="0036366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6366F"/>
    <w:pPr>
      <w:tabs>
        <w:tab w:val="left" w:pos="680"/>
      </w:tabs>
      <w:spacing w:before="60" w:after="60"/>
      <w:ind w:left="680" w:hanging="340"/>
    </w:pPr>
  </w:style>
  <w:style w:type="character" w:customStyle="1" w:styleId="BoldandItalics">
    <w:name w:val="Bold and Italics"/>
    <w:qFormat/>
    <w:rsid w:val="0036366F"/>
    <w:rPr>
      <w:b/>
      <w:i/>
      <w:u w:val="none"/>
    </w:rPr>
  </w:style>
  <w:style w:type="character" w:customStyle="1" w:styleId="Heading2Char">
    <w:name w:val="Heading 2 Char"/>
    <w:basedOn w:val="DefaultParagraphFont"/>
    <w:link w:val="Heading2"/>
    <w:rsid w:val="003636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36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36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36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36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366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6366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6366F"/>
    <w:rPr>
      <w:rFonts w:ascii="Courier New" w:eastAsia="Times New Roman" w:hAnsi="Courier New" w:cs="Times New Roman"/>
      <w:i/>
      <w:szCs w:val="20"/>
      <w:lang w:val="en-US" w:eastAsia="en-US"/>
    </w:rPr>
  </w:style>
  <w:style w:type="paragraph" w:customStyle="1" w:styleId="HeadingBase">
    <w:name w:val="Heading Base"/>
    <w:rsid w:val="003636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366F"/>
    <w:pPr>
      <w:tabs>
        <w:tab w:val="right" w:leader="dot" w:pos="9072"/>
      </w:tabs>
      <w:ind w:left="567"/>
    </w:pPr>
    <w:rPr>
      <w:szCs w:val="22"/>
    </w:rPr>
  </w:style>
  <w:style w:type="paragraph" w:customStyle="1" w:styleId="TOCBase">
    <w:name w:val="TOC Base"/>
    <w:rsid w:val="003636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366F"/>
    <w:pPr>
      <w:tabs>
        <w:tab w:val="right" w:leader="dot" w:pos="9072"/>
      </w:tabs>
      <w:spacing w:before="40" w:after="40"/>
      <w:ind w:left="284"/>
    </w:pPr>
    <w:rPr>
      <w:rFonts w:ascii="Times New Roman" w:hAnsi="Times New Roman"/>
    </w:rPr>
  </w:style>
  <w:style w:type="paragraph" w:styleId="TOC1">
    <w:name w:val="toc 1"/>
    <w:basedOn w:val="TOCBase"/>
    <w:next w:val="Normal"/>
    <w:rsid w:val="0036366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366F"/>
    <w:pPr>
      <w:spacing w:before="5040"/>
      <w:jc w:val="center"/>
    </w:pPr>
    <w:rPr>
      <w:sz w:val="48"/>
      <w:szCs w:val="72"/>
      <w:lang w:val="en-US"/>
    </w:rPr>
  </w:style>
  <w:style w:type="character" w:customStyle="1" w:styleId="TitleChar">
    <w:name w:val="Title Char"/>
    <w:basedOn w:val="DefaultParagraphFont"/>
    <w:link w:val="Title"/>
    <w:rsid w:val="003636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366F"/>
    <w:pPr>
      <w:tabs>
        <w:tab w:val="left" w:pos="3600"/>
        <w:tab w:val="left" w:pos="3958"/>
      </w:tabs>
    </w:pPr>
  </w:style>
  <w:style w:type="paragraph" w:customStyle="1" w:styleId="Note">
    <w:name w:val="Note"/>
    <w:basedOn w:val="BodyText"/>
    <w:rsid w:val="003636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366F"/>
    <w:pPr>
      <w:framePr w:wrap="auto" w:hAnchor="text" w:y="6049"/>
    </w:pPr>
    <w:rPr>
      <w:color w:val="000000"/>
      <w:sz w:val="40"/>
    </w:rPr>
  </w:style>
  <w:style w:type="paragraph" w:customStyle="1" w:styleId="TOCTitle">
    <w:name w:val="TOCTitle"/>
    <w:basedOn w:val="Heading1"/>
    <w:rsid w:val="0036366F"/>
    <w:pPr>
      <w:spacing w:after="240"/>
      <w:jc w:val="center"/>
      <w:outlineLvl w:val="9"/>
    </w:pPr>
    <w:rPr>
      <w:caps/>
    </w:rPr>
  </w:style>
  <w:style w:type="paragraph" w:customStyle="1" w:styleId="Version">
    <w:name w:val="Version"/>
    <w:rsid w:val="003636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366F"/>
    <w:pPr>
      <w:keepNext w:val="0"/>
      <w:tabs>
        <w:tab w:val="right" w:pos="4176"/>
      </w:tabs>
      <w:ind w:left="198" w:hanging="198"/>
    </w:pPr>
    <w:rPr>
      <w:rFonts w:ascii="Garamond" w:hAnsi="Garamond"/>
    </w:rPr>
  </w:style>
  <w:style w:type="paragraph" w:styleId="IndexHeading">
    <w:name w:val="index heading"/>
    <w:basedOn w:val="Normal"/>
    <w:next w:val="Index1"/>
    <w:semiHidden/>
    <w:rsid w:val="0036366F"/>
    <w:pPr>
      <w:spacing w:before="120" w:after="120"/>
    </w:pPr>
    <w:rPr>
      <w:rFonts w:ascii="Arial" w:hAnsi="Arial"/>
      <w:b/>
      <w:color w:val="918585"/>
      <w:sz w:val="24"/>
    </w:rPr>
  </w:style>
  <w:style w:type="paragraph" w:customStyle="1" w:styleId="Chapter">
    <w:name w:val="Chapter"/>
    <w:basedOn w:val="Normal"/>
    <w:rsid w:val="0036366F"/>
    <w:pPr>
      <w:spacing w:before="240"/>
    </w:pPr>
    <w:rPr>
      <w:rFonts w:ascii="Times New Roman" w:hAnsi="Times New Roman"/>
      <w:smallCaps/>
      <w:spacing w:val="80"/>
      <w:sz w:val="28"/>
    </w:rPr>
  </w:style>
  <w:style w:type="paragraph" w:customStyle="1" w:styleId="InChapter">
    <w:name w:val="InChapter"/>
    <w:basedOn w:val="Heading3"/>
    <w:rsid w:val="0036366F"/>
    <w:pPr>
      <w:spacing w:after="240"/>
      <w:outlineLvl w:val="9"/>
    </w:pPr>
    <w:rPr>
      <w:noProof/>
    </w:rPr>
  </w:style>
  <w:style w:type="paragraph" w:styleId="Index2">
    <w:name w:val="index 2"/>
    <w:basedOn w:val="Normal"/>
    <w:next w:val="Normal"/>
    <w:semiHidden/>
    <w:rsid w:val="0036366F"/>
    <w:pPr>
      <w:tabs>
        <w:tab w:val="right" w:pos="4176"/>
      </w:tabs>
      <w:ind w:left="568" w:hanging="284"/>
    </w:pPr>
    <w:rPr>
      <w:rFonts w:ascii="Garamond" w:hAnsi="Garamond"/>
    </w:rPr>
  </w:style>
  <w:style w:type="paragraph" w:customStyle="1" w:styleId="Byline">
    <w:name w:val="Byline"/>
    <w:rsid w:val="003636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366F"/>
    <w:pPr>
      <w:tabs>
        <w:tab w:val="clear" w:pos="3600"/>
        <w:tab w:val="clear" w:pos="3958"/>
      </w:tabs>
      <w:jc w:val="right"/>
    </w:pPr>
  </w:style>
  <w:style w:type="character" w:styleId="Emphasis">
    <w:name w:val="Emphasis"/>
    <w:basedOn w:val="DefaultParagraphFont"/>
    <w:qFormat/>
    <w:rsid w:val="0036366F"/>
    <w:rPr>
      <w:i/>
    </w:rPr>
  </w:style>
  <w:style w:type="paragraph" w:styleId="Caption">
    <w:name w:val="caption"/>
    <w:basedOn w:val="BodyText"/>
    <w:next w:val="Normal"/>
    <w:qFormat/>
    <w:rsid w:val="0036366F"/>
    <w:pPr>
      <w:framePr w:w="2268" w:hSpace="181" w:vSpace="181" w:wrap="around" w:vAnchor="text" w:hAnchor="page" w:x="1135" w:y="285" w:anchorLock="1"/>
    </w:pPr>
    <w:rPr>
      <w:i/>
    </w:rPr>
  </w:style>
  <w:style w:type="paragraph" w:customStyle="1" w:styleId="MiniTOCTitle">
    <w:name w:val="MiniTOCTitle"/>
    <w:basedOn w:val="Heading4"/>
    <w:rsid w:val="0036366F"/>
    <w:pPr>
      <w:spacing w:before="240"/>
      <w:outlineLvl w:val="9"/>
    </w:pPr>
    <w:rPr>
      <w:noProof/>
      <w:sz w:val="24"/>
    </w:rPr>
  </w:style>
  <w:style w:type="paragraph" w:customStyle="1" w:styleId="MiniTOCItem">
    <w:name w:val="MiniTOCItem"/>
    <w:basedOn w:val="ListBullet"/>
    <w:rsid w:val="0036366F"/>
    <w:pPr>
      <w:numPr>
        <w:numId w:val="0"/>
      </w:numPr>
      <w:tabs>
        <w:tab w:val="right" w:leader="dot" w:pos="6521"/>
      </w:tabs>
      <w:spacing w:before="0" w:after="0"/>
    </w:pPr>
  </w:style>
  <w:style w:type="paragraph" w:customStyle="1" w:styleId="TOFTitle">
    <w:name w:val="TOFTitle"/>
    <w:basedOn w:val="TOCTitle"/>
    <w:rsid w:val="0036366F"/>
  </w:style>
  <w:style w:type="paragraph" w:styleId="TableofFigures">
    <w:name w:val="table of figures"/>
    <w:basedOn w:val="Normal"/>
    <w:next w:val="Normal"/>
    <w:semiHidden/>
    <w:rsid w:val="0036366F"/>
    <w:pPr>
      <w:tabs>
        <w:tab w:val="right" w:leader="dot" w:pos="9072"/>
      </w:tabs>
      <w:ind w:left="970" w:hanging="403"/>
    </w:pPr>
    <w:rPr>
      <w:rFonts w:ascii="Times New Roman" w:hAnsi="Times New Roman"/>
      <w:b/>
    </w:rPr>
  </w:style>
  <w:style w:type="paragraph" w:styleId="ListNumber">
    <w:name w:val="List Number"/>
    <w:basedOn w:val="List"/>
    <w:rsid w:val="0036366F"/>
    <w:pPr>
      <w:numPr>
        <w:numId w:val="11"/>
      </w:numPr>
    </w:pPr>
  </w:style>
  <w:style w:type="character" w:customStyle="1" w:styleId="WingdingSymbols">
    <w:name w:val="Wingding Symbols"/>
    <w:rsid w:val="0036366F"/>
    <w:rPr>
      <w:rFonts w:ascii="Wingdings" w:hAnsi="Wingdings"/>
    </w:rPr>
  </w:style>
  <w:style w:type="paragraph" w:customStyle="1" w:styleId="TableHeading">
    <w:name w:val="Table Heading"/>
    <w:basedOn w:val="HeadingBase"/>
    <w:rsid w:val="0036366F"/>
    <w:pPr>
      <w:keepLines/>
      <w:pBdr>
        <w:bottom w:val="single" w:sz="6" w:space="1" w:color="918585"/>
      </w:pBdr>
      <w:spacing w:before="240"/>
    </w:pPr>
  </w:style>
  <w:style w:type="character" w:customStyle="1" w:styleId="HotSpot">
    <w:name w:val="HotSpot"/>
    <w:rsid w:val="0036366F"/>
    <w:rPr>
      <w:color w:val="0033CC"/>
      <w:u w:val="none"/>
    </w:rPr>
  </w:style>
  <w:style w:type="paragraph" w:customStyle="1" w:styleId="BodyTextRight">
    <w:name w:val="Body Text Right"/>
    <w:basedOn w:val="BodyText"/>
    <w:rsid w:val="0036366F"/>
    <w:pPr>
      <w:spacing w:before="0" w:after="0"/>
      <w:jc w:val="right"/>
    </w:pPr>
  </w:style>
  <w:style w:type="paragraph" w:styleId="Index3">
    <w:name w:val="index 3"/>
    <w:basedOn w:val="ListNumber2"/>
    <w:next w:val="Normal"/>
    <w:semiHidden/>
    <w:rsid w:val="0036366F"/>
    <w:pPr>
      <w:numPr>
        <w:numId w:val="0"/>
      </w:numPr>
      <w:tabs>
        <w:tab w:val="right" w:leader="dot" w:pos="4176"/>
      </w:tabs>
    </w:pPr>
  </w:style>
  <w:style w:type="paragraph" w:styleId="ListNumber2">
    <w:name w:val="List Number 2"/>
    <w:basedOn w:val="List2"/>
    <w:rsid w:val="0036366F"/>
    <w:pPr>
      <w:numPr>
        <w:numId w:val="10"/>
      </w:numPr>
      <w:tabs>
        <w:tab w:val="clear" w:pos="1060"/>
      </w:tabs>
    </w:pPr>
  </w:style>
  <w:style w:type="paragraph" w:customStyle="1" w:styleId="MarginNote">
    <w:name w:val="Margin Note"/>
    <w:basedOn w:val="BodyText"/>
    <w:rsid w:val="003636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36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366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6366F"/>
    <w:rPr>
      <w:sz w:val="32"/>
    </w:rPr>
  </w:style>
  <w:style w:type="paragraph" w:customStyle="1" w:styleId="HeadingProcedure">
    <w:name w:val="Heading Procedure"/>
    <w:basedOn w:val="HeadingBase"/>
    <w:next w:val="Normal"/>
    <w:rsid w:val="0036366F"/>
    <w:pPr>
      <w:tabs>
        <w:tab w:val="left" w:pos="0"/>
      </w:tabs>
      <w:spacing w:before="120" w:after="60"/>
    </w:pPr>
    <w:rPr>
      <w:i/>
      <w:color w:val="918585"/>
      <w:sz w:val="22"/>
    </w:rPr>
  </w:style>
  <w:style w:type="paragraph" w:customStyle="1" w:styleId="TableBodyText">
    <w:name w:val="Table Body Text"/>
    <w:basedOn w:val="BodyText"/>
    <w:rsid w:val="0036366F"/>
    <w:pPr>
      <w:spacing w:before="60" w:after="60"/>
    </w:pPr>
  </w:style>
  <w:style w:type="paragraph" w:styleId="ListContinue">
    <w:name w:val="List Continue"/>
    <w:basedOn w:val="List"/>
    <w:rsid w:val="0036366F"/>
    <w:pPr>
      <w:ind w:firstLine="0"/>
    </w:pPr>
  </w:style>
  <w:style w:type="paragraph" w:customStyle="1" w:styleId="ListNote">
    <w:name w:val="List Note"/>
    <w:basedOn w:val="List"/>
    <w:rsid w:val="0036366F"/>
    <w:pPr>
      <w:pBdr>
        <w:top w:val="single" w:sz="6" w:space="2" w:color="918585"/>
        <w:bottom w:val="single" w:sz="6" w:space="2" w:color="918585"/>
      </w:pBdr>
      <w:tabs>
        <w:tab w:val="left" w:pos="1021"/>
      </w:tabs>
      <w:ind w:firstLine="0"/>
    </w:pPr>
  </w:style>
  <w:style w:type="paragraph" w:customStyle="1" w:styleId="Warning">
    <w:name w:val="Warning"/>
    <w:basedOn w:val="BodyText"/>
    <w:rsid w:val="0036366F"/>
    <w:pPr>
      <w:shd w:val="clear" w:color="auto" w:fill="D9D9D9"/>
      <w:tabs>
        <w:tab w:val="left" w:pos="992"/>
      </w:tabs>
      <w:ind w:left="119" w:right="119"/>
    </w:pPr>
    <w:rPr>
      <w:sz w:val="20"/>
    </w:rPr>
  </w:style>
  <w:style w:type="paragraph" w:customStyle="1" w:styleId="MarginIcons">
    <w:name w:val="Margin Icons"/>
    <w:basedOn w:val="BodyText"/>
    <w:rsid w:val="003636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366F"/>
    <w:rPr>
      <w:rFonts w:ascii="Courier New" w:hAnsi="Courier New"/>
    </w:rPr>
  </w:style>
  <w:style w:type="paragraph" w:customStyle="1" w:styleId="NoteBullet">
    <w:name w:val="Note Bullet"/>
    <w:basedOn w:val="Note"/>
    <w:rsid w:val="0036366F"/>
    <w:pPr>
      <w:tabs>
        <w:tab w:val="clear" w:pos="680"/>
      </w:tabs>
      <w:spacing w:before="60" w:after="60"/>
    </w:pPr>
  </w:style>
  <w:style w:type="paragraph" w:customStyle="1" w:styleId="SubHeading2">
    <w:name w:val="SubHeading2"/>
    <w:basedOn w:val="HeadingBase"/>
    <w:rsid w:val="0036366F"/>
    <w:pPr>
      <w:spacing w:before="240" w:after="60"/>
    </w:pPr>
    <w:rPr>
      <w:sz w:val="20"/>
    </w:rPr>
  </w:style>
  <w:style w:type="paragraph" w:customStyle="1" w:styleId="SubHeading1">
    <w:name w:val="SubHeading1"/>
    <w:basedOn w:val="HeadingBase"/>
    <w:rsid w:val="0036366F"/>
    <w:pPr>
      <w:spacing w:before="240" w:after="60"/>
    </w:pPr>
    <w:rPr>
      <w:color w:val="918585"/>
      <w:sz w:val="22"/>
    </w:rPr>
  </w:style>
  <w:style w:type="paragraph" w:customStyle="1" w:styleId="SideHeading">
    <w:name w:val="Side Heading"/>
    <w:basedOn w:val="HeadingBase"/>
    <w:rsid w:val="003636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366F"/>
    <w:pPr>
      <w:numPr>
        <w:numId w:val="12"/>
      </w:numPr>
    </w:pPr>
  </w:style>
  <w:style w:type="paragraph" w:styleId="PlainText">
    <w:name w:val="Plain Text"/>
    <w:basedOn w:val="Normal"/>
    <w:link w:val="PlainTextChar"/>
    <w:rsid w:val="0036366F"/>
    <w:rPr>
      <w:sz w:val="20"/>
    </w:rPr>
  </w:style>
  <w:style w:type="character" w:customStyle="1" w:styleId="PlainTextChar">
    <w:name w:val="Plain Text Char"/>
    <w:basedOn w:val="DefaultParagraphFont"/>
    <w:link w:val="PlainText"/>
    <w:rsid w:val="0036366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6366F"/>
    <w:rPr>
      <w:b/>
      <w:smallCaps/>
    </w:rPr>
  </w:style>
  <w:style w:type="paragraph" w:customStyle="1" w:styleId="TableListNumber">
    <w:name w:val="Table List Number"/>
    <w:basedOn w:val="ListNumber"/>
    <w:rsid w:val="0036366F"/>
    <w:pPr>
      <w:numPr>
        <w:numId w:val="0"/>
      </w:numPr>
    </w:pPr>
  </w:style>
  <w:style w:type="paragraph" w:styleId="TOC4">
    <w:name w:val="toc 4"/>
    <w:basedOn w:val="TOCBase"/>
    <w:next w:val="Normal"/>
    <w:semiHidden/>
    <w:rsid w:val="0036366F"/>
    <w:pPr>
      <w:tabs>
        <w:tab w:val="right" w:leader="dot" w:pos="9071"/>
      </w:tabs>
      <w:ind w:left="1701"/>
    </w:pPr>
  </w:style>
  <w:style w:type="paragraph" w:customStyle="1" w:styleId="ListAlpha">
    <w:name w:val="List Alpha"/>
    <w:basedOn w:val="List"/>
    <w:rsid w:val="0036366F"/>
    <w:pPr>
      <w:numPr>
        <w:numId w:val="9"/>
      </w:numPr>
    </w:pPr>
  </w:style>
  <w:style w:type="paragraph" w:customStyle="1" w:styleId="ListAlpha2">
    <w:name w:val="List Alpha 2"/>
    <w:basedOn w:val="List2"/>
    <w:rsid w:val="0036366F"/>
    <w:pPr>
      <w:numPr>
        <w:numId w:val="8"/>
      </w:numPr>
    </w:pPr>
  </w:style>
  <w:style w:type="paragraph" w:styleId="List3">
    <w:name w:val="List 3"/>
    <w:basedOn w:val="BodyText"/>
    <w:rsid w:val="0036366F"/>
    <w:pPr>
      <w:tabs>
        <w:tab w:val="left" w:pos="1021"/>
      </w:tabs>
      <w:spacing w:before="60" w:after="60"/>
      <w:ind w:left="1020" w:hanging="340"/>
    </w:pPr>
  </w:style>
  <w:style w:type="paragraph" w:styleId="List4">
    <w:name w:val="List 4"/>
    <w:basedOn w:val="BodyText"/>
    <w:rsid w:val="0036366F"/>
    <w:pPr>
      <w:tabs>
        <w:tab w:val="left" w:pos="1361"/>
      </w:tabs>
      <w:spacing w:before="60" w:after="60"/>
      <w:ind w:left="1361" w:hanging="340"/>
    </w:pPr>
  </w:style>
  <w:style w:type="paragraph" w:styleId="List5">
    <w:name w:val="List 5"/>
    <w:basedOn w:val="BodyText"/>
    <w:rsid w:val="0036366F"/>
    <w:pPr>
      <w:tabs>
        <w:tab w:val="left" w:pos="1701"/>
      </w:tabs>
      <w:spacing w:before="60" w:after="60"/>
      <w:ind w:left="1701" w:hanging="340"/>
    </w:pPr>
  </w:style>
  <w:style w:type="paragraph" w:styleId="ListBullet3">
    <w:name w:val="List Bullet 3"/>
    <w:basedOn w:val="List3"/>
    <w:rsid w:val="0036366F"/>
    <w:pPr>
      <w:numPr>
        <w:numId w:val="15"/>
      </w:numPr>
      <w:tabs>
        <w:tab w:val="clear" w:pos="1021"/>
      </w:tabs>
      <w:ind w:left="1037" w:hanging="357"/>
    </w:pPr>
  </w:style>
  <w:style w:type="paragraph" w:styleId="ListBullet4">
    <w:name w:val="List Bullet 4"/>
    <w:basedOn w:val="List4"/>
    <w:rsid w:val="0036366F"/>
    <w:pPr>
      <w:numPr>
        <w:numId w:val="3"/>
      </w:numPr>
    </w:pPr>
  </w:style>
  <w:style w:type="paragraph" w:styleId="ListBullet5">
    <w:name w:val="List Bullet 5"/>
    <w:basedOn w:val="List5"/>
    <w:rsid w:val="0036366F"/>
    <w:pPr>
      <w:numPr>
        <w:numId w:val="4"/>
      </w:numPr>
    </w:pPr>
  </w:style>
  <w:style w:type="paragraph" w:styleId="ListContinue2">
    <w:name w:val="List Continue 2"/>
    <w:basedOn w:val="List2"/>
    <w:rsid w:val="0036366F"/>
    <w:pPr>
      <w:ind w:firstLine="0"/>
    </w:pPr>
  </w:style>
  <w:style w:type="paragraph" w:styleId="ListContinue3">
    <w:name w:val="List Continue 3"/>
    <w:basedOn w:val="List3"/>
    <w:rsid w:val="0036366F"/>
    <w:pPr>
      <w:ind w:left="1021" w:firstLine="0"/>
    </w:pPr>
  </w:style>
  <w:style w:type="paragraph" w:styleId="ListContinue4">
    <w:name w:val="List Continue 4"/>
    <w:basedOn w:val="List4"/>
    <w:rsid w:val="0036366F"/>
    <w:pPr>
      <w:ind w:firstLine="0"/>
    </w:pPr>
  </w:style>
  <w:style w:type="paragraph" w:styleId="ListContinue5">
    <w:name w:val="List Continue 5"/>
    <w:basedOn w:val="List5"/>
    <w:rsid w:val="0036366F"/>
    <w:pPr>
      <w:ind w:firstLine="0"/>
    </w:pPr>
  </w:style>
  <w:style w:type="paragraph" w:styleId="ListNumber3">
    <w:name w:val="List Number 3"/>
    <w:basedOn w:val="List3"/>
    <w:rsid w:val="0036366F"/>
    <w:pPr>
      <w:numPr>
        <w:numId w:val="5"/>
      </w:numPr>
    </w:pPr>
  </w:style>
  <w:style w:type="paragraph" w:styleId="ListNumber4">
    <w:name w:val="List Number 4"/>
    <w:basedOn w:val="List4"/>
    <w:rsid w:val="0036366F"/>
    <w:pPr>
      <w:numPr>
        <w:numId w:val="6"/>
      </w:numPr>
    </w:pPr>
  </w:style>
  <w:style w:type="paragraph" w:styleId="ListNumber5">
    <w:name w:val="List Number 5"/>
    <w:basedOn w:val="List5"/>
    <w:rsid w:val="0036366F"/>
    <w:pPr>
      <w:numPr>
        <w:numId w:val="7"/>
      </w:numPr>
    </w:pPr>
  </w:style>
  <w:style w:type="paragraph" w:styleId="BlockText">
    <w:name w:val="Block Text"/>
    <w:basedOn w:val="Normal"/>
    <w:rsid w:val="0036366F"/>
    <w:pPr>
      <w:spacing w:after="120"/>
      <w:ind w:left="1440" w:right="1440"/>
    </w:pPr>
  </w:style>
  <w:style w:type="character" w:customStyle="1" w:styleId="Subscript">
    <w:name w:val="Subscript"/>
    <w:basedOn w:val="DefaultParagraphFont"/>
    <w:rsid w:val="0036366F"/>
    <w:rPr>
      <w:sz w:val="16"/>
      <w:vertAlign w:val="subscript"/>
    </w:rPr>
  </w:style>
  <w:style w:type="character" w:customStyle="1" w:styleId="Superscript">
    <w:name w:val="Superscript"/>
    <w:basedOn w:val="DefaultParagraphFont"/>
    <w:rsid w:val="0036366F"/>
    <w:rPr>
      <w:sz w:val="16"/>
      <w:vertAlign w:val="superscript"/>
    </w:rPr>
  </w:style>
  <w:style w:type="character" w:customStyle="1" w:styleId="Symbols">
    <w:name w:val="Symbols"/>
    <w:basedOn w:val="DefaultParagraphFont"/>
    <w:rsid w:val="0036366F"/>
    <w:rPr>
      <w:rFonts w:ascii="Symbol" w:hAnsi="Symbol"/>
    </w:rPr>
  </w:style>
  <w:style w:type="character" w:customStyle="1" w:styleId="MenuOptions">
    <w:name w:val="Menu Options"/>
    <w:basedOn w:val="DefaultParagraphFont"/>
    <w:rsid w:val="0036366F"/>
    <w:rPr>
      <w:rFonts w:ascii="Arial Narrow" w:hAnsi="Arial Narrow"/>
      <w:smallCaps/>
    </w:rPr>
  </w:style>
  <w:style w:type="character" w:customStyle="1" w:styleId="Buttons">
    <w:name w:val="Buttons"/>
    <w:basedOn w:val="DefaultParagraphFont"/>
    <w:rsid w:val="0036366F"/>
    <w:rPr>
      <w:b/>
    </w:rPr>
  </w:style>
  <w:style w:type="character" w:customStyle="1" w:styleId="Underlined">
    <w:name w:val="Underlined"/>
    <w:basedOn w:val="DefaultParagraphFont"/>
    <w:rsid w:val="0036366F"/>
    <w:rPr>
      <w:u w:val="single"/>
    </w:rPr>
  </w:style>
  <w:style w:type="paragraph" w:customStyle="1" w:styleId="TableBodyTextRight">
    <w:name w:val="Table Body Text Right"/>
    <w:basedOn w:val="TableBodyText"/>
    <w:rsid w:val="0036366F"/>
    <w:pPr>
      <w:widowControl w:val="0"/>
      <w:autoSpaceDE w:val="0"/>
      <w:autoSpaceDN w:val="0"/>
      <w:adjustRightInd w:val="0"/>
      <w:jc w:val="right"/>
    </w:pPr>
    <w:rPr>
      <w:rFonts w:cs="Arial"/>
      <w:szCs w:val="18"/>
    </w:rPr>
  </w:style>
  <w:style w:type="paragraph" w:customStyle="1" w:styleId="CopyrightText">
    <w:name w:val="Copyright Text"/>
    <w:basedOn w:val="BodyText"/>
    <w:rsid w:val="0036366F"/>
    <w:rPr>
      <w:sz w:val="18"/>
    </w:rPr>
  </w:style>
  <w:style w:type="paragraph" w:customStyle="1" w:styleId="BodySmallRight">
    <w:name w:val="Body Small Right"/>
    <w:basedOn w:val="BodyTextRight"/>
    <w:rsid w:val="0036366F"/>
    <w:rPr>
      <w:sz w:val="18"/>
      <w:szCs w:val="18"/>
    </w:rPr>
  </w:style>
  <w:style w:type="paragraph" w:customStyle="1" w:styleId="MarginEdition">
    <w:name w:val="Margin Edition"/>
    <w:basedOn w:val="MarginNote"/>
    <w:rsid w:val="0036366F"/>
    <w:pPr>
      <w:spacing w:before="0" w:after="0"/>
    </w:pPr>
    <w:rPr>
      <w:rFonts w:ascii="Times New Roman" w:hAnsi="Times New Roman"/>
      <w:color w:val="999999"/>
    </w:rPr>
  </w:style>
  <w:style w:type="paragraph" w:customStyle="1" w:styleId="Spacer">
    <w:name w:val="Spacer"/>
    <w:basedOn w:val="Normal"/>
    <w:rsid w:val="0036366F"/>
    <w:rPr>
      <w:sz w:val="2"/>
      <w:szCs w:val="2"/>
    </w:rPr>
  </w:style>
  <w:style w:type="character" w:customStyle="1" w:styleId="Small">
    <w:name w:val="Small"/>
    <w:basedOn w:val="DefaultParagraphFont"/>
    <w:rsid w:val="0036366F"/>
    <w:rPr>
      <w:sz w:val="16"/>
    </w:rPr>
  </w:style>
  <w:style w:type="paragraph" w:customStyle="1" w:styleId="WideTable">
    <w:name w:val="Wide Table"/>
    <w:basedOn w:val="Normal"/>
    <w:rsid w:val="0036366F"/>
    <w:pPr>
      <w:ind w:left="-1418"/>
    </w:pPr>
    <w:rPr>
      <w:sz w:val="2"/>
      <w:szCs w:val="2"/>
    </w:rPr>
  </w:style>
  <w:style w:type="character" w:styleId="PageNumber">
    <w:name w:val="page number"/>
    <w:basedOn w:val="DefaultParagraphFont"/>
    <w:rsid w:val="0036366F"/>
  </w:style>
  <w:style w:type="paragraph" w:styleId="Quote">
    <w:name w:val="Quote"/>
    <w:basedOn w:val="Heading1"/>
    <w:link w:val="QuoteChar"/>
    <w:qFormat/>
    <w:rsid w:val="0036366F"/>
    <w:rPr>
      <w:b w:val="0"/>
      <w:sz w:val="72"/>
      <w:szCs w:val="72"/>
      <w:lang w:val="en-NZ"/>
    </w:rPr>
  </w:style>
  <w:style w:type="character" w:customStyle="1" w:styleId="QuoteChar">
    <w:name w:val="Quote Char"/>
    <w:basedOn w:val="DefaultParagraphFont"/>
    <w:link w:val="Quote"/>
    <w:rsid w:val="003636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366F"/>
    <w:pPr>
      <w:pageBreakBefore/>
    </w:pPr>
  </w:style>
  <w:style w:type="paragraph" w:customStyle="1" w:styleId="Border">
    <w:name w:val="Border"/>
    <w:basedOn w:val="Normal"/>
    <w:qFormat/>
    <w:rsid w:val="003636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366F"/>
    <w:rPr>
      <w:b/>
      <w:bCs/>
      <w:i/>
      <w:iCs/>
      <w:color w:val="auto"/>
    </w:rPr>
  </w:style>
  <w:style w:type="paragraph" w:styleId="IntenseQuote">
    <w:name w:val="Intense Quote"/>
    <w:basedOn w:val="Normal"/>
    <w:next w:val="Normal"/>
    <w:link w:val="IntenseQuoteChar"/>
    <w:uiPriority w:val="30"/>
    <w:qFormat/>
    <w:rsid w:val="003636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366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6366F"/>
    <w:rPr>
      <w:smallCaps/>
      <w:color w:val="auto"/>
      <w:u w:val="single"/>
    </w:rPr>
  </w:style>
  <w:style w:type="character" w:styleId="IntenseReference">
    <w:name w:val="Intense Reference"/>
    <w:basedOn w:val="DefaultParagraphFont"/>
    <w:uiPriority w:val="32"/>
    <w:qFormat/>
    <w:rsid w:val="0036366F"/>
    <w:rPr>
      <w:b/>
      <w:bCs/>
      <w:smallCaps/>
      <w:color w:val="auto"/>
      <w:spacing w:val="5"/>
      <w:u w:val="single"/>
    </w:rPr>
  </w:style>
  <w:style w:type="paragraph" w:customStyle="1" w:styleId="2ColumnHeading">
    <w:name w:val="2Column Heading"/>
    <w:basedOn w:val="BodyText"/>
    <w:qFormat/>
    <w:rsid w:val="0036366F"/>
    <w:pPr>
      <w:spacing w:after="60"/>
      <w:ind w:left="-2268"/>
    </w:pPr>
    <w:rPr>
      <w:b/>
    </w:rPr>
  </w:style>
  <w:style w:type="paragraph" w:customStyle="1" w:styleId="Heading1TOC">
    <w:name w:val="Heading1 TOC"/>
    <w:basedOn w:val="Normal"/>
    <w:qFormat/>
    <w:rsid w:val="0036366F"/>
    <w:pPr>
      <w:spacing w:before="240" w:after="120"/>
    </w:pPr>
    <w:rPr>
      <w:rFonts w:ascii="Times New Roman" w:hAnsi="Times New Roman"/>
      <w:b/>
      <w:sz w:val="32"/>
    </w:rPr>
  </w:style>
  <w:style w:type="paragraph" w:customStyle="1" w:styleId="Heading2TOC">
    <w:name w:val="Heading2 TOC"/>
    <w:basedOn w:val="Normal"/>
    <w:qFormat/>
    <w:rsid w:val="0036366F"/>
    <w:pPr>
      <w:spacing w:before="240" w:after="60"/>
    </w:pPr>
    <w:rPr>
      <w:rFonts w:ascii="Times New Roman" w:hAnsi="Times New Roman"/>
      <w:b/>
      <w:sz w:val="28"/>
    </w:rPr>
  </w:style>
  <w:style w:type="character" w:customStyle="1" w:styleId="Underline">
    <w:name w:val="Underline"/>
    <w:basedOn w:val="DefaultParagraphFont"/>
    <w:qFormat/>
    <w:rsid w:val="0036366F"/>
    <w:rPr>
      <w:u w:val="single"/>
    </w:rPr>
  </w:style>
  <w:style w:type="paragraph" w:styleId="BalloonText">
    <w:name w:val="Balloon Text"/>
    <w:basedOn w:val="Normal"/>
    <w:link w:val="BalloonTextChar"/>
    <w:rsid w:val="0036366F"/>
    <w:rPr>
      <w:rFonts w:ascii="Tahoma" w:hAnsi="Tahoma" w:cs="Tahoma"/>
      <w:sz w:val="16"/>
      <w:szCs w:val="16"/>
    </w:rPr>
  </w:style>
  <w:style w:type="character" w:customStyle="1" w:styleId="BalloonTextChar">
    <w:name w:val="Balloon Text Char"/>
    <w:basedOn w:val="DefaultParagraphFont"/>
    <w:link w:val="BalloonText"/>
    <w:rsid w:val="0036366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6366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366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1512</Words>
  <Characters>9591</Characters>
  <Application>Microsoft Office Word</Application>
  <DocSecurity>0</DocSecurity>
  <Lines>309</Lines>
  <Paragraphs>178</Paragraphs>
  <ScaleCrop>false</ScaleCrop>
  <Company>Author-it Software Corporation Ltd.</Company>
  <LinksUpToDate>false</LinksUpToDate>
  <CharactersWithSpaces>11031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SISOEQO409A Train and condition horses</dc:title>
  <dc:subject>Approved</dc:subject>
  <dc:creator>Service Skills Australia</dc:creator>
  <cp:keywords>Release: 2</cp:keywords>
  <dc:description>Copyright © 1996-2007 Author-it Software Corporation Ltd., all rights reserved.</dc:description>
  <cp:lastModifiedBy>Craig Taylor</cp:lastModifiedBy>
  <cp:revision>3</cp:revision>
  <dcterms:created xsi:type="dcterms:W3CDTF">2012-05-26T09:28:00Z</dcterms:created>
  <dcterms:modified xsi:type="dcterms:W3CDTF">2012-05-26T09:28:00Z</dcterms:modified>
</cp:coreProperties>
</file>