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243" w:rsidP="00227243">
      <w:pPr>
        <w:pStyle w:val="Title"/>
      </w:pPr>
      <w:r>
        <w:fldChar w:fldCharType="begin"/>
      </w:r>
      <w:r>
        <w:instrText xml:space="preserve"> TITLE   \* MERGEFORMAT </w:instrText>
      </w:r>
      <w:r>
        <w:fldChar w:fldCharType="separate"/>
      </w:r>
      <w:r>
        <w:t>SISODRV303A Guide 4WD tours</w:t>
      </w:r>
      <w:r>
        <w:fldChar w:fldCharType="end"/>
      </w:r>
    </w:p>
    <w:p w:rsidR="00227243" w:rsidP="00227243">
      <w:pPr>
        <w:pStyle w:val="Version"/>
        <w:sectPr w:rsidSect="000F50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50B2" w:rsidP="000F50B2">
      <w:pPr>
        <w:pStyle w:val="SuperHeading"/>
      </w:pPr>
      <w:r w:rsidRPr="000F50B2">
        <w:t>SISODRV303A Guide 4WD tours</w:t>
      </w:r>
    </w:p>
    <w:p w:rsidR="00000000" w:rsidRPr="000F50B2" w:rsidP="000F50B2">
      <w:pPr>
        <w:pStyle w:val="Heading1"/>
      </w:pPr>
      <w:bookmarkStart w:id="1" w:name="O_365575"/>
      <w:bookmarkEnd w:id="1"/>
      <w:r w:rsidRPr="000F50B2">
        <w:t>Modification History</w:t>
      </w:r>
    </w:p>
    <w:p w:rsidR="00000000" w:rsidRPr="000F50B2" w:rsidP="000F50B2">
      <w:pPr>
        <w:pStyle w:val="BodyText"/>
      </w:pPr>
      <w:r w:rsidRPr="000F50B2">
        <w:t>Not Applicable</w:t>
      </w:r>
    </w:p>
    <w:p w:rsidR="00000000" w:rsidRPr="000F50B2" w:rsidP="000F50B2">
      <w:pPr>
        <w:pStyle w:val="AllowPageBreak"/>
      </w:pPr>
    </w:p>
    <w:p w:rsidR="00000000" w:rsidRPr="000F50B2" w:rsidP="000F50B2">
      <w:pPr>
        <w:pStyle w:val="Heading1"/>
      </w:pPr>
      <w:bookmarkStart w:id="2" w:name="O_365571"/>
      <w:bookmarkEnd w:id="2"/>
      <w:r w:rsidRPr="000F50B2">
        <w:t>Unit Descriptor</w:t>
      </w:r>
    </w:p>
    <w:p w:rsidR="00000000" w:rsidRPr="000F50B2" w:rsidP="000F50B2">
      <w:pPr>
        <w:pStyle w:val="BodyText"/>
      </w:pPr>
      <w:r w:rsidRPr="000F50B2">
        <w:t xml:space="preserve">This unit describes the performance outcomes, skills </w:t>
      </w:r>
      <w:r w:rsidRPr="000F50B2">
        <w:t>and knowledge required to guide participants on four wheel drive tours. This unit focuses on the application of planning skills to make suitable arrangements to lead a group on four wheel drive trips.</w:t>
      </w:r>
    </w:p>
    <w:p w:rsidR="00000000" w:rsidRPr="000F50B2" w:rsidP="000F50B2">
      <w:pPr>
        <w:pStyle w:val="AllowPageBreak"/>
      </w:pPr>
    </w:p>
    <w:p w:rsidR="00000000" w:rsidRPr="000F50B2" w:rsidP="000F50B2">
      <w:pPr>
        <w:pStyle w:val="Heading1"/>
      </w:pPr>
      <w:bookmarkStart w:id="3" w:name="O_365584"/>
      <w:bookmarkEnd w:id="3"/>
      <w:r w:rsidRPr="000F50B2">
        <w:t>Application of the Unit</w:t>
      </w:r>
    </w:p>
    <w:p w:rsidR="00000000" w:rsidRPr="000F50B2" w:rsidP="000F50B2">
      <w:pPr>
        <w:pStyle w:val="BodyText"/>
      </w:pPr>
      <w:r w:rsidRPr="000F50B2">
        <w:t>This unit appl</w:t>
      </w:r>
      <w:r w:rsidRPr="000F50B2">
        <w:t>ies to leaders working for outdoor education or adventure providers; volunteer groups; not-for-profit organisations or government agencies.</w:t>
      </w:r>
    </w:p>
    <w:p w:rsidR="00000000" w:rsidRPr="000F50B2" w:rsidP="000F50B2">
      <w:pPr>
        <w:pStyle w:val="AllowPageBreak"/>
      </w:pPr>
    </w:p>
    <w:p w:rsidR="00000000" w:rsidRPr="000F50B2" w:rsidP="000F50B2">
      <w:pPr>
        <w:pStyle w:val="Heading1"/>
      </w:pPr>
      <w:bookmarkStart w:id="4" w:name="O_365576"/>
      <w:bookmarkEnd w:id="4"/>
      <w:r w:rsidRPr="000F50B2">
        <w:t>Licensing/Regulatory Information</w:t>
      </w:r>
    </w:p>
    <w:p w:rsidR="00000000" w:rsidRPr="000F50B2" w:rsidP="000F50B2">
      <w:pPr>
        <w:pStyle w:val="BodyText"/>
      </w:pPr>
      <w:r w:rsidRPr="000F50B2">
        <w:t>Driving must be carried out according to the licensing, certificat</w:t>
      </w:r>
      <w:r w:rsidRPr="000F50B2">
        <w:t>ion requirements of the relevant State or Territory authority.</w:t>
      </w:r>
    </w:p>
    <w:p w:rsidR="00000000" w:rsidRPr="000F50B2" w:rsidP="000F50B2">
      <w:pPr>
        <w:pStyle w:val="AllowPageBreak"/>
      </w:pPr>
    </w:p>
    <w:p w:rsidR="00000000" w:rsidRPr="000F50B2" w:rsidP="000F50B2">
      <w:pPr>
        <w:pStyle w:val="Heading1"/>
      </w:pPr>
      <w:bookmarkStart w:id="5" w:name="O_365574"/>
      <w:bookmarkEnd w:id="5"/>
      <w:r w:rsidRPr="000F50B2">
        <w:t>Pre-Requisites</w:t>
      </w:r>
    </w:p>
    <w:p w:rsidR="00000000" w:rsidRPr="000F50B2" w:rsidP="000F50B2">
      <w:pPr>
        <w:pStyle w:val="BodyText"/>
      </w:pPr>
      <w:r w:rsidRPr="000F50B2">
        <w:t>Nil</w:t>
      </w:r>
    </w:p>
    <w:p w:rsidR="00000000" w:rsidRPr="000F50B2" w:rsidP="000F50B2">
      <w:pPr>
        <w:pStyle w:val="AllowPageBreak"/>
      </w:pPr>
    </w:p>
    <w:p w:rsidR="00000000" w:rsidRPr="000F50B2" w:rsidP="000F50B2">
      <w:pPr>
        <w:pStyle w:val="Heading1"/>
      </w:pPr>
      <w:bookmarkStart w:id="6" w:name="O_365579"/>
      <w:bookmarkEnd w:id="6"/>
      <w:r w:rsidRPr="000F50B2">
        <w:t>Employability Skills Information</w:t>
      </w:r>
    </w:p>
    <w:p w:rsidR="00000000" w:rsidRPr="000F50B2" w:rsidP="000F50B2">
      <w:pPr>
        <w:pStyle w:val="BodyText"/>
      </w:pPr>
      <w:r w:rsidRPr="000F50B2">
        <w:t>This unit contains employability skills.</w:t>
      </w:r>
    </w:p>
    <w:p w:rsidR="00000000" w:rsidRPr="000F50B2" w:rsidP="000F50B2">
      <w:pPr>
        <w:pStyle w:val="AllowPageBreak"/>
      </w:pPr>
    </w:p>
    <w:p w:rsidR="00000000" w:rsidRPr="000F50B2" w:rsidP="000F50B2">
      <w:pPr>
        <w:pStyle w:val="Heading1"/>
      </w:pPr>
      <w:bookmarkStart w:id="7" w:name="O_365580"/>
      <w:bookmarkEnd w:id="7"/>
      <w:r w:rsidRPr="000F50B2">
        <w:t>Elements and Performance Criteria Pre-Content</w:t>
      </w:r>
    </w:p>
    <w:p w:rsidR="00000000" w:rsidRPr="000F50B2" w:rsidP="000F50B2">
      <w:pPr>
        <w:pStyle w:val="Heading1"/>
      </w:pPr>
      <w:bookmarkStart w:id="8" w:name="O_365581"/>
      <w:bookmarkEnd w:id="8"/>
      <w:r w:rsidRPr="000F50B2">
        <w:t>Elements and Performance Criteria</w:t>
      </w:r>
    </w:p>
    <w:tbl>
      <w:tblPr>
        <w:tblW w:w="0" w:type="auto"/>
        <w:tblLayout w:type="fixed"/>
        <w:tblCellMar>
          <w:left w:w="62" w:type="dxa"/>
          <w:right w:w="62" w:type="dxa"/>
        </w:tblCellMar>
        <w:tblLook w:val="0000"/>
      </w:tblPr>
      <w:tblGrid>
        <w:gridCol w:w="2603"/>
        <w:gridCol w:w="5919"/>
      </w:tblGrid>
      <w:tr w:rsidTr="00227243">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0F50B2" w:rsidP="000F50B2">
            <w:pPr>
              <w:pStyle w:val="BodyText"/>
            </w:pPr>
            <w:r w:rsidRPr="000F50B2">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SpecialBold"/>
              </w:rPr>
              <w:t>PERFORMANCE CRITERIA</w:t>
            </w:r>
          </w:p>
        </w:tc>
      </w:tr>
      <w:tr w:rsidTr="002272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t>Performance criteria describe the performance needed to demonstrate achievement of the element. Where bold italicised text is used, further information is detailed in the required skills and knowledge section and the range statement. Assessment of performa</w:t>
            </w:r>
            <w:r w:rsidRPr="000F50B2">
              <w:t>nce is to be consistent with the Evidence Guide.</w:t>
            </w:r>
          </w:p>
        </w:tc>
      </w:tr>
      <w:tr w:rsidTr="002272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50B2">
            <w:pPr>
              <w:pStyle w:val="List"/>
              <w:rPr>
                <w:lang w:val="en-NZ"/>
              </w:rPr>
            </w:pPr>
            <w:r w:rsidRPr="000F50B2">
              <w:t>1.</w:t>
            </w:r>
            <w:r w:rsidRPr="000F50B2">
              <w:tab/>
              <w:t>Plan a four wheel drive trip.</w:t>
            </w:r>
          </w:p>
        </w:tc>
        <w:tc>
          <w:tcPr>
            <w:tcW w:w="5919" w:type="dxa"/>
            <w:tcBorders>
              <w:top w:val="nil"/>
              <w:left w:val="nil"/>
              <w:bottom w:val="nil"/>
              <w:right w:val="nil"/>
            </w:tcBorders>
            <w:tcMar>
              <w:top w:w="0" w:type="dxa"/>
              <w:left w:w="62" w:type="dxa"/>
              <w:bottom w:w="0" w:type="dxa"/>
              <w:right w:w="62" w:type="dxa"/>
            </w:tcMar>
          </w:tcPr>
          <w:p w:rsidR="00000000" w:rsidRPr="000F50B2" w:rsidP="000F50B2">
            <w:pPr>
              <w:pStyle w:val="List2"/>
            </w:pPr>
            <w:r w:rsidRPr="000F50B2">
              <w:t>1.1.</w:t>
            </w:r>
            <w:r w:rsidRPr="000F50B2">
              <w:tab/>
              <w:t xml:space="preserve">Conduct relevant assessments to determine the </w:t>
            </w:r>
            <w:r w:rsidRPr="000F50B2">
              <w:rPr>
                <w:rStyle w:val="BoldandItalics"/>
              </w:rPr>
              <w:t>condition of participants</w:t>
            </w:r>
            <w:r w:rsidRPr="000F50B2">
              <w:t>.</w:t>
            </w:r>
          </w:p>
          <w:p w:rsidR="00000000" w:rsidRPr="000F50B2" w:rsidP="000F50B2">
            <w:pPr>
              <w:pStyle w:val="List2"/>
            </w:pPr>
            <w:r w:rsidRPr="000F50B2">
              <w:t>1.2.</w:t>
            </w:r>
            <w:r w:rsidRPr="000F50B2">
              <w:tab/>
              <w:t xml:space="preserve">Develop a </w:t>
            </w:r>
            <w:r w:rsidRPr="000F50B2">
              <w:rPr>
                <w:rStyle w:val="BoldandItalics"/>
              </w:rPr>
              <w:t>trip plan</w:t>
            </w:r>
            <w:r w:rsidRPr="000F50B2">
              <w:t xml:space="preserve"> according to participant's needs, </w:t>
            </w:r>
            <w:r w:rsidRPr="000F50B2">
              <w:rPr>
                <w:rStyle w:val="BoldandItalics"/>
              </w:rPr>
              <w:t>relevant legislation</w:t>
            </w:r>
            <w:r w:rsidRPr="000F50B2">
              <w:t xml:space="preserve"> and </w:t>
            </w:r>
            <w:r w:rsidRPr="000F50B2">
              <w:rPr>
                <w:rStyle w:val="BoldandItalics"/>
              </w:rPr>
              <w:t>organisational policies and procedures</w:t>
            </w:r>
            <w:r w:rsidRPr="000F50B2">
              <w:t>.</w:t>
            </w:r>
          </w:p>
          <w:p w:rsidR="00000000" w:rsidRPr="000F50B2" w:rsidP="000F50B2">
            <w:pPr>
              <w:pStyle w:val="List2"/>
            </w:pPr>
            <w:r w:rsidRPr="000F50B2">
              <w:t>1.3.</w:t>
            </w:r>
            <w:r w:rsidRPr="000F50B2">
              <w:tab/>
              <w:t xml:space="preserve">Select a location according to participant's abilities, </w:t>
            </w:r>
            <w:r w:rsidRPr="000F50B2">
              <w:rPr>
                <w:rStyle w:val="BoldandItalics"/>
              </w:rPr>
              <w:t>trip objectives</w:t>
            </w:r>
            <w:r w:rsidRPr="000F50B2">
              <w:t>, relevant legislation and organisational policies and procedures.</w:t>
            </w:r>
          </w:p>
          <w:p w:rsidR="00000000" w:rsidRPr="000F50B2" w:rsidP="000F50B2">
            <w:pPr>
              <w:pStyle w:val="List2"/>
            </w:pPr>
            <w:r w:rsidRPr="000F50B2">
              <w:t>1.4.</w:t>
            </w:r>
            <w:r w:rsidRPr="000F50B2">
              <w:tab/>
              <w:t xml:space="preserve">Identify </w:t>
            </w:r>
            <w:r w:rsidRPr="000F50B2">
              <w:rPr>
                <w:rStyle w:val="BoldandItalics"/>
              </w:rPr>
              <w:t>hazards</w:t>
            </w:r>
            <w:r w:rsidRPr="000F50B2">
              <w:t xml:space="preserve"> associated with four wheel driving and minimise </w:t>
            </w:r>
            <w:r w:rsidRPr="000F50B2">
              <w:rPr>
                <w:rStyle w:val="BoldandItalics"/>
              </w:rPr>
              <w:t>ris</w:t>
            </w:r>
            <w:r w:rsidRPr="000F50B2">
              <w:rPr>
                <w:rStyle w:val="BoldandItalics"/>
              </w:rPr>
              <w:t>ks</w:t>
            </w:r>
            <w:r w:rsidRPr="000F50B2">
              <w:t xml:space="preserve"> to ensure personal safety of participants.</w:t>
            </w:r>
          </w:p>
          <w:p w:rsidR="00000000" w:rsidRPr="000F50B2" w:rsidP="000F50B2">
            <w:pPr>
              <w:pStyle w:val="List2"/>
            </w:pPr>
            <w:r w:rsidRPr="000F50B2">
              <w:t>1.5.</w:t>
            </w:r>
            <w:r w:rsidRPr="000F50B2">
              <w:tab/>
              <w:t xml:space="preserve">Access </w:t>
            </w:r>
            <w:r w:rsidRPr="000F50B2">
              <w:rPr>
                <w:rStyle w:val="BoldandItalics"/>
              </w:rPr>
              <w:t>relevant sources</w:t>
            </w:r>
            <w:r w:rsidRPr="000F50B2">
              <w:t xml:space="preserve"> to interpret detailed </w:t>
            </w:r>
            <w:r w:rsidRPr="000F50B2">
              <w:rPr>
                <w:rStyle w:val="BoldandItalics"/>
              </w:rPr>
              <w:t>weather and environmental information</w:t>
            </w:r>
            <w:r w:rsidRPr="000F50B2">
              <w:t xml:space="preserve"> to determine activity plan</w:t>
            </w:r>
          </w:p>
          <w:p w:rsidR="00000000" w:rsidRPr="000F50B2" w:rsidP="000F50B2">
            <w:pPr>
              <w:pStyle w:val="List2"/>
            </w:pPr>
            <w:r w:rsidRPr="000F50B2">
              <w:t>1.6.</w:t>
            </w:r>
            <w:r w:rsidRPr="000F50B2">
              <w:tab/>
              <w:t xml:space="preserve">Determine </w:t>
            </w:r>
            <w:r w:rsidRPr="000F50B2">
              <w:rPr>
                <w:rStyle w:val="BoldandItalics"/>
              </w:rPr>
              <w:t>food and water requirements</w:t>
            </w:r>
            <w:r w:rsidRPr="000F50B2">
              <w:t xml:space="preserve"> according to </w:t>
            </w:r>
            <w:r w:rsidRPr="000F50B2">
              <w:rPr>
                <w:rStyle w:val="BoldandItalics"/>
              </w:rPr>
              <w:t>principles of nutrition</w:t>
            </w:r>
            <w:r w:rsidRPr="000F50B2">
              <w:t xml:space="preserve"> and </w:t>
            </w:r>
            <w:r w:rsidRPr="000F50B2">
              <w:rPr>
                <w:rStyle w:val="BoldandItalics"/>
              </w:rPr>
              <w:t>contextual</w:t>
            </w:r>
            <w:r w:rsidRPr="000F50B2">
              <w:rPr>
                <w:rStyle w:val="BoldandItalics"/>
              </w:rPr>
              <w:t xml:space="preserve"> issues</w:t>
            </w:r>
            <w:r w:rsidRPr="000F50B2">
              <w:t xml:space="preserve"> of the trip.</w:t>
            </w:r>
          </w:p>
          <w:p w:rsidR="00000000" w:rsidP="000F50B2">
            <w:pPr>
              <w:pStyle w:val="List2"/>
              <w:rPr>
                <w:lang w:val="en-NZ"/>
              </w:rPr>
            </w:pPr>
            <w:r w:rsidRPr="000F50B2">
              <w:t>1.7.</w:t>
            </w:r>
            <w:r w:rsidRPr="000F50B2">
              <w:tab/>
              <w:t xml:space="preserve">Obtain permits or permission for access where necessary, and inform </w:t>
            </w:r>
            <w:r w:rsidRPr="000F50B2">
              <w:rPr>
                <w:rStyle w:val="BoldandItalics"/>
              </w:rPr>
              <w:t>appropriate authorities</w:t>
            </w:r>
            <w:r w:rsidRPr="000F50B2">
              <w:t xml:space="preserve"> before commencing the trip.</w:t>
            </w:r>
          </w:p>
        </w:tc>
      </w:tr>
      <w:tr w:rsidTr="002272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50B2">
            <w:pPr>
              <w:pStyle w:val="List"/>
              <w:rPr>
                <w:lang w:val="en-NZ"/>
              </w:rPr>
            </w:pPr>
            <w:r w:rsidRPr="000F50B2">
              <w:t>2.</w:t>
            </w:r>
            <w:r w:rsidRPr="000F50B2">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0F50B2" w:rsidP="000F50B2">
            <w:pPr>
              <w:pStyle w:val="List2"/>
            </w:pPr>
            <w:r w:rsidRPr="000F50B2">
              <w:t>2.1.</w:t>
            </w:r>
            <w:r w:rsidRPr="000F50B2">
              <w:tab/>
              <w:t xml:space="preserve">Select vehicle and </w:t>
            </w:r>
            <w:r w:rsidRPr="000F50B2">
              <w:rPr>
                <w:rStyle w:val="BoldandItalics"/>
              </w:rPr>
              <w:t>equipment</w:t>
            </w:r>
            <w:r w:rsidRPr="000F50B2">
              <w:t xml:space="preserve"> according to contextual issues and organ</w:t>
            </w:r>
            <w:r w:rsidRPr="000F50B2">
              <w:t>isational policies and procedures and check serviceability.</w:t>
            </w:r>
          </w:p>
          <w:p w:rsidR="00000000" w:rsidRPr="000F50B2" w:rsidP="000F50B2">
            <w:pPr>
              <w:pStyle w:val="List2"/>
            </w:pPr>
            <w:r w:rsidRPr="000F50B2">
              <w:t>2.2.</w:t>
            </w:r>
            <w:r w:rsidRPr="000F50B2">
              <w:tab/>
              <w:t>Conduct pre-departure checks of vehicles and equipment to ensure safety and suitability to the activity.</w:t>
            </w:r>
          </w:p>
          <w:p w:rsidR="00000000" w:rsidP="000F50B2">
            <w:pPr>
              <w:pStyle w:val="List2"/>
              <w:rPr>
                <w:lang w:val="en-NZ"/>
              </w:rPr>
            </w:pPr>
            <w:r w:rsidRPr="000F50B2">
              <w:t>2.3.</w:t>
            </w:r>
            <w:r w:rsidRPr="000F50B2">
              <w:tab/>
              <w:t>Apply safe vehicle loading practices to pack equipment that is not required on ha</w:t>
            </w:r>
            <w:r w:rsidRPr="000F50B2">
              <w:t>nd.</w:t>
            </w:r>
          </w:p>
        </w:tc>
      </w:tr>
      <w:tr w:rsidTr="002272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50B2">
            <w:pPr>
              <w:pStyle w:val="List"/>
              <w:rPr>
                <w:lang w:val="en-NZ"/>
              </w:rPr>
            </w:pPr>
            <w:r w:rsidRPr="000F50B2">
              <w:t>3.</w:t>
            </w:r>
            <w:r w:rsidRPr="000F50B2">
              <w:tab/>
              <w:t>Brief participants.</w:t>
            </w:r>
          </w:p>
        </w:tc>
        <w:tc>
          <w:tcPr>
            <w:tcW w:w="5919" w:type="dxa"/>
            <w:tcBorders>
              <w:top w:val="nil"/>
              <w:left w:val="nil"/>
              <w:bottom w:val="nil"/>
              <w:right w:val="nil"/>
            </w:tcBorders>
            <w:tcMar>
              <w:top w:w="0" w:type="dxa"/>
              <w:left w:w="62" w:type="dxa"/>
              <w:bottom w:w="0" w:type="dxa"/>
              <w:right w:w="62" w:type="dxa"/>
            </w:tcMar>
          </w:tcPr>
          <w:p w:rsidR="00000000" w:rsidRPr="000F50B2" w:rsidP="000F50B2">
            <w:pPr>
              <w:pStyle w:val="List2"/>
            </w:pPr>
            <w:r w:rsidRPr="000F50B2">
              <w:t>3.1.</w:t>
            </w:r>
            <w:r w:rsidRPr="000F50B2">
              <w:tab/>
              <w:t xml:space="preserve">Communicate instructions and </w:t>
            </w:r>
            <w:r w:rsidRPr="000F50B2">
              <w:rPr>
                <w:rStyle w:val="BoldandItalics"/>
              </w:rPr>
              <w:t>relevant information</w:t>
            </w:r>
            <w:r w:rsidRPr="000F50B2">
              <w:t xml:space="preserve"> about the four wheel drive trip in a manner suitable to the participants.</w:t>
            </w:r>
          </w:p>
          <w:p w:rsidR="00000000" w:rsidRPr="000F50B2" w:rsidP="000F50B2">
            <w:pPr>
              <w:pStyle w:val="List2"/>
            </w:pPr>
            <w:r w:rsidRPr="000F50B2">
              <w:t>3.2.</w:t>
            </w:r>
            <w:r w:rsidRPr="000F50B2">
              <w:tab/>
              <w:t xml:space="preserve">Outline </w:t>
            </w:r>
            <w:r w:rsidRPr="000F50B2">
              <w:rPr>
                <w:rStyle w:val="BoldandItalics"/>
              </w:rPr>
              <w:t>safety procedures</w:t>
            </w:r>
            <w:r w:rsidRPr="000F50B2">
              <w:t xml:space="preserve"> and boundaries for the </w:t>
            </w:r>
            <w:r w:rsidRPr="000F50B2">
              <w:t>trip.</w:t>
            </w:r>
          </w:p>
          <w:p w:rsidR="00000000" w:rsidRPr="000F50B2" w:rsidP="000F50B2">
            <w:pPr>
              <w:pStyle w:val="List2"/>
            </w:pPr>
            <w:r w:rsidRPr="000F50B2">
              <w:t>3.3.</w:t>
            </w:r>
            <w:r w:rsidRPr="000F50B2">
              <w:tab/>
              <w:t xml:space="preserve">Demonstrate packing of vehicle to </w:t>
            </w:r>
            <w:r w:rsidRPr="000F50B2">
              <w:t>participants.</w:t>
            </w:r>
          </w:p>
          <w:p w:rsidR="00000000" w:rsidRPr="000F50B2" w:rsidP="000F50B2">
            <w:pPr>
              <w:pStyle w:val="List2"/>
            </w:pPr>
            <w:r w:rsidRPr="000F50B2">
              <w:t>3.4.</w:t>
            </w:r>
            <w:r w:rsidRPr="000F50B2">
              <w:tab/>
              <w:t>Establish a suitable communication system for participants to use while four wheel driving.</w:t>
            </w:r>
          </w:p>
          <w:p w:rsidR="00000000" w:rsidRPr="000F50B2" w:rsidP="000F50B2">
            <w:pPr>
              <w:pStyle w:val="List2"/>
            </w:pPr>
            <w:r w:rsidRPr="000F50B2">
              <w:t>3.5.</w:t>
            </w:r>
            <w:r w:rsidRPr="000F50B2">
              <w:tab/>
              <w:t>Explain symptoms, treatment and prevention of fatigue and dehydration to trip planning in terms of food, clothing, driving times and distanc</w:t>
            </w:r>
            <w:r w:rsidRPr="000F50B2">
              <w:t>es.</w:t>
            </w:r>
          </w:p>
          <w:p w:rsidR="00000000" w:rsidP="000F50B2">
            <w:pPr>
              <w:pStyle w:val="List2"/>
              <w:rPr>
                <w:lang w:val="en-NZ"/>
              </w:rPr>
            </w:pPr>
            <w:r w:rsidRPr="000F50B2">
              <w:t>3.6.</w:t>
            </w:r>
            <w:r w:rsidRPr="000F50B2">
              <w:tab/>
              <w:t>Ensure all participants and vehicles are properly equipped for the trip and conditions.</w:t>
            </w:r>
          </w:p>
        </w:tc>
      </w:tr>
      <w:tr w:rsidTr="002272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50B2">
            <w:pPr>
              <w:pStyle w:val="List"/>
              <w:rPr>
                <w:lang w:val="en-NZ"/>
              </w:rPr>
            </w:pPr>
            <w:r w:rsidRPr="000F50B2">
              <w:t>4.</w:t>
            </w:r>
            <w:r w:rsidRPr="000F50B2">
              <w:tab/>
              <w:t>Lead a group of four wheel drive vehicles.</w:t>
            </w:r>
          </w:p>
        </w:tc>
        <w:tc>
          <w:tcPr>
            <w:tcW w:w="5919" w:type="dxa"/>
            <w:tcBorders>
              <w:top w:val="nil"/>
              <w:left w:val="nil"/>
              <w:bottom w:val="nil"/>
              <w:right w:val="nil"/>
            </w:tcBorders>
            <w:tcMar>
              <w:top w:w="0" w:type="dxa"/>
              <w:left w:w="62" w:type="dxa"/>
              <w:bottom w:w="0" w:type="dxa"/>
              <w:right w:w="62" w:type="dxa"/>
            </w:tcMar>
          </w:tcPr>
          <w:p w:rsidR="00000000" w:rsidRPr="000F50B2" w:rsidP="000F50B2">
            <w:pPr>
              <w:pStyle w:val="List2"/>
            </w:pPr>
            <w:r w:rsidRPr="000F50B2">
              <w:t>4.1.</w:t>
            </w:r>
            <w:r w:rsidRPr="000F50B2">
              <w:tab/>
              <w:t>Monitor appropriate spacing between vehicles and driving pace according to conditions throughout trip.</w:t>
            </w:r>
          </w:p>
          <w:p w:rsidR="00000000" w:rsidRPr="000F50B2" w:rsidP="000F50B2">
            <w:pPr>
              <w:pStyle w:val="List2"/>
            </w:pPr>
            <w:r w:rsidRPr="000F50B2">
              <w:t>4.2.</w:t>
            </w:r>
            <w:r w:rsidRPr="000F50B2">
              <w:tab/>
              <w:t>Monitor participant's performance and provide appropriate feedback and encouragement.</w:t>
            </w:r>
          </w:p>
          <w:p w:rsidR="00000000" w:rsidRPr="000F50B2" w:rsidP="000F50B2">
            <w:pPr>
              <w:pStyle w:val="List2"/>
            </w:pPr>
            <w:r w:rsidRPr="000F50B2">
              <w:t>4.3.</w:t>
            </w:r>
            <w:r w:rsidRPr="000F50B2">
              <w:tab/>
              <w:t xml:space="preserve">Implement modifications to trip in regard to all </w:t>
            </w:r>
            <w:r w:rsidRPr="000F50B2">
              <w:rPr>
                <w:rStyle w:val="BoldandItalics"/>
              </w:rPr>
              <w:t>variable factors</w:t>
            </w:r>
            <w:r w:rsidRPr="000F50B2">
              <w:t xml:space="preserve"> that are monitored.</w:t>
            </w:r>
          </w:p>
          <w:p w:rsidR="00000000" w:rsidRPr="000F50B2" w:rsidP="000F50B2">
            <w:pPr>
              <w:pStyle w:val="List2"/>
            </w:pPr>
            <w:r w:rsidRPr="000F50B2">
              <w:t>4.4.</w:t>
            </w:r>
            <w:r w:rsidRPr="000F50B2">
              <w:tab/>
              <w:t>Recognise situations where a hazard needs to be scouted.</w:t>
            </w:r>
          </w:p>
          <w:p w:rsidR="00000000" w:rsidRPr="000F50B2" w:rsidP="000F50B2">
            <w:pPr>
              <w:pStyle w:val="List2"/>
            </w:pPr>
            <w:r w:rsidRPr="000F50B2">
              <w:t>4.5.</w:t>
            </w:r>
            <w:r w:rsidRPr="000F50B2">
              <w:tab/>
              <w:t>Identify th</w:t>
            </w:r>
            <w:r w:rsidRPr="000F50B2">
              <w:t>e best lines through hazards taking into consideration the ability of the group and safety issues.</w:t>
            </w:r>
          </w:p>
          <w:p w:rsidR="00000000" w:rsidP="000F50B2">
            <w:pPr>
              <w:pStyle w:val="List2"/>
              <w:rPr>
                <w:lang w:val="en-NZ"/>
              </w:rPr>
            </w:pPr>
            <w:r w:rsidRPr="000F50B2">
              <w:t>4.6.</w:t>
            </w:r>
            <w:r w:rsidRPr="000F50B2">
              <w:tab/>
              <w:t>Manage the movement of the group to maintain the safest situation when negotiating the hazard.</w:t>
            </w:r>
          </w:p>
        </w:tc>
      </w:tr>
      <w:tr w:rsidTr="0022724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50B2">
            <w:pPr>
              <w:pStyle w:val="List"/>
              <w:rPr>
                <w:lang w:val="en-NZ"/>
              </w:rPr>
            </w:pPr>
            <w:r w:rsidRPr="000F50B2">
              <w:t>5.</w:t>
            </w:r>
            <w:r w:rsidRPr="000F50B2">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0F50B2" w:rsidP="000F50B2">
            <w:pPr>
              <w:pStyle w:val="List2"/>
            </w:pPr>
            <w:r w:rsidRPr="000F50B2">
              <w:t>5.1.</w:t>
            </w:r>
            <w:r w:rsidRPr="000F50B2">
              <w:tab/>
              <w:t>Notify rele</w:t>
            </w:r>
            <w:r w:rsidRPr="000F50B2">
              <w:t>vant authorities of trip completion.</w:t>
            </w:r>
          </w:p>
          <w:p w:rsidR="00000000" w:rsidRPr="000F50B2" w:rsidP="000F50B2">
            <w:pPr>
              <w:pStyle w:val="List2"/>
            </w:pPr>
            <w:r w:rsidRPr="000F50B2">
              <w:t>5.2.</w:t>
            </w:r>
            <w:r w:rsidRPr="000F50B2">
              <w:tab/>
              <w:t>Retrieve, inspect, repair and store equipment according to organisational policies and procedures.</w:t>
            </w:r>
          </w:p>
          <w:p w:rsidR="00000000" w:rsidRPr="000F50B2" w:rsidP="000F50B2">
            <w:pPr>
              <w:pStyle w:val="List2"/>
            </w:pPr>
            <w:r w:rsidRPr="000F50B2">
              <w:t>5.3.</w:t>
            </w:r>
            <w:r w:rsidRPr="000F50B2">
              <w:tab/>
              <w:t>Complete vehicle performance reports and notify designated personnel where required.</w:t>
            </w:r>
          </w:p>
          <w:p w:rsidR="00000000" w:rsidRPr="000F50B2" w:rsidP="000F50B2">
            <w:pPr>
              <w:pStyle w:val="List2"/>
            </w:pPr>
            <w:r w:rsidRPr="000F50B2">
              <w:t>5.4.</w:t>
            </w:r>
            <w:r w:rsidRPr="000F50B2">
              <w:tab/>
              <w:t xml:space="preserve">Evaluate </w:t>
            </w:r>
            <w:r w:rsidRPr="000F50B2">
              <w:rPr>
                <w:rStyle w:val="BoldandItalics"/>
              </w:rPr>
              <w:t>relevant as</w:t>
            </w:r>
            <w:r w:rsidRPr="000F50B2">
              <w:rPr>
                <w:rStyle w:val="BoldandItalics"/>
              </w:rPr>
              <w:t>pects</w:t>
            </w:r>
            <w:r w:rsidRPr="000F50B2">
              <w:t xml:space="preserve"> of trip organisation and conduct.</w:t>
            </w:r>
          </w:p>
          <w:p w:rsidR="00000000" w:rsidRPr="000F50B2" w:rsidP="000F50B2">
            <w:pPr>
              <w:pStyle w:val="List2"/>
            </w:pPr>
            <w:r w:rsidRPr="000F50B2">
              <w:t>5.5.</w:t>
            </w:r>
            <w:r w:rsidRPr="000F50B2">
              <w:tab/>
              <w:t>Identify potential areas of improvement for future four wheel drive trips.</w:t>
            </w:r>
          </w:p>
        </w:tc>
      </w:tr>
    </w:tbl>
    <w:p w:rsidR="00000000" w:rsidRPr="000F50B2" w:rsidP="000F50B2">
      <w:pPr>
        <w:pStyle w:val="BodyText"/>
      </w:pPr>
    </w:p>
    <w:p w:rsidR="00000000" w:rsidRPr="000F50B2" w:rsidP="000F50B2">
      <w:pPr>
        <w:pStyle w:val="AllowPageBreak"/>
      </w:pPr>
    </w:p>
    <w:p w:rsidR="00000000" w:rsidRPr="000F50B2" w:rsidP="000F50B2">
      <w:pPr>
        <w:pStyle w:val="Heading1"/>
      </w:pPr>
      <w:bookmarkStart w:id="9" w:name="O_365572"/>
      <w:bookmarkEnd w:id="9"/>
      <w:r w:rsidRPr="000F50B2">
        <w:t>Required Skills and Knowledge</w:t>
      </w:r>
    </w:p>
    <w:tbl>
      <w:tblPr>
        <w:tblW w:w="0" w:type="auto"/>
        <w:tblLayout w:type="fixed"/>
        <w:tblCellMar>
          <w:left w:w="62" w:type="dxa"/>
          <w:right w:w="62" w:type="dxa"/>
        </w:tblCellMar>
        <w:tblLook w:val="0000"/>
      </w:tblPr>
      <w:tblGrid>
        <w:gridCol w:w="8910"/>
      </w:tblGrid>
      <w:tr w:rsidTr="00227243">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t>This section describes the skills and knowledge required for this unit.</w:t>
            </w:r>
          </w:p>
        </w:tc>
      </w:tr>
      <w:tr w:rsidTr="00227243">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SpecialBold"/>
              </w:rPr>
              <w:t>Required skills</w:t>
            </w:r>
          </w:p>
        </w:tc>
      </w:tr>
      <w:tr w:rsidTr="00227243">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communication skills to:</w:t>
            </w:r>
          </w:p>
          <w:p w:rsidR="00000000" w:rsidRPr="000F50B2" w:rsidP="000F50B2">
            <w:pPr>
              <w:pStyle w:val="ListBullet2"/>
            </w:pPr>
            <w:r w:rsidRPr="000F50B2">
              <w:t>consult with participants to plan four wheel drive trips that meet their needs</w:t>
            </w:r>
          </w:p>
          <w:p w:rsidR="00000000" w:rsidRPr="000F50B2" w:rsidP="000F50B2">
            <w:pPr>
              <w:pStyle w:val="ListBullet2"/>
            </w:pPr>
            <w:r w:rsidRPr="000F50B2">
              <w:t>convey information about the safety aspects of the trip</w:t>
            </w:r>
          </w:p>
          <w:p w:rsidR="00000000" w:rsidRPr="000F50B2" w:rsidP="000F50B2">
            <w:pPr>
              <w:pStyle w:val="ListBullet2"/>
            </w:pPr>
            <w:r w:rsidRPr="000F50B2">
              <w:t>interact with participants to create a safe and positive environment</w:t>
            </w:r>
          </w:p>
          <w:p w:rsidR="00000000" w:rsidRPr="000F50B2" w:rsidP="000F50B2">
            <w:pPr>
              <w:pStyle w:val="ListBullet"/>
            </w:pPr>
            <w:r w:rsidRPr="000F50B2">
              <w:t>problem-solving skills to:</w:t>
            </w:r>
          </w:p>
          <w:p w:rsidR="00000000" w:rsidRPr="000F50B2" w:rsidP="000F50B2">
            <w:pPr>
              <w:pStyle w:val="ListBullet2"/>
            </w:pPr>
            <w:r w:rsidRPr="000F50B2">
              <w:t>plan a suitable trip according to participant's needs and abilities</w:t>
            </w:r>
          </w:p>
          <w:p w:rsidR="00000000" w:rsidRPr="000F50B2" w:rsidP="000F50B2">
            <w:pPr>
              <w:pStyle w:val="ListBullet2"/>
            </w:pPr>
            <w:r w:rsidRPr="000F50B2">
              <w:t>make decisions about potential hazards that may affect trip</w:t>
            </w:r>
          </w:p>
          <w:p w:rsidR="00000000" w:rsidRPr="000F50B2" w:rsidP="000F50B2">
            <w:pPr>
              <w:pStyle w:val="ListBullet2"/>
            </w:pPr>
            <w:r w:rsidRPr="000F50B2">
              <w:t>respond to non-routine situations and change in conditions</w:t>
            </w:r>
          </w:p>
          <w:p w:rsidR="00000000" w:rsidRPr="000F50B2" w:rsidP="000F50B2">
            <w:pPr>
              <w:pStyle w:val="ListBullet"/>
            </w:pPr>
            <w:r w:rsidRPr="000F50B2">
              <w:t>planning and organising skills to:</w:t>
            </w:r>
          </w:p>
          <w:p w:rsidR="00000000" w:rsidRPr="000F50B2" w:rsidP="000F50B2">
            <w:pPr>
              <w:pStyle w:val="ListBullet2"/>
            </w:pPr>
            <w:r w:rsidRPr="000F50B2">
              <w:t>sour</w:t>
            </w:r>
            <w:r w:rsidRPr="000F50B2">
              <w:t>ce, allocate and coordinate vehicles, equipment and a suitable location</w:t>
            </w:r>
          </w:p>
          <w:p w:rsidR="00000000" w:rsidRPr="000F50B2" w:rsidP="000F50B2">
            <w:pPr>
              <w:pStyle w:val="ListBullet2"/>
            </w:pPr>
            <w:r w:rsidRPr="000F50B2">
              <w:t>organise participants into manageable groups for four wheel driving</w:t>
            </w:r>
          </w:p>
          <w:p w:rsidR="00000000" w:rsidRPr="000F50B2" w:rsidP="000F50B2">
            <w:pPr>
              <w:pStyle w:val="ListBullet"/>
            </w:pPr>
            <w:r w:rsidRPr="000F50B2">
              <w:t>language and literacy skills to:</w:t>
            </w:r>
          </w:p>
          <w:p w:rsidR="00000000" w:rsidRPr="000F50B2" w:rsidP="000F50B2">
            <w:pPr>
              <w:pStyle w:val="ListBullet2"/>
            </w:pPr>
            <w:r w:rsidRPr="000F50B2">
              <w:t>produce a plan for the trip</w:t>
            </w:r>
          </w:p>
          <w:p w:rsidR="00000000" w:rsidRPr="000F50B2" w:rsidP="000F50B2">
            <w:pPr>
              <w:pStyle w:val="ListBullet2"/>
            </w:pPr>
            <w:r w:rsidRPr="000F50B2">
              <w:t>complete post activity participant and self evaluatio</w:t>
            </w:r>
            <w:r w:rsidRPr="000F50B2">
              <w:t xml:space="preserve">ns </w:t>
            </w:r>
          </w:p>
          <w:p w:rsidR="00000000" w:rsidP="000F50B2">
            <w:pPr>
              <w:pStyle w:val="ListBullet"/>
              <w:rPr>
                <w:lang w:val="en-NZ"/>
              </w:rPr>
            </w:pPr>
            <w:r w:rsidRPr="000F50B2">
              <w:t>first aid and emergency response skills appropriate to the location to enable initial response to emergencies and personal health care.</w:t>
            </w:r>
          </w:p>
        </w:tc>
      </w:tr>
      <w:tr w:rsidTr="00227243">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SpecialBold"/>
              </w:rPr>
              <w:t>Required knowledge</w:t>
            </w:r>
          </w:p>
        </w:tc>
      </w:tr>
      <w:tr w:rsidTr="00227243">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 xml:space="preserve">legislation and organisational policies and procedures to enable safe conduct of </w:t>
            </w:r>
            <w:r w:rsidRPr="000F50B2">
              <w:t>four wheel drive touring activities</w:t>
            </w:r>
          </w:p>
          <w:p w:rsidR="00000000" w:rsidRPr="000F50B2" w:rsidP="000F50B2">
            <w:pPr>
              <w:pStyle w:val="ListBullet"/>
            </w:pPr>
            <w:r w:rsidRPr="000F50B2">
              <w:t>location specific information to assist in the planning process and enable management of potential hazards, risks and any special restrictions applying to the area</w:t>
            </w:r>
          </w:p>
          <w:p w:rsidR="00000000" w:rsidRPr="000F50B2" w:rsidP="000F50B2">
            <w:pPr>
              <w:pStyle w:val="ListBullet"/>
            </w:pPr>
            <w:r w:rsidRPr="000F50B2">
              <w:t>vehicle and equipment types, characteristics and technol</w:t>
            </w:r>
            <w:r w:rsidRPr="000F50B2">
              <w:t>ogy used for four wheel driving, the advantages and disadvantages, and factors affecting selection of equipment</w:t>
            </w:r>
          </w:p>
          <w:p w:rsidR="00000000" w:rsidRPr="000F50B2" w:rsidP="000F50B2">
            <w:pPr>
              <w:pStyle w:val="ListBullet"/>
            </w:pPr>
            <w:r w:rsidRPr="000F50B2">
              <w:t>use, care and maintenance and repair of vehicle and equipment to ensure prolonged life span and safety requirements</w:t>
            </w:r>
          </w:p>
          <w:p w:rsidR="00000000" w:rsidRPr="000F50B2" w:rsidP="000F50B2">
            <w:pPr>
              <w:pStyle w:val="ListBullet"/>
            </w:pPr>
            <w:r w:rsidRPr="000F50B2">
              <w:t>safe vehicle loading practic</w:t>
            </w:r>
            <w:r w:rsidRPr="000F50B2">
              <w:t xml:space="preserve">es to enable clear and accurate demonstration to participants </w:t>
            </w:r>
          </w:p>
          <w:p w:rsidR="00000000" w:rsidRPr="000F50B2" w:rsidP="000F50B2">
            <w:pPr>
              <w:pStyle w:val="ListBullet"/>
            </w:pPr>
            <w:r w:rsidRPr="000F50B2">
              <w:t>principles of nutrition to maintain health and energy during the trip</w:t>
            </w:r>
          </w:p>
          <w:p w:rsidR="00000000" w:rsidRPr="000F50B2" w:rsidP="000F50B2">
            <w:pPr>
              <w:pStyle w:val="ListBullet"/>
            </w:pPr>
            <w:r w:rsidRPr="000F50B2">
              <w:t xml:space="preserve">four wheel driving techniques and common communication methods used between drivers to reduce risk </w:t>
            </w:r>
          </w:p>
          <w:p w:rsidR="00000000" w:rsidRPr="000F50B2" w:rsidP="000F50B2">
            <w:pPr>
              <w:pStyle w:val="ListBullet"/>
            </w:pPr>
            <w:r w:rsidRPr="000F50B2">
              <w:t>weather and environment</w:t>
            </w:r>
            <w:r w:rsidRPr="000F50B2">
              <w:t>al information to ascertain possible conditions and their affect on the trip</w:t>
            </w:r>
          </w:p>
          <w:p w:rsidR="00000000" w:rsidRPr="000F50B2" w:rsidP="000F50B2">
            <w:pPr>
              <w:pStyle w:val="ListBullet"/>
            </w:pPr>
            <w:r w:rsidRPr="000F50B2">
              <w:t>communication systems used in four wheel driving to maintain safety</w:t>
            </w:r>
          </w:p>
          <w:p w:rsidR="00000000" w:rsidRPr="000F50B2" w:rsidP="000F50B2">
            <w:pPr>
              <w:pStyle w:val="ListBullet"/>
            </w:pPr>
            <w:r w:rsidRPr="000F50B2">
              <w:t>first aid, emergency and rescue procedures relevant to the location to ensure safety of self and others.</w:t>
            </w:r>
          </w:p>
        </w:tc>
      </w:tr>
    </w:tbl>
    <w:p w:rsidR="00000000" w:rsidRPr="000F50B2" w:rsidP="000F50B2">
      <w:pPr>
        <w:pStyle w:val="BodyText"/>
      </w:pPr>
    </w:p>
    <w:p w:rsidR="00000000" w:rsidRPr="000F50B2" w:rsidP="000F50B2">
      <w:pPr>
        <w:pStyle w:val="AllowPageBreak"/>
      </w:pPr>
    </w:p>
    <w:p w:rsidR="00000000" w:rsidRPr="000F50B2" w:rsidP="000F50B2">
      <w:pPr>
        <w:pStyle w:val="Heading1"/>
      </w:pPr>
      <w:bookmarkStart w:id="10" w:name="O_365578"/>
      <w:bookmarkEnd w:id="10"/>
      <w:r w:rsidRPr="000F50B2">
        <w:t>Evidence Guide</w:t>
      </w:r>
    </w:p>
    <w:tbl>
      <w:tblPr>
        <w:tblW w:w="9570" w:type="dxa"/>
        <w:tblLayout w:type="fixed"/>
        <w:tblCellMar>
          <w:left w:w="62" w:type="dxa"/>
          <w:right w:w="62" w:type="dxa"/>
        </w:tblCellMar>
        <w:tblLook w:val="0000"/>
      </w:tblPr>
      <w:tblGrid>
        <w:gridCol w:w="3908"/>
        <w:gridCol w:w="5662"/>
      </w:tblGrid>
      <w:tr w:rsidTr="0022724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t>The evidence guide provides advice on assessment and must be read in conjunction with the performance criteria, required skills and knowledge, range statement and the Assessment Guidelines for the Training Package.</w:t>
            </w:r>
          </w:p>
        </w:tc>
      </w:tr>
      <w:tr w:rsidTr="002272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SpecialBold"/>
              </w:rPr>
              <w:t>Overview</w:t>
            </w:r>
            <w:r w:rsidRPr="000F50B2">
              <w:rPr>
                <w:rStyle w:val="SpecialBold"/>
              </w:rPr>
              <w:t xml:space="preserve"> of assessment</w:t>
            </w:r>
          </w:p>
        </w:tc>
        <w:tc>
          <w:tcPr>
            <w:tcW w:w="566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p>
        </w:tc>
      </w:tr>
      <w:tr w:rsidTr="002272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F50B2" w:rsidP="000F50B2">
            <w:pPr>
              <w:pStyle w:val="BodyText"/>
            </w:pPr>
            <w:r w:rsidRPr="000F50B2">
              <w:t>Evidence of the following is essential:</w:t>
            </w:r>
          </w:p>
          <w:p w:rsidR="00000000" w:rsidRPr="000F50B2" w:rsidP="000F50B2">
            <w:pPr>
              <w:pStyle w:val="ListBullet"/>
            </w:pPr>
            <w:r w:rsidRPr="000F50B2">
              <w:t>plans within activity constraints and guides and monitors groups in a safe and professional manner during</w:t>
            </w:r>
            <w:r w:rsidRPr="000F50B2">
              <w:t xml:space="preserve"> a four wheel drive tour</w:t>
            </w:r>
          </w:p>
          <w:p w:rsidR="00000000" w:rsidRPr="000F50B2" w:rsidP="000F50B2">
            <w:pPr>
              <w:pStyle w:val="ListBullet"/>
            </w:pPr>
            <w:r w:rsidRPr="000F50B2">
              <w:t>applies contingency management techniques to deal with a range of problems and issues that may arise during four wheel drive trips</w:t>
            </w:r>
          </w:p>
          <w:p w:rsidR="00000000" w:rsidP="000F50B2">
            <w:pPr>
              <w:pStyle w:val="ListBullet"/>
              <w:rPr>
                <w:lang w:val="en-NZ"/>
              </w:rPr>
            </w:pPr>
            <w:r w:rsidRPr="000F50B2">
              <w:t>encourages and responds to group feedback and evaluates and reflects on own guiding performance to identify strengths, weaknesses and areas that need improvement.</w:t>
            </w:r>
          </w:p>
        </w:tc>
      </w:tr>
      <w:tr w:rsidTr="002272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F50B2" w:rsidP="000F50B2">
            <w:pPr>
              <w:pStyle w:val="BodyText"/>
            </w:pPr>
            <w:r w:rsidRPr="000F50B2">
              <w:t xml:space="preserve">Assessment must ensure the safe guiding of </w:t>
            </w:r>
            <w:r w:rsidRPr="000F50B2">
              <w:t>groups in four wheel drive activities that are appropriate to the needs and characteristics of a range of participants to demonstrate competency and consistency of performance.</w:t>
            </w:r>
          </w:p>
          <w:p w:rsidR="00000000" w:rsidRPr="000F50B2" w:rsidP="000F50B2">
            <w:pPr>
              <w:pStyle w:val="BodyText"/>
            </w:pPr>
            <w:r w:rsidRPr="000F50B2">
              <w:t>Assessment must also ensure access to:</w:t>
            </w:r>
          </w:p>
          <w:p w:rsidR="00000000" w:rsidRPr="000F50B2" w:rsidP="000F50B2">
            <w:pPr>
              <w:pStyle w:val="ListBullet"/>
            </w:pPr>
            <w:r w:rsidRPr="000F50B2">
              <w:t>a suitable outdoor environment to guide</w:t>
            </w:r>
            <w:r w:rsidRPr="000F50B2">
              <w:t xml:space="preserve"> groups on four wheel drive tours</w:t>
            </w:r>
          </w:p>
          <w:p w:rsidR="00000000" w:rsidRPr="000F50B2" w:rsidP="000F50B2">
            <w:pPr>
              <w:pStyle w:val="ListBullet"/>
            </w:pPr>
            <w:r w:rsidRPr="000F50B2">
              <w:t>participants to take part in the four wheel drive trip</w:t>
            </w:r>
          </w:p>
          <w:p w:rsidR="00000000" w:rsidRPr="000F50B2" w:rsidP="000F50B2">
            <w:pPr>
              <w:pStyle w:val="ListBullet"/>
            </w:pPr>
            <w:r w:rsidRPr="000F50B2">
              <w:t xml:space="preserve">four wheel drive vehicles </w:t>
            </w:r>
          </w:p>
          <w:p w:rsidR="00000000" w:rsidRPr="000F50B2" w:rsidP="000F50B2">
            <w:pPr>
              <w:pStyle w:val="ListBullet"/>
            </w:pPr>
            <w:r w:rsidRPr="000F50B2">
              <w:t xml:space="preserve">recovery, maintenance and repair, navigation and communication equipment </w:t>
            </w:r>
          </w:p>
          <w:p w:rsidR="00000000" w:rsidP="000F50B2">
            <w:pPr>
              <w:pStyle w:val="ListBullet"/>
              <w:rPr>
                <w:lang w:val="en-NZ"/>
              </w:rPr>
            </w:pPr>
            <w:r w:rsidRPr="000F50B2">
              <w:t>resources and information regarding participants and location to p</w:t>
            </w:r>
            <w:r w:rsidRPr="000F50B2">
              <w:t>lan, guide and document four wheel driving activities for a variety of participants.</w:t>
            </w:r>
          </w:p>
        </w:tc>
      </w:tr>
      <w:tr w:rsidTr="002272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F50B2" w:rsidP="000F50B2">
            <w:pPr>
              <w:pStyle w:val="BodyText"/>
            </w:pPr>
            <w:r w:rsidRPr="000F50B2">
              <w:t xml:space="preserve">A range of assessment methods should be used to assess practical skills and knowledge. The following examples are appropriate for this unit: </w:t>
            </w:r>
          </w:p>
          <w:p w:rsidR="00000000" w:rsidRPr="000F50B2" w:rsidP="000F50B2">
            <w:pPr>
              <w:pStyle w:val="ListBullet"/>
            </w:pPr>
            <w:r w:rsidRPr="000F50B2">
              <w:t>observ</w:t>
            </w:r>
            <w:r w:rsidRPr="000F50B2">
              <w:t>ation of interacting with a group of participants on multiple occasions, including conveying information for safe participation</w:t>
            </w:r>
          </w:p>
          <w:p w:rsidR="00000000" w:rsidRPr="000F50B2" w:rsidP="000F50B2">
            <w:pPr>
              <w:pStyle w:val="ListBullet"/>
            </w:pPr>
            <w:r w:rsidRPr="000F50B2">
              <w:t>oral or written questioning to assess knowledge and application of relevant legislation and organisational policies and procedures to enable safe conduct of trip</w:t>
            </w:r>
          </w:p>
          <w:p w:rsidR="00000000" w:rsidRPr="000F50B2" w:rsidP="000F50B2">
            <w:pPr>
              <w:pStyle w:val="ListBullet"/>
            </w:pPr>
            <w:r w:rsidRPr="000F50B2">
              <w:t>observation of dealing with contingencies, on multiple occasions, such as changing weather con</w:t>
            </w:r>
            <w:r w:rsidRPr="000F50B2">
              <w:t>ditions and equipment failure</w:t>
            </w:r>
          </w:p>
          <w:p w:rsidR="00000000" w:rsidRPr="000F50B2" w:rsidP="000F50B2">
            <w:pPr>
              <w:pStyle w:val="ListBullet"/>
            </w:pPr>
            <w:r w:rsidRPr="000F50B2">
              <w:t>review of four wheel drive trip plans</w:t>
            </w:r>
          </w:p>
          <w:p w:rsidR="00000000" w:rsidRPr="000F50B2" w:rsidP="000F50B2">
            <w:pPr>
              <w:pStyle w:val="ListBullet"/>
            </w:pPr>
            <w:r w:rsidRPr="000F50B2">
              <w:t>third-party reports from a four wheel drive leader detailing performance.</w:t>
            </w:r>
          </w:p>
          <w:p w:rsidR="00000000" w:rsidRPr="000F50B2" w:rsidP="000F50B2">
            <w:pPr>
              <w:pStyle w:val="BodyText"/>
            </w:pPr>
            <w:r w:rsidRPr="000F50B2">
              <w:t>Holistic assessment with other units relevant to the industry sector, workplace and job role is recommended, for e</w:t>
            </w:r>
            <w:r w:rsidRPr="000F50B2">
              <w:t>xample:</w:t>
            </w:r>
          </w:p>
          <w:p w:rsidR="00000000" w:rsidRPr="000F50B2" w:rsidP="000F50B2">
            <w:pPr>
              <w:pStyle w:val="ListBullet"/>
            </w:pPr>
            <w:r w:rsidRPr="000F50B2">
              <w:t>SISODRV302A Drive and recover a 4WD vehicle</w:t>
            </w:r>
          </w:p>
        </w:tc>
      </w:tr>
    </w:tbl>
    <w:p w:rsidR="00000000" w:rsidRPr="000F50B2" w:rsidP="000F50B2">
      <w:pPr>
        <w:pStyle w:val="BodyText"/>
      </w:pPr>
    </w:p>
    <w:p w:rsidR="00000000" w:rsidRPr="000F50B2" w:rsidP="000F50B2">
      <w:pPr>
        <w:pStyle w:val="AllowPageBreak"/>
      </w:pPr>
    </w:p>
    <w:p w:rsidR="00000000" w:rsidRPr="000F50B2" w:rsidP="000F50B2">
      <w:pPr>
        <w:pStyle w:val="Heading1"/>
      </w:pPr>
      <w:bookmarkStart w:id="11" w:name="O_365573"/>
      <w:bookmarkEnd w:id="11"/>
      <w:r w:rsidRPr="000F50B2">
        <w:t>Range Statement</w:t>
      </w:r>
    </w:p>
    <w:tbl>
      <w:tblPr>
        <w:tblW w:w="0" w:type="auto"/>
        <w:tblLayout w:type="fixed"/>
        <w:tblCellMar>
          <w:left w:w="62" w:type="dxa"/>
          <w:right w:w="62" w:type="dxa"/>
        </w:tblCellMar>
        <w:tblLook w:val="0000"/>
      </w:tblPr>
      <w:tblGrid>
        <w:gridCol w:w="3512"/>
        <w:gridCol w:w="5010"/>
      </w:tblGrid>
      <w:tr w:rsidTr="0022724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t xml:space="preserve">The range statement relates to the unit of competency as a whole. It allows for different work environments and situations that may affect </w:t>
            </w:r>
            <w:r w:rsidRPr="000F50B2">
              <w:t>performance. Bold italicised wording, if used in the performance criteria, is detailed below. Essential operating conditions that may be present with training and assessment (depending on the work situation, needs of the candidate, accessibility of the ite</w:t>
            </w:r>
            <w:r w:rsidRPr="000F50B2">
              <w:t>m, and local industry and regional contexts) may also be included.</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Condition of participants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previous experience</w:t>
            </w:r>
          </w:p>
          <w:p w:rsidR="00000000" w:rsidRPr="000F50B2" w:rsidP="000F50B2">
            <w:pPr>
              <w:pStyle w:val="ListBullet"/>
            </w:pPr>
            <w:r w:rsidRPr="000F50B2">
              <w:t>age</w:t>
            </w:r>
          </w:p>
          <w:p w:rsidR="00000000" w:rsidP="000F50B2">
            <w:pPr>
              <w:pStyle w:val="ListBullet"/>
              <w:rPr>
                <w:lang w:val="en-NZ"/>
              </w:rPr>
            </w:pPr>
            <w:r w:rsidRPr="000F50B2">
              <w:t>injuries and illnesses.</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Trip plan</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aims and objectives</w:t>
            </w:r>
          </w:p>
          <w:p w:rsidR="00000000" w:rsidRPr="000F50B2" w:rsidP="000F50B2">
            <w:pPr>
              <w:pStyle w:val="ListBullet"/>
            </w:pPr>
            <w:r w:rsidRPr="000F50B2">
              <w:t>date, time and duration</w:t>
            </w:r>
          </w:p>
          <w:p w:rsidR="00000000" w:rsidRPr="000F50B2" w:rsidP="000F50B2">
            <w:pPr>
              <w:pStyle w:val="ListBullet"/>
            </w:pPr>
            <w:r w:rsidRPr="000F50B2">
              <w:t>location, vehicles and equipment</w:t>
            </w:r>
          </w:p>
          <w:p w:rsidR="00000000" w:rsidP="000F50B2">
            <w:pPr>
              <w:pStyle w:val="ListBullet"/>
              <w:rPr>
                <w:lang w:val="en-NZ"/>
              </w:rPr>
            </w:pPr>
            <w:r w:rsidRPr="000F50B2">
              <w:t>safety and emergency requirements.</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Relevant legislation</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occupational health and safety</w:t>
            </w:r>
          </w:p>
          <w:p w:rsidR="00000000" w:rsidRPr="000F50B2" w:rsidP="000F50B2">
            <w:pPr>
              <w:pStyle w:val="ListBullet"/>
            </w:pPr>
            <w:r w:rsidRPr="000F50B2">
              <w:t>permits or permission for access</w:t>
            </w:r>
          </w:p>
          <w:p w:rsidR="00000000" w:rsidP="000F50B2">
            <w:pPr>
              <w:pStyle w:val="ListBullet"/>
              <w:rPr>
                <w:lang w:val="en-NZ"/>
              </w:rPr>
            </w:pPr>
            <w:r w:rsidRPr="000F50B2">
              <w:t>environmental regulations.</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Organisational policies and procedures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occupational health and safety</w:t>
            </w:r>
          </w:p>
          <w:p w:rsidR="00000000" w:rsidRPr="000F50B2" w:rsidP="000F50B2">
            <w:pPr>
              <w:pStyle w:val="ListBullet"/>
            </w:pPr>
            <w:r w:rsidRPr="000F50B2">
              <w:t>Adventure Activity Guidelines</w:t>
            </w:r>
          </w:p>
          <w:p w:rsidR="00000000" w:rsidRPr="000F50B2" w:rsidP="000F50B2">
            <w:pPr>
              <w:pStyle w:val="ListBullet"/>
            </w:pPr>
            <w:r w:rsidRPr="000F50B2">
              <w:t>land management and minimal impact policies</w:t>
            </w:r>
          </w:p>
          <w:p w:rsidR="00000000" w:rsidRPr="000F50B2" w:rsidP="000F50B2">
            <w:pPr>
              <w:pStyle w:val="ListBullet"/>
            </w:pPr>
            <w:r w:rsidRPr="000F50B2">
              <w:t>confidentiality of participant information</w:t>
            </w:r>
          </w:p>
          <w:p w:rsidR="00000000" w:rsidRPr="000F50B2" w:rsidP="000F50B2">
            <w:pPr>
              <w:pStyle w:val="ListBullet"/>
            </w:pPr>
            <w:r w:rsidRPr="000F50B2">
              <w:t>time and budget constraints</w:t>
            </w:r>
          </w:p>
          <w:p w:rsidR="00000000" w:rsidRPr="000F50B2" w:rsidP="000F50B2">
            <w:pPr>
              <w:pStyle w:val="ListBullet"/>
            </w:pPr>
            <w:r w:rsidRPr="000F50B2">
              <w:t>use and maintenance of equipment</w:t>
            </w:r>
          </w:p>
          <w:p w:rsidR="00000000" w:rsidRPr="000F50B2" w:rsidP="000F50B2">
            <w:pPr>
              <w:pStyle w:val="ListBullet"/>
            </w:pPr>
            <w:r w:rsidRPr="000F50B2">
              <w:t>communication protocols</w:t>
            </w:r>
          </w:p>
          <w:p w:rsidR="00000000" w:rsidRPr="000F50B2" w:rsidP="000F50B2">
            <w:pPr>
              <w:pStyle w:val="ListBullet"/>
            </w:pPr>
            <w:r w:rsidRPr="000F50B2">
              <w:t>vehicle reporting and notification procedures</w:t>
            </w:r>
          </w:p>
          <w:p w:rsidR="00000000" w:rsidRPr="000F50B2" w:rsidP="000F50B2">
            <w:pPr>
              <w:pStyle w:val="ListBullet"/>
            </w:pPr>
            <w:r w:rsidRPr="000F50B2">
              <w:t>travelling in convoy with other vehicles</w:t>
            </w:r>
          </w:p>
          <w:p w:rsidR="00000000" w:rsidP="000F50B2">
            <w:pPr>
              <w:pStyle w:val="ListBullet"/>
              <w:rPr>
                <w:lang w:val="en-NZ"/>
              </w:rPr>
            </w:pPr>
            <w:r w:rsidRPr="000F50B2">
              <w:t>code of ethics.</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Trip objectives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self improvement</w:t>
            </w:r>
          </w:p>
          <w:p w:rsidR="00000000" w:rsidRPr="000F50B2" w:rsidP="000F50B2">
            <w:pPr>
              <w:pStyle w:val="ListBullet"/>
            </w:pPr>
            <w:r w:rsidRPr="000F50B2">
              <w:t>meeting people</w:t>
            </w:r>
          </w:p>
          <w:p w:rsidR="00000000" w:rsidP="000F50B2">
            <w:pPr>
              <w:pStyle w:val="ListBullet"/>
              <w:rPr>
                <w:lang w:val="en-NZ"/>
              </w:rPr>
            </w:pPr>
            <w:r w:rsidRPr="000F50B2">
              <w:t>adventure and recreation.</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Hazards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temperature extremes</w:t>
            </w:r>
          </w:p>
          <w:p w:rsidR="00000000" w:rsidRPr="000F50B2" w:rsidP="000F50B2">
            <w:pPr>
              <w:pStyle w:val="ListBullet"/>
            </w:pPr>
            <w:r w:rsidRPr="000F50B2">
              <w:t>slippery or unstable</w:t>
            </w:r>
            <w:r w:rsidRPr="000F50B2">
              <w:t xml:space="preserve"> terrain</w:t>
            </w:r>
          </w:p>
          <w:p w:rsidR="00000000" w:rsidRPr="000F50B2" w:rsidP="000F50B2">
            <w:pPr>
              <w:pStyle w:val="ListBullet"/>
            </w:pPr>
            <w:r w:rsidRPr="000F50B2">
              <w:t>dangerous animals and insects</w:t>
            </w:r>
          </w:p>
          <w:p w:rsidR="00000000" w:rsidRPr="000F50B2" w:rsidP="000F50B2">
            <w:pPr>
              <w:pStyle w:val="ListBullet"/>
            </w:pPr>
            <w:r w:rsidRPr="000F50B2">
              <w:t>stinging trees and nettles</w:t>
            </w:r>
          </w:p>
          <w:p w:rsidR="00000000" w:rsidRPr="000F50B2" w:rsidP="000F50B2">
            <w:pPr>
              <w:pStyle w:val="ListBullet"/>
            </w:pPr>
            <w:r w:rsidRPr="000F50B2">
              <w:t>dense vegetation</w:t>
            </w:r>
          </w:p>
          <w:p w:rsidR="00000000" w:rsidP="000F50B2">
            <w:pPr>
              <w:pStyle w:val="ListBullet"/>
              <w:rPr>
                <w:lang w:val="en-NZ"/>
              </w:rPr>
            </w:pPr>
            <w:r w:rsidRPr="000F50B2">
              <w:t>group management hazards.</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Risks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hypothermia</w:t>
            </w:r>
          </w:p>
          <w:p w:rsidR="00000000" w:rsidRPr="000F50B2" w:rsidP="000F50B2">
            <w:pPr>
              <w:pStyle w:val="ListBullet"/>
            </w:pPr>
            <w:r w:rsidRPr="000F50B2">
              <w:t>heat exhaustion</w:t>
            </w:r>
          </w:p>
          <w:p w:rsidR="00000000" w:rsidRPr="000F50B2" w:rsidP="000F50B2">
            <w:pPr>
              <w:pStyle w:val="ListBullet"/>
            </w:pPr>
            <w:r w:rsidRPr="000F50B2">
              <w:t xml:space="preserve">injuries </w:t>
            </w:r>
          </w:p>
          <w:p w:rsidR="00000000" w:rsidRPr="000F50B2" w:rsidP="000F50B2">
            <w:pPr>
              <w:pStyle w:val="ListBullet"/>
            </w:pPr>
            <w:r w:rsidRPr="000F50B2">
              <w:t>exhaustion</w:t>
            </w:r>
          </w:p>
          <w:p w:rsidR="00000000" w:rsidRPr="000F50B2" w:rsidP="000F50B2">
            <w:pPr>
              <w:pStyle w:val="ListBullet"/>
            </w:pPr>
            <w:r w:rsidRPr="000F50B2">
              <w:t>lost party or party member</w:t>
            </w:r>
          </w:p>
          <w:p w:rsidR="00000000" w:rsidP="000F50B2">
            <w:pPr>
              <w:pStyle w:val="ListBullet"/>
              <w:rPr>
                <w:lang w:val="en-NZ"/>
              </w:rPr>
            </w:pPr>
            <w:r w:rsidRPr="000F50B2">
              <w:t>equipment and course failure.</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Relevant sources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Bureau of Meteorology</w:t>
            </w:r>
          </w:p>
          <w:p w:rsidR="00000000" w:rsidRPr="000F50B2" w:rsidP="000F50B2">
            <w:pPr>
              <w:pStyle w:val="ListBullet"/>
            </w:pPr>
            <w:r w:rsidRPr="000F50B2">
              <w:t>media</w:t>
            </w:r>
          </w:p>
          <w:p w:rsidR="00000000" w:rsidRPr="000F50B2" w:rsidP="000F50B2">
            <w:pPr>
              <w:pStyle w:val="ListBullet"/>
            </w:pPr>
            <w:r w:rsidRPr="000F50B2">
              <w:t>land managers or agencies</w:t>
            </w:r>
          </w:p>
          <w:p w:rsidR="00000000" w:rsidP="000F50B2">
            <w:pPr>
              <w:pStyle w:val="ListBullet"/>
              <w:rPr>
                <w:lang w:val="en-NZ"/>
              </w:rPr>
            </w:pPr>
            <w:r w:rsidRPr="000F50B2">
              <w:t>local knowledge.</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Weather and environmental information</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satellite images</w:t>
            </w:r>
          </w:p>
          <w:p w:rsidR="00000000" w:rsidRPr="000F50B2" w:rsidP="000F50B2">
            <w:pPr>
              <w:pStyle w:val="ListBullet"/>
            </w:pPr>
            <w:r w:rsidRPr="000F50B2">
              <w:t>daily and weekly forecasts</w:t>
            </w:r>
          </w:p>
          <w:p w:rsidR="00000000" w:rsidRPr="000F50B2" w:rsidP="000F50B2">
            <w:pPr>
              <w:pStyle w:val="ListBullet"/>
            </w:pPr>
            <w:r w:rsidRPr="000F50B2">
              <w:t>maximum and minimum temperatures</w:t>
            </w:r>
          </w:p>
          <w:p w:rsidR="00000000" w:rsidRPr="000F50B2" w:rsidP="000F50B2">
            <w:pPr>
              <w:pStyle w:val="ListBullet"/>
            </w:pPr>
            <w:r w:rsidRPr="000F50B2">
              <w:t>weather warnings</w:t>
            </w:r>
          </w:p>
          <w:p w:rsidR="00000000" w:rsidRPr="000F50B2" w:rsidP="000F50B2">
            <w:pPr>
              <w:pStyle w:val="ListBullet"/>
            </w:pPr>
            <w:r w:rsidRPr="000F50B2">
              <w:t>event warnings</w:t>
            </w:r>
          </w:p>
          <w:p w:rsidR="00000000" w:rsidRPr="000F50B2" w:rsidP="000F50B2">
            <w:pPr>
              <w:pStyle w:val="ListBullet"/>
            </w:pPr>
            <w:r w:rsidRPr="000F50B2">
              <w:t>river levels</w:t>
            </w:r>
          </w:p>
          <w:p w:rsidR="00000000" w:rsidRPr="000F50B2" w:rsidP="000F50B2">
            <w:pPr>
              <w:pStyle w:val="ListBullet"/>
            </w:pPr>
            <w:r w:rsidRPr="000F50B2">
              <w:t>synoptic charts</w:t>
            </w:r>
          </w:p>
          <w:p w:rsidR="00000000" w:rsidP="000F50B2">
            <w:pPr>
              <w:pStyle w:val="ListBullet"/>
              <w:rPr>
                <w:lang w:val="en-NZ"/>
              </w:rPr>
            </w:pPr>
            <w:r w:rsidRPr="000F50B2">
              <w:t>high and low tide predictions.</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Food and water requirements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menu planning and preparation</w:t>
            </w:r>
          </w:p>
          <w:p w:rsidR="00000000" w:rsidRPr="000F50B2" w:rsidP="000F50B2">
            <w:pPr>
              <w:pStyle w:val="ListBullet"/>
            </w:pPr>
            <w:r w:rsidRPr="000F50B2">
              <w:t>perishability</w:t>
            </w:r>
          </w:p>
          <w:p w:rsidR="00000000" w:rsidRPr="000F50B2" w:rsidP="000F50B2">
            <w:pPr>
              <w:pStyle w:val="ListBullet"/>
            </w:pPr>
            <w:r w:rsidRPr="000F50B2">
              <w:t>packaging</w:t>
            </w:r>
          </w:p>
          <w:p w:rsidR="00000000" w:rsidP="000F50B2">
            <w:pPr>
              <w:pStyle w:val="ListBullet"/>
              <w:rPr>
                <w:lang w:val="en-NZ"/>
              </w:rPr>
            </w:pPr>
            <w:r w:rsidRPr="000F50B2">
              <w:t>storage.</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Principles of nutrition</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food groups</w:t>
            </w:r>
          </w:p>
          <w:p w:rsidR="00000000" w:rsidRPr="000F50B2" w:rsidP="000F50B2">
            <w:pPr>
              <w:pStyle w:val="ListBullet"/>
            </w:pPr>
            <w:r w:rsidRPr="000F50B2">
              <w:t>dietary guidelines</w:t>
            </w:r>
          </w:p>
          <w:p w:rsidR="00000000" w:rsidRPr="000F50B2" w:rsidP="000F50B2">
            <w:pPr>
              <w:pStyle w:val="ListBullet"/>
            </w:pPr>
            <w:r w:rsidRPr="000F50B2">
              <w:t>essential nutrients</w:t>
            </w:r>
          </w:p>
          <w:p w:rsidR="00000000" w:rsidP="000F50B2">
            <w:pPr>
              <w:pStyle w:val="ListBullet"/>
              <w:rPr>
                <w:lang w:val="en-NZ"/>
              </w:rPr>
            </w:pPr>
            <w:r w:rsidRPr="000F50B2">
              <w:t>individual food requirements and allergies.</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Contextual issues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weather conditions, including times</w:t>
            </w:r>
          </w:p>
          <w:p w:rsidR="00000000" w:rsidRPr="000F50B2" w:rsidP="000F50B2">
            <w:pPr>
              <w:pStyle w:val="ListBullet"/>
            </w:pPr>
            <w:r w:rsidRPr="000F50B2">
              <w:t>season</w:t>
            </w:r>
          </w:p>
          <w:p w:rsidR="00000000" w:rsidRPr="000F50B2" w:rsidP="000F50B2">
            <w:pPr>
              <w:pStyle w:val="ListBullet"/>
            </w:pPr>
            <w:r w:rsidRPr="000F50B2">
              <w:t>transport</w:t>
            </w:r>
          </w:p>
          <w:p w:rsidR="00000000" w:rsidRPr="000F50B2" w:rsidP="000F50B2">
            <w:pPr>
              <w:pStyle w:val="ListBullet"/>
            </w:pPr>
            <w:r w:rsidRPr="000F50B2">
              <w:t>location</w:t>
            </w:r>
          </w:p>
          <w:p w:rsidR="00000000" w:rsidRPr="000F50B2" w:rsidP="000F50B2">
            <w:pPr>
              <w:pStyle w:val="ListBullet"/>
            </w:pPr>
            <w:r w:rsidRPr="000F50B2">
              <w:t>trip distance and duration</w:t>
            </w:r>
          </w:p>
          <w:p w:rsidR="00000000" w:rsidRPr="000F50B2" w:rsidP="000F50B2">
            <w:pPr>
              <w:pStyle w:val="ListBullet"/>
            </w:pPr>
            <w:r w:rsidRPr="000F50B2">
              <w:t>group objectives</w:t>
            </w:r>
          </w:p>
          <w:p w:rsidR="00000000" w:rsidP="000F50B2">
            <w:pPr>
              <w:pStyle w:val="ListBullet"/>
              <w:rPr>
                <w:lang w:val="en-NZ"/>
              </w:rPr>
            </w:pPr>
            <w:r w:rsidRPr="000F50B2">
              <w:t>group size.</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Appropriate authorities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authorities</w:t>
            </w:r>
          </w:p>
          <w:p w:rsidR="00000000" w:rsidP="000F50B2">
            <w:pPr>
              <w:pStyle w:val="ListBullet"/>
              <w:rPr>
                <w:lang w:val="en-NZ"/>
              </w:rPr>
            </w:pPr>
            <w:r w:rsidRPr="000F50B2">
              <w:t>supervisors.</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Equipment</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 xml:space="preserve">vehicles </w:t>
            </w:r>
          </w:p>
          <w:p w:rsidR="00000000" w:rsidRPr="000F50B2" w:rsidP="000F50B2">
            <w:pPr>
              <w:pStyle w:val="ListBullet"/>
            </w:pPr>
            <w:r w:rsidRPr="000F50B2">
              <w:t>spare parts</w:t>
            </w:r>
          </w:p>
          <w:p w:rsidR="00000000" w:rsidRPr="000F50B2" w:rsidP="000F50B2">
            <w:pPr>
              <w:pStyle w:val="ListBullet"/>
            </w:pPr>
            <w:r w:rsidRPr="000F50B2">
              <w:t xml:space="preserve">fuel </w:t>
            </w:r>
          </w:p>
          <w:p w:rsidR="00000000" w:rsidRPr="000F50B2" w:rsidP="000F50B2">
            <w:pPr>
              <w:pStyle w:val="ListBullet"/>
            </w:pPr>
            <w:r w:rsidRPr="000F50B2">
              <w:t xml:space="preserve">recovery equipment </w:t>
            </w:r>
          </w:p>
          <w:p w:rsidR="00000000" w:rsidRPr="000F50B2" w:rsidP="000F50B2">
            <w:pPr>
              <w:pStyle w:val="ListBullet"/>
            </w:pPr>
            <w:r w:rsidRPr="000F50B2">
              <w:t>navigation equipment</w:t>
            </w:r>
          </w:p>
          <w:p w:rsidR="00000000" w:rsidRPr="000F50B2" w:rsidP="000F50B2">
            <w:pPr>
              <w:pStyle w:val="ListBullet"/>
            </w:pPr>
            <w:r w:rsidRPr="000F50B2">
              <w:t>communication equipment</w:t>
            </w:r>
          </w:p>
          <w:p w:rsidR="00000000" w:rsidP="000F50B2">
            <w:pPr>
              <w:pStyle w:val="ListBullet"/>
              <w:rPr>
                <w:lang w:val="en-NZ"/>
              </w:rPr>
            </w:pPr>
            <w:r w:rsidRPr="000F50B2">
              <w:t>safety and rescue equipment.</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Relevant information</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 xml:space="preserve">safety procedures </w:t>
            </w:r>
          </w:p>
          <w:p w:rsidR="00000000" w:rsidRPr="000F50B2" w:rsidP="000F50B2">
            <w:pPr>
              <w:pStyle w:val="ListBullet"/>
            </w:pPr>
            <w:r w:rsidRPr="000F50B2">
              <w:t>risk and hazard prevention and management</w:t>
            </w:r>
          </w:p>
          <w:p w:rsidR="00000000" w:rsidRPr="000F50B2" w:rsidP="000F50B2">
            <w:pPr>
              <w:pStyle w:val="ListBullet"/>
            </w:pPr>
            <w:r w:rsidRPr="000F50B2">
              <w:t>environmental impact minimisation</w:t>
            </w:r>
          </w:p>
          <w:p w:rsidR="00000000" w:rsidRPr="000F50B2" w:rsidP="000F50B2">
            <w:pPr>
              <w:pStyle w:val="ListBullet"/>
            </w:pPr>
            <w:r w:rsidRPr="000F50B2">
              <w:t>driving, maintenance and recovery techniques</w:t>
            </w:r>
          </w:p>
          <w:p w:rsidR="00000000" w:rsidRPr="000F50B2" w:rsidP="000F50B2">
            <w:pPr>
              <w:pStyle w:val="ListBullet"/>
            </w:pPr>
            <w:r w:rsidRPr="000F50B2">
              <w:t>navigation</w:t>
            </w:r>
          </w:p>
          <w:p w:rsidR="00000000" w:rsidP="000F50B2">
            <w:pPr>
              <w:pStyle w:val="ListBullet"/>
              <w:rPr>
                <w:lang w:val="en-NZ"/>
              </w:rPr>
            </w:pPr>
            <w:r w:rsidRPr="000F50B2">
              <w:t>responsible and safe behaviour.</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Safety procedures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appropriate spacing between vehicles</w:t>
            </w:r>
          </w:p>
          <w:p w:rsidR="00000000" w:rsidP="000F50B2">
            <w:pPr>
              <w:pStyle w:val="ListBullet"/>
              <w:rPr>
                <w:lang w:val="en-NZ"/>
              </w:rPr>
            </w:pPr>
            <w:r w:rsidRPr="000F50B2">
              <w:t>use of maintenance and recovery equipment.</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Variable factors</w:t>
            </w:r>
            <w:r w:rsidRPr="000F50B2">
              <w:t xml:space="preserve"> ma</w:t>
            </w:r>
            <w:r w:rsidRPr="000F50B2">
              <w:t>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change of weather</w:t>
            </w:r>
          </w:p>
          <w:p w:rsidR="00000000" w:rsidRPr="000F50B2" w:rsidP="000F50B2">
            <w:pPr>
              <w:pStyle w:val="ListBullet"/>
            </w:pPr>
            <w:r w:rsidRPr="000F50B2">
              <w:t>vehicle and equipment failure</w:t>
            </w:r>
          </w:p>
          <w:p w:rsidR="00000000" w:rsidP="000F50B2">
            <w:pPr>
              <w:pStyle w:val="ListBullet"/>
              <w:rPr>
                <w:lang w:val="en-NZ"/>
              </w:rPr>
            </w:pPr>
            <w:r w:rsidRPr="000F50B2">
              <w:t>terrain conditions.</w:t>
            </w:r>
          </w:p>
        </w:tc>
      </w:tr>
      <w:tr w:rsidTr="0022724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F50B2">
            <w:pPr>
              <w:pStyle w:val="BodyText"/>
              <w:rPr>
                <w:lang w:val="en-NZ"/>
              </w:rPr>
            </w:pPr>
            <w:r w:rsidRPr="000F50B2">
              <w:rPr>
                <w:rStyle w:val="BoldandItalics"/>
              </w:rPr>
              <w:t>Relevant aspects</w:t>
            </w:r>
            <w:r w:rsidRPr="000F50B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F50B2" w:rsidP="000F50B2">
            <w:pPr>
              <w:pStyle w:val="ListBullet"/>
            </w:pPr>
            <w:r w:rsidRPr="000F50B2">
              <w:t>objectives</w:t>
            </w:r>
          </w:p>
          <w:p w:rsidR="00000000" w:rsidRPr="000F50B2" w:rsidP="000F50B2">
            <w:pPr>
              <w:pStyle w:val="ListBullet"/>
            </w:pPr>
            <w:r w:rsidRPr="000F50B2">
              <w:t>planning process</w:t>
            </w:r>
          </w:p>
          <w:p w:rsidR="00000000" w:rsidRPr="000F50B2" w:rsidP="000F50B2">
            <w:pPr>
              <w:pStyle w:val="ListBullet"/>
            </w:pPr>
            <w:r w:rsidRPr="000F50B2">
              <w:t>activity site</w:t>
            </w:r>
          </w:p>
          <w:p w:rsidR="00000000" w:rsidRPr="000F50B2" w:rsidP="000F50B2">
            <w:pPr>
              <w:pStyle w:val="ListBullet"/>
            </w:pPr>
            <w:r w:rsidRPr="000F50B2">
              <w:t>weather</w:t>
            </w:r>
          </w:p>
          <w:p w:rsidR="00000000" w:rsidRPr="000F50B2" w:rsidP="000F50B2">
            <w:pPr>
              <w:pStyle w:val="ListBullet"/>
            </w:pPr>
            <w:r w:rsidRPr="000F50B2">
              <w:t>equipment selection</w:t>
            </w:r>
          </w:p>
          <w:p w:rsidR="00000000" w:rsidRPr="000F50B2" w:rsidP="000F50B2">
            <w:pPr>
              <w:pStyle w:val="ListBullet"/>
            </w:pPr>
            <w:r w:rsidRPr="000F50B2">
              <w:t>clothing selection</w:t>
            </w:r>
          </w:p>
          <w:p w:rsidR="00000000" w:rsidRPr="000F50B2" w:rsidP="000F50B2">
            <w:pPr>
              <w:pStyle w:val="ListBullet"/>
            </w:pPr>
            <w:r w:rsidRPr="000F50B2">
              <w:t>food selection</w:t>
            </w:r>
          </w:p>
          <w:p w:rsidR="00000000" w:rsidRPr="000F50B2" w:rsidP="000F50B2">
            <w:pPr>
              <w:pStyle w:val="ListBullet"/>
            </w:pPr>
            <w:r w:rsidRPr="000F50B2">
              <w:t>instructional content</w:t>
            </w:r>
          </w:p>
          <w:p w:rsidR="00000000" w:rsidRPr="000F50B2" w:rsidP="000F50B2">
            <w:pPr>
              <w:pStyle w:val="ListBullet"/>
            </w:pPr>
            <w:r w:rsidRPr="000F50B2">
              <w:t>instructional technique</w:t>
            </w:r>
          </w:p>
          <w:p w:rsidR="00000000" w:rsidRPr="000F50B2" w:rsidP="000F50B2">
            <w:pPr>
              <w:pStyle w:val="ListBullet"/>
            </w:pPr>
            <w:r w:rsidRPr="000F50B2">
              <w:t>assessment technique</w:t>
            </w:r>
          </w:p>
          <w:p w:rsidR="00000000" w:rsidRPr="000F50B2" w:rsidP="000F50B2">
            <w:pPr>
              <w:pStyle w:val="ListBullet"/>
            </w:pPr>
            <w:r w:rsidRPr="000F50B2">
              <w:t>group feedback</w:t>
            </w:r>
          </w:p>
          <w:p w:rsidR="00000000" w:rsidRPr="000F50B2" w:rsidP="000F50B2">
            <w:pPr>
              <w:pStyle w:val="ListBullet"/>
            </w:pPr>
            <w:r w:rsidRPr="000F50B2">
              <w:t>directing techniques</w:t>
            </w:r>
          </w:p>
          <w:p w:rsidR="00000000" w:rsidRPr="000F50B2" w:rsidP="000F50B2">
            <w:pPr>
              <w:pStyle w:val="ListBullet"/>
            </w:pPr>
            <w:r w:rsidRPr="000F50B2">
              <w:t>rescue techniques employed.</w:t>
            </w:r>
          </w:p>
        </w:tc>
      </w:tr>
    </w:tbl>
    <w:p w:rsidR="00000000" w:rsidRPr="000F50B2" w:rsidP="000F50B2">
      <w:pPr>
        <w:pStyle w:val="BodyText"/>
      </w:pPr>
    </w:p>
    <w:p w:rsidR="00000000" w:rsidRPr="000F50B2" w:rsidP="000F50B2">
      <w:pPr>
        <w:pStyle w:val="AllowPageBreak"/>
      </w:pPr>
    </w:p>
    <w:p w:rsidR="00000000" w:rsidRPr="000F50B2" w:rsidP="000F50B2">
      <w:pPr>
        <w:pStyle w:val="Heading1"/>
      </w:pPr>
      <w:bookmarkStart w:id="12" w:name="O_365570"/>
      <w:bookmarkEnd w:id="12"/>
      <w:r w:rsidRPr="000F50B2">
        <w:t>Unit Sector(s)</w:t>
      </w:r>
    </w:p>
    <w:p w:rsidR="00000000" w:rsidRPr="000F50B2" w:rsidP="000F50B2">
      <w:pPr>
        <w:pStyle w:val="BodyText"/>
      </w:pPr>
      <w:r w:rsidRPr="000F50B2">
        <w:t>Outdoor Recreation</w:t>
      </w:r>
    </w:p>
    <w:p w:rsidR="00000000" w:rsidRPr="000F50B2" w:rsidP="000F50B2">
      <w:pPr>
        <w:pStyle w:val="AllowPageBreak"/>
      </w:pPr>
    </w:p>
    <w:p w:rsidR="00000000" w:rsidRPr="000F50B2" w:rsidP="000F50B2">
      <w:pPr>
        <w:pStyle w:val="Heading1"/>
      </w:pPr>
      <w:bookmarkStart w:id="13" w:name="O_389755"/>
      <w:bookmarkEnd w:id="13"/>
      <w:r w:rsidRPr="000F50B2">
        <w:t>Competency Field</w:t>
      </w:r>
    </w:p>
    <w:p w:rsidR="00000000" w:rsidRPr="000F50B2" w:rsidP="000F50B2">
      <w:pPr>
        <w:pStyle w:val="BodyText"/>
      </w:pPr>
      <w:r w:rsidRPr="000F50B2">
        <w:t>Driving</w:t>
      </w:r>
    </w:p>
    <w:p w:rsidR="00000000" w:rsidRPr="000F50B2" w:rsidP="000F50B2"/>
    <w:sectPr w:rsidSect="000F50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243" w:rsidP="00227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43" w:rsidP="000F5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7243" w:rsidP="000F50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27243" w:rsidP="000F50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B2" w:rsidRPr="00227243" w:rsidP="0022724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43" w:rsidP="000F50B2">
    <w:pPr>
      <w:pStyle w:val="Header"/>
      <w:framePr w:wrap="around"/>
    </w:pPr>
    <w:r>
      <w:fldChar w:fldCharType="begin"/>
    </w:r>
    <w:r>
      <w:instrText xml:space="preserve"> TITLE   \* MERGEFORMAT </w:instrText>
    </w:r>
    <w:r>
      <w:fldChar w:fldCharType="separate"/>
    </w:r>
    <w:r>
      <w:t>SISODRV303A Guide 4WD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7243" w:rsidP="000F5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A22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EA3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9A4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0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0B2"/>
    <w:pPr>
      <w:spacing w:before="360" w:after="60"/>
      <w:outlineLvl w:val="0"/>
    </w:pPr>
    <w:rPr>
      <w:sz w:val="32"/>
    </w:rPr>
  </w:style>
  <w:style w:type="paragraph" w:styleId="Heading2">
    <w:name w:val="heading 2"/>
    <w:basedOn w:val="HeadingBase"/>
    <w:next w:val="BodyText"/>
    <w:link w:val="Heading2Char"/>
    <w:qFormat/>
    <w:rsid w:val="000F50B2"/>
    <w:pPr>
      <w:keepLines/>
      <w:spacing w:before="240" w:after="120"/>
      <w:outlineLvl w:val="1"/>
    </w:pPr>
    <w:rPr>
      <w:sz w:val="28"/>
      <w:szCs w:val="40"/>
    </w:rPr>
  </w:style>
  <w:style w:type="paragraph" w:styleId="Heading3">
    <w:name w:val="heading 3"/>
    <w:basedOn w:val="HeadingBase"/>
    <w:next w:val="BodyText"/>
    <w:link w:val="Heading3Char"/>
    <w:qFormat/>
    <w:rsid w:val="000F50B2"/>
    <w:pPr>
      <w:spacing w:before="180" w:after="120"/>
      <w:outlineLvl w:val="2"/>
    </w:pPr>
    <w:rPr>
      <w:spacing w:val="-10"/>
      <w:kern w:val="32"/>
    </w:rPr>
  </w:style>
  <w:style w:type="paragraph" w:styleId="Heading4">
    <w:name w:val="heading 4"/>
    <w:basedOn w:val="HeadingBase"/>
    <w:next w:val="BodyText"/>
    <w:link w:val="Heading4Char"/>
    <w:qFormat/>
    <w:rsid w:val="000F50B2"/>
    <w:pPr>
      <w:spacing w:before="160" w:after="120"/>
      <w:outlineLvl w:val="3"/>
    </w:pPr>
    <w:rPr>
      <w:sz w:val="22"/>
    </w:rPr>
  </w:style>
  <w:style w:type="paragraph" w:styleId="Heading5">
    <w:name w:val="heading 5"/>
    <w:basedOn w:val="HeadingBase"/>
    <w:next w:val="Normal"/>
    <w:link w:val="Heading5Char"/>
    <w:qFormat/>
    <w:rsid w:val="000F50B2"/>
    <w:pPr>
      <w:spacing w:before="80"/>
      <w:outlineLvl w:val="4"/>
    </w:pPr>
    <w:rPr>
      <w:color w:val="918585"/>
      <w:sz w:val="20"/>
    </w:rPr>
  </w:style>
  <w:style w:type="paragraph" w:styleId="Heading6">
    <w:name w:val="heading 6"/>
    <w:basedOn w:val="HeadingBase"/>
    <w:next w:val="Normal"/>
    <w:link w:val="Heading6Char"/>
    <w:qFormat/>
    <w:rsid w:val="000F50B2"/>
    <w:pPr>
      <w:spacing w:before="60"/>
      <w:outlineLvl w:val="5"/>
    </w:pPr>
    <w:rPr>
      <w:color w:val="918585"/>
      <w:sz w:val="20"/>
    </w:rPr>
  </w:style>
  <w:style w:type="paragraph" w:styleId="Heading7">
    <w:name w:val="heading 7"/>
    <w:basedOn w:val="Normal"/>
    <w:next w:val="Normal"/>
    <w:link w:val="Heading7Char"/>
    <w:qFormat/>
    <w:rsid w:val="000F50B2"/>
    <w:pPr>
      <w:ind w:left="720"/>
      <w:outlineLvl w:val="6"/>
    </w:pPr>
    <w:rPr>
      <w:i/>
    </w:rPr>
  </w:style>
  <w:style w:type="paragraph" w:styleId="Heading8">
    <w:name w:val="heading 8"/>
    <w:basedOn w:val="Normal"/>
    <w:next w:val="Normal"/>
    <w:link w:val="Heading8Char"/>
    <w:qFormat/>
    <w:rsid w:val="000F50B2"/>
    <w:pPr>
      <w:ind w:left="720"/>
      <w:outlineLvl w:val="7"/>
    </w:pPr>
    <w:rPr>
      <w:i/>
    </w:rPr>
  </w:style>
  <w:style w:type="paragraph" w:styleId="Heading9">
    <w:name w:val="heading 9"/>
    <w:basedOn w:val="Normal"/>
    <w:next w:val="Normal"/>
    <w:link w:val="Heading9Char"/>
    <w:qFormat/>
    <w:rsid w:val="000F50B2"/>
    <w:pPr>
      <w:ind w:left="720"/>
      <w:outlineLvl w:val="8"/>
    </w:pPr>
    <w:rPr>
      <w:i/>
    </w:rPr>
  </w:style>
  <w:style w:type="character" w:default="1" w:styleId="DefaultParagraphFont">
    <w:name w:val="Default Paragraph Font"/>
    <w:uiPriority w:val="1"/>
    <w:unhideWhenUsed/>
    <w:rsid w:val="000F5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0B2"/>
  </w:style>
  <w:style w:type="character" w:customStyle="1" w:styleId="Heading1Char">
    <w:name w:val="Heading 1 Char"/>
    <w:link w:val="Heading1"/>
    <w:rsid w:val="000F50B2"/>
    <w:rPr>
      <w:rFonts w:ascii="Times New Roman" w:eastAsia="Times New Roman" w:hAnsi="Times New Roman" w:cs="Times New Roman"/>
      <w:b/>
      <w:sz w:val="32"/>
      <w:szCs w:val="20"/>
      <w:lang w:eastAsia="en-US"/>
    </w:rPr>
  </w:style>
  <w:style w:type="paragraph" w:styleId="BodyText">
    <w:name w:val="Body Text"/>
    <w:basedOn w:val="Normal"/>
    <w:link w:val="BodyTextChar"/>
    <w:rsid w:val="000F50B2"/>
    <w:pPr>
      <w:spacing w:before="120" w:after="120"/>
      <w:contextualSpacing/>
    </w:pPr>
    <w:rPr>
      <w:rFonts w:ascii="Times New Roman" w:hAnsi="Times New Roman"/>
      <w:sz w:val="24"/>
      <w:szCs w:val="22"/>
    </w:rPr>
  </w:style>
  <w:style w:type="character" w:customStyle="1" w:styleId="BodyTextChar">
    <w:name w:val="Body Text Char"/>
    <w:link w:val="BodyText"/>
    <w:rsid w:val="000F50B2"/>
    <w:rPr>
      <w:rFonts w:ascii="Times New Roman" w:eastAsia="Times New Roman" w:hAnsi="Times New Roman" w:cs="Times New Roman"/>
      <w:sz w:val="24"/>
      <w:lang w:val="en-US" w:eastAsia="en-US"/>
    </w:rPr>
  </w:style>
  <w:style w:type="paragraph" w:styleId="Footer">
    <w:name w:val="footer"/>
    <w:basedOn w:val="Normal"/>
    <w:link w:val="FooterChar"/>
    <w:rsid w:val="000F5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50B2"/>
    <w:rPr>
      <w:rFonts w:ascii="Times New Roman" w:eastAsia="Times New Roman" w:hAnsi="Times New Roman" w:cs="Times New Roman"/>
      <w:sz w:val="16"/>
      <w:lang w:val="en-US" w:eastAsia="en-US"/>
    </w:rPr>
  </w:style>
  <w:style w:type="paragraph" w:styleId="List">
    <w:name w:val="List"/>
    <w:basedOn w:val="BodyText"/>
    <w:next w:val="BodyText"/>
    <w:rsid w:val="000F50B2"/>
    <w:pPr>
      <w:tabs>
        <w:tab w:val="left" w:pos="340"/>
      </w:tabs>
      <w:spacing w:before="60" w:after="60"/>
      <w:ind w:left="340" w:hanging="340"/>
    </w:pPr>
  </w:style>
  <w:style w:type="paragraph" w:styleId="ListBullet">
    <w:name w:val="List Bullet"/>
    <w:basedOn w:val="List"/>
    <w:rsid w:val="000F50B2"/>
    <w:pPr>
      <w:numPr>
        <w:numId w:val="13"/>
      </w:numPr>
      <w:tabs>
        <w:tab w:val="clear" w:pos="340"/>
      </w:tabs>
      <w:spacing w:before="40" w:after="40"/>
    </w:pPr>
  </w:style>
  <w:style w:type="character" w:customStyle="1" w:styleId="SpecialBold">
    <w:name w:val="Special Bold"/>
    <w:rsid w:val="000F50B2"/>
    <w:rPr>
      <w:b/>
      <w:spacing w:val="0"/>
    </w:rPr>
  </w:style>
  <w:style w:type="paragraph" w:styleId="ListBullet2">
    <w:name w:val="List Bullet 2"/>
    <w:basedOn w:val="List2"/>
    <w:rsid w:val="000F50B2"/>
    <w:pPr>
      <w:numPr>
        <w:numId w:val="14"/>
      </w:numPr>
      <w:tabs>
        <w:tab w:val="clear" w:pos="680"/>
      </w:tabs>
    </w:pPr>
  </w:style>
  <w:style w:type="paragraph" w:customStyle="1" w:styleId="SuperHeading">
    <w:name w:val="SuperHeading"/>
    <w:basedOn w:val="Normal"/>
    <w:rsid w:val="000F50B2"/>
    <w:pPr>
      <w:spacing w:before="240" w:after="120"/>
      <w:outlineLvl w:val="0"/>
    </w:pPr>
    <w:rPr>
      <w:rFonts w:ascii="Times New Roman" w:hAnsi="Times New Roman"/>
      <w:b/>
      <w:sz w:val="28"/>
    </w:rPr>
  </w:style>
  <w:style w:type="paragraph" w:customStyle="1" w:styleId="AllowPageBreak">
    <w:name w:val="AllowPageBreak"/>
    <w:rsid w:val="000F50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0B2"/>
    <w:pPr>
      <w:tabs>
        <w:tab w:val="left" w:pos="680"/>
      </w:tabs>
      <w:spacing w:before="60" w:after="60"/>
      <w:ind w:left="680" w:hanging="340"/>
    </w:pPr>
  </w:style>
  <w:style w:type="character" w:customStyle="1" w:styleId="BoldandItalics">
    <w:name w:val="Bold and Italics"/>
    <w:qFormat/>
    <w:rsid w:val="000F50B2"/>
    <w:rPr>
      <w:b/>
      <w:i/>
      <w:u w:val="none"/>
    </w:rPr>
  </w:style>
  <w:style w:type="character" w:customStyle="1" w:styleId="Heading2Char">
    <w:name w:val="Heading 2 Char"/>
    <w:link w:val="Heading2"/>
    <w:rsid w:val="000F50B2"/>
    <w:rPr>
      <w:rFonts w:ascii="Times New Roman" w:eastAsia="Times New Roman" w:hAnsi="Times New Roman" w:cs="Times New Roman"/>
      <w:b/>
      <w:sz w:val="28"/>
      <w:szCs w:val="40"/>
      <w:lang w:eastAsia="en-US"/>
    </w:rPr>
  </w:style>
  <w:style w:type="character" w:customStyle="1" w:styleId="Heading3Char">
    <w:name w:val="Heading 3 Char"/>
    <w:link w:val="Heading3"/>
    <w:rsid w:val="000F50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50B2"/>
    <w:rPr>
      <w:rFonts w:ascii="Times New Roman" w:eastAsia="Times New Roman" w:hAnsi="Times New Roman" w:cs="Times New Roman"/>
      <w:b/>
      <w:szCs w:val="20"/>
      <w:lang w:eastAsia="en-US"/>
    </w:rPr>
  </w:style>
  <w:style w:type="character" w:customStyle="1" w:styleId="Heading5Char">
    <w:name w:val="Heading 5 Char"/>
    <w:link w:val="Heading5"/>
    <w:rsid w:val="000F50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5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0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0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0B2"/>
    <w:rPr>
      <w:rFonts w:ascii="Courier New" w:eastAsia="Times New Roman" w:hAnsi="Courier New" w:cs="Times New Roman"/>
      <w:i/>
      <w:szCs w:val="20"/>
      <w:lang w:val="en-US" w:eastAsia="en-US"/>
    </w:rPr>
  </w:style>
  <w:style w:type="paragraph" w:customStyle="1" w:styleId="HeadingBase">
    <w:name w:val="Heading Base"/>
    <w:rsid w:val="000F5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0B2"/>
    <w:pPr>
      <w:tabs>
        <w:tab w:val="right" w:leader="dot" w:pos="9072"/>
      </w:tabs>
      <w:ind w:left="567"/>
    </w:pPr>
    <w:rPr>
      <w:szCs w:val="22"/>
    </w:rPr>
  </w:style>
  <w:style w:type="paragraph" w:customStyle="1" w:styleId="TOCBase">
    <w:name w:val="TOC Base"/>
    <w:rsid w:val="000F5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0B2"/>
    <w:pPr>
      <w:tabs>
        <w:tab w:val="right" w:leader="dot" w:pos="9072"/>
      </w:tabs>
      <w:spacing w:before="40" w:after="40"/>
      <w:ind w:left="284"/>
    </w:pPr>
    <w:rPr>
      <w:rFonts w:ascii="Times New Roman" w:hAnsi="Times New Roman"/>
    </w:rPr>
  </w:style>
  <w:style w:type="paragraph" w:styleId="TOC1">
    <w:name w:val="toc 1"/>
    <w:basedOn w:val="TOCBase"/>
    <w:next w:val="Normal"/>
    <w:rsid w:val="000F50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0B2"/>
    <w:pPr>
      <w:spacing w:before="5040"/>
      <w:jc w:val="center"/>
    </w:pPr>
    <w:rPr>
      <w:sz w:val="48"/>
      <w:szCs w:val="72"/>
      <w:lang w:val="en-US"/>
    </w:rPr>
  </w:style>
  <w:style w:type="character" w:customStyle="1" w:styleId="TitleChar">
    <w:name w:val="Title Char"/>
    <w:link w:val="Title"/>
    <w:rsid w:val="000F5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0B2"/>
    <w:pPr>
      <w:tabs>
        <w:tab w:val="left" w:pos="3600"/>
        <w:tab w:val="left" w:pos="3958"/>
      </w:tabs>
    </w:pPr>
  </w:style>
  <w:style w:type="paragraph" w:customStyle="1" w:styleId="Note">
    <w:name w:val="Note"/>
    <w:basedOn w:val="BodyText"/>
    <w:rsid w:val="000F5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0B2"/>
    <w:pPr>
      <w:framePr w:wrap="auto" w:hAnchor="text" w:y="6049"/>
    </w:pPr>
    <w:rPr>
      <w:color w:val="000000"/>
      <w:sz w:val="40"/>
    </w:rPr>
  </w:style>
  <w:style w:type="paragraph" w:customStyle="1" w:styleId="TOCTitle">
    <w:name w:val="TOCTitle"/>
    <w:basedOn w:val="Heading1"/>
    <w:rsid w:val="000F50B2"/>
    <w:pPr>
      <w:spacing w:after="240"/>
      <w:jc w:val="center"/>
      <w:outlineLvl w:val="9"/>
    </w:pPr>
    <w:rPr>
      <w:caps/>
    </w:rPr>
  </w:style>
  <w:style w:type="paragraph" w:customStyle="1" w:styleId="Version">
    <w:name w:val="Version"/>
    <w:rsid w:val="000F5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0B2"/>
    <w:pPr>
      <w:keepNext w:val="0"/>
      <w:tabs>
        <w:tab w:val="right" w:pos="4176"/>
      </w:tabs>
      <w:ind w:left="198" w:hanging="198"/>
    </w:pPr>
    <w:rPr>
      <w:rFonts w:ascii="Garamond" w:hAnsi="Garamond"/>
    </w:rPr>
  </w:style>
  <w:style w:type="paragraph" w:styleId="IndexHeading">
    <w:name w:val="index heading"/>
    <w:basedOn w:val="Normal"/>
    <w:next w:val="Index1"/>
    <w:semiHidden/>
    <w:rsid w:val="000F50B2"/>
    <w:pPr>
      <w:spacing w:before="120" w:after="120"/>
    </w:pPr>
    <w:rPr>
      <w:rFonts w:ascii="Arial" w:hAnsi="Arial"/>
      <w:b/>
      <w:color w:val="918585"/>
      <w:sz w:val="24"/>
    </w:rPr>
  </w:style>
  <w:style w:type="paragraph" w:styleId="Header">
    <w:name w:val="header"/>
    <w:basedOn w:val="Normal"/>
    <w:link w:val="HeaderChar"/>
    <w:rsid w:val="000F5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50B2"/>
    <w:rPr>
      <w:rFonts w:ascii="Times New Roman" w:eastAsia="Times New Roman" w:hAnsi="Times New Roman" w:cs="Times New Roman"/>
      <w:sz w:val="16"/>
      <w:szCs w:val="20"/>
      <w:lang w:val="en-GB" w:eastAsia="en-US"/>
    </w:rPr>
  </w:style>
  <w:style w:type="paragraph" w:customStyle="1" w:styleId="Chapter">
    <w:name w:val="Chapter"/>
    <w:basedOn w:val="Normal"/>
    <w:rsid w:val="000F50B2"/>
    <w:pPr>
      <w:spacing w:before="240"/>
    </w:pPr>
    <w:rPr>
      <w:rFonts w:ascii="Times New Roman" w:hAnsi="Times New Roman"/>
      <w:smallCaps/>
      <w:spacing w:val="80"/>
      <w:sz w:val="28"/>
    </w:rPr>
  </w:style>
  <w:style w:type="paragraph" w:customStyle="1" w:styleId="InChapter">
    <w:name w:val="InChapter"/>
    <w:basedOn w:val="Heading3"/>
    <w:rsid w:val="000F50B2"/>
    <w:pPr>
      <w:spacing w:after="240"/>
      <w:outlineLvl w:val="9"/>
    </w:pPr>
    <w:rPr>
      <w:noProof/>
    </w:rPr>
  </w:style>
  <w:style w:type="paragraph" w:styleId="Index2">
    <w:name w:val="index 2"/>
    <w:basedOn w:val="Normal"/>
    <w:next w:val="Normal"/>
    <w:semiHidden/>
    <w:rsid w:val="000F50B2"/>
    <w:pPr>
      <w:tabs>
        <w:tab w:val="right" w:pos="4176"/>
      </w:tabs>
      <w:ind w:left="568" w:hanging="284"/>
    </w:pPr>
    <w:rPr>
      <w:rFonts w:ascii="Garamond" w:hAnsi="Garamond"/>
    </w:rPr>
  </w:style>
  <w:style w:type="paragraph" w:customStyle="1" w:styleId="Byline">
    <w:name w:val="Byline"/>
    <w:rsid w:val="000F5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0B2"/>
    <w:pPr>
      <w:tabs>
        <w:tab w:val="clear" w:pos="3600"/>
        <w:tab w:val="clear" w:pos="3958"/>
      </w:tabs>
      <w:jc w:val="right"/>
    </w:pPr>
  </w:style>
  <w:style w:type="character" w:styleId="Emphasis">
    <w:name w:val="Emphasis"/>
    <w:qFormat/>
    <w:rsid w:val="000F50B2"/>
    <w:rPr>
      <w:i/>
    </w:rPr>
  </w:style>
  <w:style w:type="paragraph" w:styleId="Caption">
    <w:name w:val="caption"/>
    <w:basedOn w:val="BodyText"/>
    <w:next w:val="Normal"/>
    <w:qFormat/>
    <w:rsid w:val="000F50B2"/>
    <w:pPr>
      <w:framePr w:w="2268" w:hSpace="181" w:vSpace="181" w:wrap="around" w:vAnchor="text" w:hAnchor="page" w:x="1135" w:y="285" w:anchorLock="1"/>
    </w:pPr>
    <w:rPr>
      <w:i/>
    </w:rPr>
  </w:style>
  <w:style w:type="paragraph" w:customStyle="1" w:styleId="MiniTOCTitle">
    <w:name w:val="MiniTOCTitle"/>
    <w:basedOn w:val="Heading4"/>
    <w:rsid w:val="000F50B2"/>
    <w:pPr>
      <w:spacing w:before="240"/>
      <w:outlineLvl w:val="9"/>
    </w:pPr>
    <w:rPr>
      <w:noProof/>
      <w:sz w:val="24"/>
    </w:rPr>
  </w:style>
  <w:style w:type="paragraph" w:customStyle="1" w:styleId="MiniTOCItem">
    <w:name w:val="MiniTOCItem"/>
    <w:basedOn w:val="ListBullet"/>
    <w:rsid w:val="000F50B2"/>
    <w:pPr>
      <w:numPr>
        <w:numId w:val="0"/>
      </w:numPr>
      <w:tabs>
        <w:tab w:val="right" w:leader="dot" w:pos="6521"/>
      </w:tabs>
      <w:spacing w:before="0" w:after="0"/>
    </w:pPr>
  </w:style>
  <w:style w:type="paragraph" w:customStyle="1" w:styleId="TOFTitle">
    <w:name w:val="TOFTitle"/>
    <w:basedOn w:val="TOCTitle"/>
    <w:rsid w:val="000F50B2"/>
  </w:style>
  <w:style w:type="paragraph" w:styleId="TableofFigures">
    <w:name w:val="table of figures"/>
    <w:basedOn w:val="Normal"/>
    <w:next w:val="Normal"/>
    <w:semiHidden/>
    <w:rsid w:val="000F50B2"/>
    <w:pPr>
      <w:tabs>
        <w:tab w:val="right" w:leader="dot" w:pos="9072"/>
      </w:tabs>
      <w:ind w:left="970" w:hanging="403"/>
    </w:pPr>
    <w:rPr>
      <w:rFonts w:ascii="Times New Roman" w:hAnsi="Times New Roman"/>
      <w:b/>
    </w:rPr>
  </w:style>
  <w:style w:type="paragraph" w:styleId="ListNumber">
    <w:name w:val="List Number"/>
    <w:basedOn w:val="List"/>
    <w:rsid w:val="000F50B2"/>
    <w:pPr>
      <w:numPr>
        <w:numId w:val="11"/>
      </w:numPr>
    </w:pPr>
  </w:style>
  <w:style w:type="character" w:customStyle="1" w:styleId="WingdingSymbols">
    <w:name w:val="Wingding Symbols"/>
    <w:rsid w:val="000F50B2"/>
    <w:rPr>
      <w:rFonts w:ascii="Wingdings" w:hAnsi="Wingdings"/>
    </w:rPr>
  </w:style>
  <w:style w:type="paragraph" w:customStyle="1" w:styleId="TableHeading">
    <w:name w:val="Table Heading"/>
    <w:basedOn w:val="HeadingBase"/>
    <w:rsid w:val="000F50B2"/>
    <w:pPr>
      <w:keepLines/>
      <w:pBdr>
        <w:bottom w:val="single" w:sz="6" w:space="1" w:color="918585"/>
      </w:pBdr>
      <w:spacing w:before="240"/>
    </w:pPr>
  </w:style>
  <w:style w:type="character" w:customStyle="1" w:styleId="HotSpot">
    <w:name w:val="HotSpot"/>
    <w:rsid w:val="000F50B2"/>
    <w:rPr>
      <w:color w:val="0033CC"/>
      <w:u w:val="none"/>
    </w:rPr>
  </w:style>
  <w:style w:type="paragraph" w:customStyle="1" w:styleId="BodyTextRight">
    <w:name w:val="Body Text Right"/>
    <w:basedOn w:val="BodyText"/>
    <w:rsid w:val="000F50B2"/>
    <w:pPr>
      <w:spacing w:before="0" w:after="0"/>
      <w:jc w:val="right"/>
    </w:pPr>
  </w:style>
  <w:style w:type="paragraph" w:styleId="Index3">
    <w:name w:val="index 3"/>
    <w:basedOn w:val="ListNumber2"/>
    <w:next w:val="Normal"/>
    <w:semiHidden/>
    <w:rsid w:val="000F50B2"/>
    <w:pPr>
      <w:numPr>
        <w:numId w:val="0"/>
      </w:numPr>
      <w:tabs>
        <w:tab w:val="right" w:leader="dot" w:pos="4176"/>
      </w:tabs>
    </w:pPr>
  </w:style>
  <w:style w:type="paragraph" w:styleId="ListNumber2">
    <w:name w:val="List Number 2"/>
    <w:basedOn w:val="List2"/>
    <w:rsid w:val="000F50B2"/>
    <w:pPr>
      <w:numPr>
        <w:numId w:val="10"/>
      </w:numPr>
      <w:tabs>
        <w:tab w:val="clear" w:pos="1060"/>
      </w:tabs>
    </w:pPr>
  </w:style>
  <w:style w:type="paragraph" w:customStyle="1" w:styleId="MarginNote">
    <w:name w:val="Margin Note"/>
    <w:basedOn w:val="BodyText"/>
    <w:rsid w:val="000F5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50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0B2"/>
    <w:rPr>
      <w:sz w:val="32"/>
    </w:rPr>
  </w:style>
  <w:style w:type="paragraph" w:customStyle="1" w:styleId="HeadingProcedure">
    <w:name w:val="Heading Procedure"/>
    <w:basedOn w:val="HeadingBase"/>
    <w:next w:val="Normal"/>
    <w:rsid w:val="000F50B2"/>
    <w:pPr>
      <w:tabs>
        <w:tab w:val="left" w:pos="0"/>
      </w:tabs>
      <w:spacing w:before="120" w:after="60"/>
    </w:pPr>
    <w:rPr>
      <w:i/>
      <w:color w:val="918585"/>
      <w:sz w:val="22"/>
    </w:rPr>
  </w:style>
  <w:style w:type="paragraph" w:customStyle="1" w:styleId="TableBodyText">
    <w:name w:val="Table Body Text"/>
    <w:basedOn w:val="BodyText"/>
    <w:rsid w:val="000F50B2"/>
    <w:pPr>
      <w:spacing w:before="60" w:after="60"/>
    </w:pPr>
  </w:style>
  <w:style w:type="paragraph" w:styleId="ListContinue">
    <w:name w:val="List Continue"/>
    <w:basedOn w:val="List"/>
    <w:rsid w:val="000F50B2"/>
    <w:pPr>
      <w:ind w:firstLine="0"/>
    </w:pPr>
  </w:style>
  <w:style w:type="paragraph" w:customStyle="1" w:styleId="ListNote">
    <w:name w:val="List Note"/>
    <w:basedOn w:val="List"/>
    <w:rsid w:val="000F50B2"/>
    <w:pPr>
      <w:pBdr>
        <w:top w:val="single" w:sz="6" w:space="2" w:color="918585"/>
        <w:bottom w:val="single" w:sz="6" w:space="2" w:color="918585"/>
      </w:pBdr>
      <w:tabs>
        <w:tab w:val="left" w:pos="1021"/>
      </w:tabs>
      <w:ind w:firstLine="0"/>
    </w:pPr>
  </w:style>
  <w:style w:type="paragraph" w:customStyle="1" w:styleId="Warning">
    <w:name w:val="Warning"/>
    <w:basedOn w:val="BodyText"/>
    <w:rsid w:val="000F50B2"/>
    <w:pPr>
      <w:shd w:val="clear" w:color="auto" w:fill="D9D9D9"/>
      <w:tabs>
        <w:tab w:val="left" w:pos="992"/>
      </w:tabs>
      <w:ind w:left="119" w:right="119"/>
    </w:pPr>
    <w:rPr>
      <w:sz w:val="20"/>
    </w:rPr>
  </w:style>
  <w:style w:type="paragraph" w:customStyle="1" w:styleId="MarginIcons">
    <w:name w:val="Margin Icons"/>
    <w:basedOn w:val="BodyText"/>
    <w:rsid w:val="000F50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50B2"/>
    <w:rPr>
      <w:rFonts w:ascii="Courier New" w:hAnsi="Courier New"/>
    </w:rPr>
  </w:style>
  <w:style w:type="paragraph" w:customStyle="1" w:styleId="NoteBullet">
    <w:name w:val="Note Bullet"/>
    <w:basedOn w:val="Note"/>
    <w:rsid w:val="000F50B2"/>
    <w:pPr>
      <w:tabs>
        <w:tab w:val="clear" w:pos="680"/>
      </w:tabs>
      <w:spacing w:before="60" w:after="60"/>
    </w:pPr>
  </w:style>
  <w:style w:type="paragraph" w:customStyle="1" w:styleId="SubHeading2">
    <w:name w:val="SubHeading2"/>
    <w:basedOn w:val="HeadingBase"/>
    <w:rsid w:val="000F50B2"/>
    <w:pPr>
      <w:spacing w:before="240" w:after="60"/>
    </w:pPr>
    <w:rPr>
      <w:sz w:val="20"/>
    </w:rPr>
  </w:style>
  <w:style w:type="paragraph" w:customStyle="1" w:styleId="SubHeading1">
    <w:name w:val="SubHeading1"/>
    <w:basedOn w:val="HeadingBase"/>
    <w:rsid w:val="000F50B2"/>
    <w:pPr>
      <w:spacing w:before="240" w:after="60"/>
    </w:pPr>
    <w:rPr>
      <w:color w:val="918585"/>
      <w:sz w:val="22"/>
    </w:rPr>
  </w:style>
  <w:style w:type="paragraph" w:customStyle="1" w:styleId="SideHeading">
    <w:name w:val="Side Heading"/>
    <w:basedOn w:val="HeadingBase"/>
    <w:rsid w:val="000F5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0B2"/>
    <w:pPr>
      <w:numPr>
        <w:numId w:val="12"/>
      </w:numPr>
    </w:pPr>
  </w:style>
  <w:style w:type="paragraph" w:styleId="PlainText">
    <w:name w:val="Plain Text"/>
    <w:basedOn w:val="Normal"/>
    <w:link w:val="PlainTextChar"/>
    <w:rsid w:val="000F50B2"/>
    <w:rPr>
      <w:sz w:val="20"/>
    </w:rPr>
  </w:style>
  <w:style w:type="character" w:customStyle="1" w:styleId="PlainTextChar">
    <w:name w:val="Plain Text Char"/>
    <w:basedOn w:val="DefaultParagraphFont"/>
    <w:link w:val="PlainText"/>
    <w:rsid w:val="000F50B2"/>
    <w:rPr>
      <w:rFonts w:ascii="Courier New" w:eastAsia="Times New Roman" w:hAnsi="Courier New" w:cs="Times New Roman"/>
      <w:sz w:val="20"/>
      <w:szCs w:val="20"/>
      <w:lang w:val="en-US" w:eastAsia="en-US"/>
    </w:rPr>
  </w:style>
  <w:style w:type="character" w:customStyle="1" w:styleId="MenuOption">
    <w:name w:val="Menu Option"/>
    <w:rsid w:val="000F50B2"/>
    <w:rPr>
      <w:b/>
      <w:smallCaps/>
    </w:rPr>
  </w:style>
  <w:style w:type="paragraph" w:customStyle="1" w:styleId="TableListNumber">
    <w:name w:val="Table List Number"/>
    <w:basedOn w:val="ListNumber"/>
    <w:rsid w:val="000F50B2"/>
    <w:pPr>
      <w:numPr>
        <w:numId w:val="0"/>
      </w:numPr>
    </w:pPr>
  </w:style>
  <w:style w:type="paragraph" w:styleId="TOC4">
    <w:name w:val="toc 4"/>
    <w:basedOn w:val="TOCBase"/>
    <w:next w:val="Normal"/>
    <w:semiHidden/>
    <w:rsid w:val="000F50B2"/>
    <w:pPr>
      <w:tabs>
        <w:tab w:val="right" w:leader="dot" w:pos="9071"/>
      </w:tabs>
      <w:ind w:left="1701"/>
    </w:pPr>
  </w:style>
  <w:style w:type="paragraph" w:customStyle="1" w:styleId="ListAlpha">
    <w:name w:val="List Alpha"/>
    <w:basedOn w:val="List"/>
    <w:rsid w:val="000F50B2"/>
    <w:pPr>
      <w:numPr>
        <w:numId w:val="9"/>
      </w:numPr>
    </w:pPr>
  </w:style>
  <w:style w:type="paragraph" w:customStyle="1" w:styleId="ListAlpha2">
    <w:name w:val="List Alpha 2"/>
    <w:basedOn w:val="List2"/>
    <w:rsid w:val="000F50B2"/>
    <w:pPr>
      <w:numPr>
        <w:numId w:val="8"/>
      </w:numPr>
    </w:pPr>
  </w:style>
  <w:style w:type="paragraph" w:styleId="List3">
    <w:name w:val="List 3"/>
    <w:basedOn w:val="BodyText"/>
    <w:rsid w:val="000F50B2"/>
    <w:pPr>
      <w:tabs>
        <w:tab w:val="left" w:pos="1021"/>
      </w:tabs>
      <w:spacing w:before="60" w:after="60"/>
      <w:ind w:left="1020" w:hanging="340"/>
    </w:pPr>
  </w:style>
  <w:style w:type="paragraph" w:styleId="List4">
    <w:name w:val="List 4"/>
    <w:basedOn w:val="BodyText"/>
    <w:rsid w:val="000F50B2"/>
    <w:pPr>
      <w:tabs>
        <w:tab w:val="left" w:pos="1361"/>
      </w:tabs>
      <w:spacing w:before="60" w:after="60"/>
      <w:ind w:left="1361" w:hanging="340"/>
    </w:pPr>
  </w:style>
  <w:style w:type="paragraph" w:styleId="List5">
    <w:name w:val="List 5"/>
    <w:basedOn w:val="BodyText"/>
    <w:rsid w:val="000F50B2"/>
    <w:pPr>
      <w:tabs>
        <w:tab w:val="left" w:pos="1701"/>
      </w:tabs>
      <w:spacing w:before="60" w:after="60"/>
      <w:ind w:left="1701" w:hanging="340"/>
    </w:pPr>
  </w:style>
  <w:style w:type="paragraph" w:styleId="ListBullet3">
    <w:name w:val="List Bullet 3"/>
    <w:basedOn w:val="List3"/>
    <w:rsid w:val="000F50B2"/>
    <w:pPr>
      <w:numPr>
        <w:numId w:val="15"/>
      </w:numPr>
      <w:tabs>
        <w:tab w:val="clear" w:pos="1021"/>
      </w:tabs>
      <w:ind w:left="1037" w:hanging="357"/>
    </w:pPr>
  </w:style>
  <w:style w:type="paragraph" w:styleId="ListBullet4">
    <w:name w:val="List Bullet 4"/>
    <w:basedOn w:val="List4"/>
    <w:rsid w:val="000F50B2"/>
    <w:pPr>
      <w:numPr>
        <w:numId w:val="3"/>
      </w:numPr>
    </w:pPr>
  </w:style>
  <w:style w:type="paragraph" w:styleId="ListBullet5">
    <w:name w:val="List Bullet 5"/>
    <w:basedOn w:val="List5"/>
    <w:rsid w:val="000F50B2"/>
    <w:pPr>
      <w:numPr>
        <w:numId w:val="4"/>
      </w:numPr>
    </w:pPr>
  </w:style>
  <w:style w:type="paragraph" w:styleId="ListContinue2">
    <w:name w:val="List Continue 2"/>
    <w:basedOn w:val="List2"/>
    <w:rsid w:val="000F50B2"/>
    <w:pPr>
      <w:ind w:firstLine="0"/>
    </w:pPr>
  </w:style>
  <w:style w:type="paragraph" w:styleId="ListContinue3">
    <w:name w:val="List Continue 3"/>
    <w:basedOn w:val="List3"/>
    <w:rsid w:val="000F50B2"/>
    <w:pPr>
      <w:ind w:left="1021" w:firstLine="0"/>
    </w:pPr>
  </w:style>
  <w:style w:type="paragraph" w:styleId="ListContinue4">
    <w:name w:val="List Continue 4"/>
    <w:basedOn w:val="List4"/>
    <w:rsid w:val="000F50B2"/>
    <w:pPr>
      <w:ind w:firstLine="0"/>
    </w:pPr>
  </w:style>
  <w:style w:type="paragraph" w:styleId="ListContinue5">
    <w:name w:val="List Continue 5"/>
    <w:basedOn w:val="List5"/>
    <w:rsid w:val="000F50B2"/>
    <w:pPr>
      <w:ind w:firstLine="0"/>
    </w:pPr>
  </w:style>
  <w:style w:type="paragraph" w:styleId="ListNumber3">
    <w:name w:val="List Number 3"/>
    <w:basedOn w:val="List3"/>
    <w:rsid w:val="000F50B2"/>
    <w:pPr>
      <w:numPr>
        <w:numId w:val="5"/>
      </w:numPr>
    </w:pPr>
  </w:style>
  <w:style w:type="paragraph" w:styleId="ListNumber4">
    <w:name w:val="List Number 4"/>
    <w:basedOn w:val="List4"/>
    <w:rsid w:val="000F50B2"/>
    <w:pPr>
      <w:numPr>
        <w:numId w:val="6"/>
      </w:numPr>
    </w:pPr>
  </w:style>
  <w:style w:type="paragraph" w:styleId="ListNumber5">
    <w:name w:val="List Number 5"/>
    <w:basedOn w:val="List5"/>
    <w:rsid w:val="000F50B2"/>
    <w:pPr>
      <w:numPr>
        <w:numId w:val="7"/>
      </w:numPr>
    </w:pPr>
  </w:style>
  <w:style w:type="paragraph" w:styleId="BlockText">
    <w:name w:val="Block Text"/>
    <w:basedOn w:val="Normal"/>
    <w:rsid w:val="000F50B2"/>
    <w:pPr>
      <w:spacing w:after="120"/>
      <w:ind w:left="1440" w:right="1440"/>
    </w:pPr>
  </w:style>
  <w:style w:type="character" w:customStyle="1" w:styleId="Subscript">
    <w:name w:val="Subscript"/>
    <w:rsid w:val="000F50B2"/>
    <w:rPr>
      <w:sz w:val="16"/>
      <w:vertAlign w:val="subscript"/>
    </w:rPr>
  </w:style>
  <w:style w:type="character" w:customStyle="1" w:styleId="Superscript">
    <w:name w:val="Superscript"/>
    <w:rsid w:val="000F50B2"/>
    <w:rPr>
      <w:sz w:val="16"/>
      <w:vertAlign w:val="superscript"/>
    </w:rPr>
  </w:style>
  <w:style w:type="character" w:customStyle="1" w:styleId="Symbols">
    <w:name w:val="Symbols"/>
    <w:rsid w:val="000F50B2"/>
    <w:rPr>
      <w:rFonts w:ascii="Symbol" w:hAnsi="Symbol"/>
    </w:rPr>
  </w:style>
  <w:style w:type="character" w:customStyle="1" w:styleId="MenuOptions">
    <w:name w:val="Menu Options"/>
    <w:rsid w:val="000F50B2"/>
    <w:rPr>
      <w:rFonts w:ascii="Arial Narrow" w:hAnsi="Arial Narrow"/>
      <w:smallCaps/>
    </w:rPr>
  </w:style>
  <w:style w:type="character" w:customStyle="1" w:styleId="Buttons">
    <w:name w:val="Buttons"/>
    <w:rsid w:val="000F50B2"/>
    <w:rPr>
      <w:b/>
    </w:rPr>
  </w:style>
  <w:style w:type="character" w:customStyle="1" w:styleId="Underlined">
    <w:name w:val="Underlined"/>
    <w:rsid w:val="000F50B2"/>
    <w:rPr>
      <w:u w:val="single"/>
    </w:rPr>
  </w:style>
  <w:style w:type="paragraph" w:customStyle="1" w:styleId="TableBodyTextRight">
    <w:name w:val="Table Body Text Right"/>
    <w:basedOn w:val="TableBodyText"/>
    <w:rsid w:val="000F50B2"/>
    <w:pPr>
      <w:widowControl w:val="0"/>
      <w:autoSpaceDE w:val="0"/>
      <w:autoSpaceDN w:val="0"/>
      <w:adjustRightInd w:val="0"/>
      <w:jc w:val="right"/>
    </w:pPr>
    <w:rPr>
      <w:rFonts w:cs="Arial"/>
      <w:szCs w:val="18"/>
    </w:rPr>
  </w:style>
  <w:style w:type="paragraph" w:customStyle="1" w:styleId="CopyrightText">
    <w:name w:val="Copyright Text"/>
    <w:basedOn w:val="BodyText"/>
    <w:rsid w:val="000F50B2"/>
    <w:rPr>
      <w:sz w:val="18"/>
    </w:rPr>
  </w:style>
  <w:style w:type="paragraph" w:customStyle="1" w:styleId="BodySmallRight">
    <w:name w:val="Body Small Right"/>
    <w:basedOn w:val="BodyTextRight"/>
    <w:rsid w:val="000F50B2"/>
    <w:rPr>
      <w:sz w:val="18"/>
      <w:szCs w:val="18"/>
    </w:rPr>
  </w:style>
  <w:style w:type="paragraph" w:customStyle="1" w:styleId="MarginEdition">
    <w:name w:val="Margin Edition"/>
    <w:basedOn w:val="MarginNote"/>
    <w:rsid w:val="000F50B2"/>
    <w:pPr>
      <w:spacing w:before="0" w:after="0"/>
    </w:pPr>
    <w:rPr>
      <w:rFonts w:ascii="Times New Roman" w:hAnsi="Times New Roman"/>
      <w:color w:val="999999"/>
    </w:rPr>
  </w:style>
  <w:style w:type="paragraph" w:customStyle="1" w:styleId="Spacer">
    <w:name w:val="Spacer"/>
    <w:basedOn w:val="Normal"/>
    <w:rsid w:val="000F50B2"/>
    <w:rPr>
      <w:sz w:val="2"/>
      <w:szCs w:val="2"/>
    </w:rPr>
  </w:style>
  <w:style w:type="character" w:customStyle="1" w:styleId="Small">
    <w:name w:val="Small"/>
    <w:rsid w:val="000F50B2"/>
    <w:rPr>
      <w:sz w:val="16"/>
    </w:rPr>
  </w:style>
  <w:style w:type="paragraph" w:customStyle="1" w:styleId="WideTable">
    <w:name w:val="Wide Table"/>
    <w:basedOn w:val="Normal"/>
    <w:rsid w:val="000F50B2"/>
    <w:pPr>
      <w:ind w:left="-1418"/>
    </w:pPr>
    <w:rPr>
      <w:sz w:val="2"/>
      <w:szCs w:val="2"/>
    </w:rPr>
  </w:style>
  <w:style w:type="character" w:styleId="PageNumber">
    <w:name w:val="page number"/>
    <w:rsid w:val="000F50B2"/>
  </w:style>
  <w:style w:type="paragraph" w:styleId="Quote">
    <w:name w:val="Quote"/>
    <w:basedOn w:val="Heading1"/>
    <w:link w:val="QuoteChar"/>
    <w:qFormat/>
    <w:rsid w:val="000F50B2"/>
    <w:rPr>
      <w:b w:val="0"/>
      <w:sz w:val="72"/>
      <w:szCs w:val="72"/>
      <w:lang w:val="en-NZ"/>
    </w:rPr>
  </w:style>
  <w:style w:type="character" w:customStyle="1" w:styleId="QuoteChar">
    <w:name w:val="Quote Char"/>
    <w:link w:val="Quote"/>
    <w:rsid w:val="000F5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0B2"/>
    <w:pPr>
      <w:pageBreakBefore/>
    </w:pPr>
  </w:style>
  <w:style w:type="paragraph" w:customStyle="1" w:styleId="Border">
    <w:name w:val="Border"/>
    <w:basedOn w:val="Normal"/>
    <w:qFormat/>
    <w:rsid w:val="000F50B2"/>
    <w:pPr>
      <w:pBdr>
        <w:top w:val="single" w:sz="18" w:space="1" w:color="auto"/>
      </w:pBdr>
    </w:pPr>
    <w:rPr>
      <w:rFonts w:ascii="Times New Roman" w:hAnsi="Times New Roman"/>
      <w:color w:val="FFFFFF"/>
      <w:sz w:val="2"/>
    </w:rPr>
  </w:style>
  <w:style w:type="character" w:styleId="IntenseEmphasis">
    <w:name w:val="Intense Emphasis"/>
    <w:uiPriority w:val="21"/>
    <w:qFormat/>
    <w:rsid w:val="000F50B2"/>
    <w:rPr>
      <w:b/>
      <w:bCs/>
      <w:i/>
      <w:iCs/>
      <w:color w:val="auto"/>
    </w:rPr>
  </w:style>
  <w:style w:type="paragraph" w:styleId="IntenseQuote">
    <w:name w:val="Intense Quote"/>
    <w:basedOn w:val="Normal"/>
    <w:next w:val="Normal"/>
    <w:link w:val="IntenseQuoteChar"/>
    <w:uiPriority w:val="30"/>
    <w:qFormat/>
    <w:rsid w:val="000F50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50B2"/>
    <w:rPr>
      <w:rFonts w:ascii="Courier New" w:eastAsia="Times New Roman" w:hAnsi="Courier New" w:cs="Times New Roman"/>
      <w:b/>
      <w:bCs/>
      <w:i/>
      <w:iCs/>
      <w:szCs w:val="20"/>
      <w:lang w:val="en-US" w:eastAsia="en-US"/>
    </w:rPr>
  </w:style>
  <w:style w:type="character" w:styleId="SubtleReference">
    <w:name w:val="Subtle Reference"/>
    <w:uiPriority w:val="31"/>
    <w:qFormat/>
    <w:rsid w:val="000F50B2"/>
    <w:rPr>
      <w:smallCaps/>
      <w:color w:val="auto"/>
      <w:u w:val="single"/>
    </w:rPr>
  </w:style>
  <w:style w:type="character" w:styleId="IntenseReference">
    <w:name w:val="Intense Reference"/>
    <w:uiPriority w:val="32"/>
    <w:qFormat/>
    <w:rsid w:val="000F50B2"/>
    <w:rPr>
      <w:b/>
      <w:bCs/>
      <w:smallCaps/>
      <w:color w:val="auto"/>
      <w:spacing w:val="5"/>
      <w:u w:val="single"/>
    </w:rPr>
  </w:style>
  <w:style w:type="paragraph" w:customStyle="1" w:styleId="2ColumnHeading">
    <w:name w:val="2Column Heading"/>
    <w:basedOn w:val="BodyText"/>
    <w:qFormat/>
    <w:rsid w:val="000F50B2"/>
    <w:pPr>
      <w:spacing w:after="60"/>
      <w:ind w:left="-2268"/>
    </w:pPr>
    <w:rPr>
      <w:b/>
    </w:rPr>
  </w:style>
  <w:style w:type="paragraph" w:customStyle="1" w:styleId="Heading1TOC">
    <w:name w:val="Heading1 TOC"/>
    <w:basedOn w:val="Normal"/>
    <w:qFormat/>
    <w:rsid w:val="000F50B2"/>
    <w:pPr>
      <w:spacing w:before="240" w:after="120"/>
    </w:pPr>
    <w:rPr>
      <w:rFonts w:ascii="Times New Roman" w:hAnsi="Times New Roman"/>
      <w:b/>
      <w:sz w:val="32"/>
    </w:rPr>
  </w:style>
  <w:style w:type="paragraph" w:customStyle="1" w:styleId="Heading2TOC">
    <w:name w:val="Heading2 TOC"/>
    <w:basedOn w:val="Normal"/>
    <w:qFormat/>
    <w:rsid w:val="000F50B2"/>
    <w:pPr>
      <w:spacing w:before="240" w:after="60"/>
    </w:pPr>
    <w:rPr>
      <w:rFonts w:ascii="Times New Roman" w:hAnsi="Times New Roman"/>
      <w:b/>
      <w:sz w:val="28"/>
    </w:rPr>
  </w:style>
  <w:style w:type="character" w:customStyle="1" w:styleId="Underline">
    <w:name w:val="Underline"/>
    <w:qFormat/>
    <w:rsid w:val="000F50B2"/>
    <w:rPr>
      <w:u w:val="single"/>
    </w:rPr>
  </w:style>
  <w:style w:type="paragraph" w:styleId="BalloonText">
    <w:name w:val="Balloon Text"/>
    <w:basedOn w:val="Normal"/>
    <w:link w:val="BalloonTextChar"/>
    <w:rsid w:val="000F50B2"/>
    <w:rPr>
      <w:rFonts w:ascii="Tahoma" w:hAnsi="Tahoma" w:cs="Tahoma"/>
      <w:sz w:val="16"/>
      <w:szCs w:val="16"/>
    </w:rPr>
  </w:style>
  <w:style w:type="character" w:customStyle="1" w:styleId="BalloonTextChar">
    <w:name w:val="Balloon Text Char"/>
    <w:link w:val="BalloonText"/>
    <w:rsid w:val="000F50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0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50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1646</Words>
  <Characters>10364</Characters>
  <Application>Microsoft Office Word</Application>
  <DocSecurity>0</DocSecurity>
  <Lines>345</Lines>
  <Paragraphs>226</Paragraphs>
  <ScaleCrop>false</ScaleCrop>
  <Company>Author-it Software Corporation Ltd.</Company>
  <LinksUpToDate>false</LinksUpToDate>
  <CharactersWithSpaces>11928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SISODRV303A Guide 4WD tours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2012-05-26T09:27:00Z</dcterms:created>
  <dcterms:modified xsi:type="dcterms:W3CDTF">2012-05-26T09:27:00Z</dcterms:modified>
</cp:coreProperties>
</file>