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BF3" w:rsidP="00257BF3">
      <w:pPr>
        <w:pStyle w:val="Title"/>
      </w:pPr>
      <w:r>
        <w:fldChar w:fldCharType="begin"/>
      </w:r>
      <w:r>
        <w:instrText xml:space="preserve"> TITLE   \* MERGEFORMAT </w:instrText>
      </w:r>
      <w:r>
        <w:fldChar w:fldCharType="separate"/>
      </w:r>
      <w:r>
        <w:t>SISOCYT406A Guide overnight and extended cycle tours</w:t>
      </w:r>
      <w:r>
        <w:fldChar w:fldCharType="end"/>
      </w:r>
    </w:p>
    <w:p w:rsidR="00257BF3" w:rsidP="00257BF3">
      <w:pPr>
        <w:pStyle w:val="Version"/>
        <w:sectPr w:rsidSect="008024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2460" w:rsidP="00802460">
      <w:pPr>
        <w:pStyle w:val="SuperHeading"/>
      </w:pPr>
      <w:r w:rsidRPr="00802460">
        <w:t>SISOCYT406A Guide overnight and extended cycle tours</w:t>
      </w:r>
    </w:p>
    <w:p w:rsidR="00000000" w:rsidRPr="00802460" w:rsidP="00802460">
      <w:pPr>
        <w:pStyle w:val="Heading1"/>
      </w:pPr>
      <w:bookmarkStart w:id="1" w:name="O_365511"/>
      <w:bookmarkEnd w:id="1"/>
      <w:r w:rsidRPr="00802460">
        <w:t>Modification History</w:t>
      </w:r>
    </w:p>
    <w:p w:rsidR="00000000" w:rsidRPr="00802460" w:rsidP="00802460">
      <w:pPr>
        <w:pStyle w:val="BodyText"/>
      </w:pPr>
      <w:r w:rsidRPr="00802460">
        <w:t>Not Applicable</w:t>
      </w:r>
    </w:p>
    <w:p w:rsidR="00000000" w:rsidRPr="00802460" w:rsidP="00802460">
      <w:pPr>
        <w:pStyle w:val="AllowPageBreak"/>
      </w:pPr>
    </w:p>
    <w:p w:rsidR="00000000" w:rsidRPr="00802460" w:rsidP="00802460">
      <w:pPr>
        <w:pStyle w:val="Heading1"/>
      </w:pPr>
      <w:bookmarkStart w:id="2" w:name="O_365507"/>
      <w:bookmarkEnd w:id="2"/>
      <w:r w:rsidRPr="00802460">
        <w:t>Unit Descriptor</w:t>
      </w:r>
    </w:p>
    <w:p w:rsidR="00000000" w:rsidRPr="00802460" w:rsidP="00802460">
      <w:pPr>
        <w:pStyle w:val="BodyText"/>
      </w:pPr>
      <w:r w:rsidRPr="00802460">
        <w:t>This unit describes the performance outcomes, skills and knowledge required to guide participants on overnight and</w:t>
      </w:r>
      <w:r w:rsidRPr="00802460">
        <w:t xml:space="preserve"> extended cycle tours. This unit focuses on the application of planning skills to make suitable arrangements to safely guide groups on overnight and extended cycling tours. Other related competencies such as camp craft are defined elsewhere.</w:t>
      </w:r>
    </w:p>
    <w:p w:rsidR="00000000" w:rsidRPr="00802460" w:rsidP="00802460">
      <w:pPr>
        <w:pStyle w:val="AllowPageBreak"/>
      </w:pPr>
    </w:p>
    <w:p w:rsidR="00000000" w:rsidRPr="00802460" w:rsidP="00802460">
      <w:pPr>
        <w:pStyle w:val="Heading1"/>
      </w:pPr>
      <w:bookmarkStart w:id="3" w:name="O_365520"/>
      <w:bookmarkEnd w:id="3"/>
      <w:r w:rsidRPr="00802460">
        <w:t>Application of the Unit</w:t>
      </w:r>
    </w:p>
    <w:p w:rsidR="00000000" w:rsidRPr="00802460" w:rsidP="00802460">
      <w:pPr>
        <w:pStyle w:val="BodyText"/>
      </w:pPr>
      <w:r w:rsidRPr="00802460">
        <w:t xml:space="preserve">This unit applies to cycling guides who are responsible for planning, implementing and evaluating overnight and extended cycling tours for groups of participants. </w:t>
      </w:r>
    </w:p>
    <w:p w:rsidR="00000000" w:rsidRPr="00802460" w:rsidP="00802460">
      <w:pPr>
        <w:pStyle w:val="BodyText"/>
      </w:pPr>
    </w:p>
    <w:p w:rsidR="00000000" w:rsidRPr="00802460" w:rsidP="00802460">
      <w:pPr>
        <w:pStyle w:val="BodyText"/>
      </w:pPr>
      <w:r w:rsidRPr="00802460">
        <w:t>This unit may also apply to leaders working for outdoor educatio</w:t>
      </w:r>
      <w:r w:rsidRPr="00802460">
        <w:t>n or adventure providers; volunteer groups; not-for-profit organisations or government agencies.</w:t>
      </w:r>
    </w:p>
    <w:p w:rsidR="00000000" w:rsidRPr="00802460" w:rsidP="00802460">
      <w:pPr>
        <w:pStyle w:val="AllowPageBreak"/>
      </w:pPr>
    </w:p>
    <w:p w:rsidR="00000000" w:rsidRPr="00802460" w:rsidP="00802460">
      <w:pPr>
        <w:pStyle w:val="Heading1"/>
      </w:pPr>
      <w:bookmarkStart w:id="4" w:name="O_365512"/>
      <w:bookmarkEnd w:id="4"/>
      <w:r w:rsidRPr="00802460">
        <w:t>Licensing/Regulatory Information</w:t>
      </w:r>
    </w:p>
    <w:p w:rsidR="00000000" w:rsidRPr="00802460" w:rsidP="00802460">
      <w:pPr>
        <w:pStyle w:val="BodyText"/>
      </w:pPr>
      <w:r w:rsidRPr="00802460">
        <w:t>No licensing, regulatory or certification requirements apply to this unit at the time of endorsement.</w:t>
      </w:r>
    </w:p>
    <w:p w:rsidR="00000000" w:rsidRPr="00802460" w:rsidP="00802460">
      <w:pPr>
        <w:pStyle w:val="AllowPageBreak"/>
      </w:pPr>
    </w:p>
    <w:p w:rsidR="00000000" w:rsidRPr="00802460" w:rsidP="00802460">
      <w:pPr>
        <w:pStyle w:val="Heading1"/>
      </w:pPr>
      <w:bookmarkStart w:id="5" w:name="O_365510"/>
      <w:bookmarkEnd w:id="5"/>
      <w:r w:rsidRPr="00802460">
        <w:t>Pre-Requisites</w:t>
      </w:r>
    </w:p>
    <w:p w:rsidR="00000000" w:rsidRPr="00802460" w:rsidP="00802460">
      <w:pPr>
        <w:pStyle w:val="BodyText"/>
      </w:pPr>
      <w:r w:rsidRPr="00802460">
        <w:t xml:space="preserve">SISOCYT201A Select, set up and maintain a bike </w:t>
      </w:r>
    </w:p>
    <w:p w:rsidR="00000000" w:rsidRPr="00802460" w:rsidP="00802460">
      <w:pPr>
        <w:pStyle w:val="BodyText"/>
      </w:pPr>
      <w:r w:rsidRPr="00802460">
        <w:t xml:space="preserve">SISOCYT202A Demonstrate basic cycling skills  </w:t>
      </w:r>
    </w:p>
    <w:p w:rsidR="00000000" w:rsidRPr="00802460" w:rsidP="00802460">
      <w:pPr>
        <w:pStyle w:val="BodyText"/>
      </w:pPr>
      <w:r w:rsidRPr="00802460">
        <w:t xml:space="preserve">SISOCYT303A Apply on-road cycling skills </w:t>
      </w:r>
    </w:p>
    <w:p w:rsidR="00000000" w:rsidRPr="00802460" w:rsidP="00802460">
      <w:pPr>
        <w:pStyle w:val="BodyText"/>
      </w:pPr>
      <w:r w:rsidRPr="00802460">
        <w:t xml:space="preserve">SISOCYT405A Apply overnight cycle touring skills </w:t>
      </w:r>
    </w:p>
    <w:p w:rsidR="00000000" w:rsidRPr="00802460" w:rsidP="00802460">
      <w:pPr>
        <w:pStyle w:val="BodyText"/>
      </w:pPr>
      <w:r w:rsidRPr="00802460">
        <w:t>SISOCYT304A Guide on-road cycle tours</w:t>
      </w:r>
    </w:p>
    <w:p w:rsidR="00000000" w:rsidRPr="00802460" w:rsidP="00802460">
      <w:pPr>
        <w:pStyle w:val="AllowPageBreak"/>
      </w:pPr>
    </w:p>
    <w:p w:rsidR="00000000" w:rsidRPr="00802460" w:rsidP="00802460">
      <w:pPr>
        <w:pStyle w:val="Heading1"/>
      </w:pPr>
      <w:bookmarkStart w:id="6" w:name="O_365515"/>
      <w:bookmarkEnd w:id="6"/>
      <w:r w:rsidRPr="00802460">
        <w:t>Employability Skills Information</w:t>
      </w:r>
    </w:p>
    <w:p w:rsidR="00000000" w:rsidRPr="00802460" w:rsidP="00802460">
      <w:pPr>
        <w:pStyle w:val="BodyText"/>
      </w:pPr>
      <w:r w:rsidRPr="00802460">
        <w:t>This unit contains employability skills.</w:t>
      </w:r>
    </w:p>
    <w:p w:rsidR="00000000" w:rsidRPr="00802460" w:rsidP="00802460">
      <w:pPr>
        <w:pStyle w:val="AllowPageBreak"/>
      </w:pPr>
    </w:p>
    <w:p w:rsidR="00000000" w:rsidRPr="00802460" w:rsidP="00802460">
      <w:pPr>
        <w:pStyle w:val="Heading1"/>
      </w:pPr>
      <w:bookmarkStart w:id="7" w:name="O_365516"/>
      <w:bookmarkEnd w:id="7"/>
      <w:r w:rsidRPr="00802460">
        <w:t>Elements and Performance Criteria Pre-Content</w:t>
      </w:r>
    </w:p>
    <w:p w:rsidR="00000000" w:rsidRPr="00802460" w:rsidP="00802460">
      <w:pPr>
        <w:pStyle w:val="Heading1"/>
      </w:pPr>
      <w:bookmarkStart w:id="8" w:name="O_365517"/>
      <w:bookmarkEnd w:id="8"/>
      <w:r w:rsidRPr="00802460">
        <w:t>Elements and Performance Criteria</w:t>
      </w:r>
    </w:p>
    <w:tbl>
      <w:tblPr>
        <w:tblW w:w="0" w:type="auto"/>
        <w:tblLayout w:type="fixed"/>
        <w:tblCellMar>
          <w:left w:w="62" w:type="dxa"/>
          <w:right w:w="62" w:type="dxa"/>
        </w:tblCellMar>
        <w:tblLook w:val="0000"/>
      </w:tblPr>
      <w:tblGrid>
        <w:gridCol w:w="2603"/>
        <w:gridCol w:w="5919"/>
      </w:tblGrid>
      <w:tr w:rsidTr="00257BF3">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802460" w:rsidP="00802460">
            <w:pPr>
              <w:pStyle w:val="BodyText"/>
            </w:pPr>
            <w:r w:rsidRPr="00802460">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SpecialBold"/>
              </w:rPr>
              <w:t>PERFORMANCE CRITERIA</w:t>
            </w:r>
          </w:p>
        </w:tc>
      </w:tr>
      <w:tr w:rsidTr="00257BF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t>Performance criteria describe the performance needed to demonstrate achievement of the element. Where bold italicised text is used, further information is detailed in the required skills and</w:t>
            </w:r>
            <w:r w:rsidRPr="00802460">
              <w:t xml:space="preserve"> knowledge section and the range statement. Assessment of performance is to be consistent with the Evidence Guide.</w:t>
            </w:r>
          </w:p>
        </w:tc>
      </w:tr>
      <w:tr w:rsidTr="00257BF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02460">
            <w:pPr>
              <w:pStyle w:val="List"/>
              <w:rPr>
                <w:lang w:val="en-NZ"/>
              </w:rPr>
            </w:pPr>
            <w:r w:rsidRPr="00802460">
              <w:t>1.</w:t>
            </w:r>
            <w:r w:rsidRPr="00802460">
              <w:tab/>
              <w:t>Plan an overnight cycle tour.</w:t>
            </w:r>
          </w:p>
        </w:tc>
        <w:tc>
          <w:tcPr>
            <w:tcW w:w="5919" w:type="dxa"/>
            <w:tcBorders>
              <w:top w:val="nil"/>
              <w:left w:val="nil"/>
              <w:bottom w:val="nil"/>
              <w:right w:val="nil"/>
            </w:tcBorders>
            <w:tcMar>
              <w:top w:w="0" w:type="dxa"/>
              <w:left w:w="62" w:type="dxa"/>
              <w:bottom w:w="0" w:type="dxa"/>
              <w:right w:w="62" w:type="dxa"/>
            </w:tcMar>
          </w:tcPr>
          <w:p w:rsidR="00000000" w:rsidRPr="00802460" w:rsidP="00802460">
            <w:pPr>
              <w:pStyle w:val="List2"/>
            </w:pPr>
            <w:r w:rsidRPr="00802460">
              <w:t>1.1.</w:t>
            </w:r>
            <w:r w:rsidRPr="00802460">
              <w:tab/>
              <w:t xml:space="preserve">Conduct relevant assessments to determine the </w:t>
            </w:r>
            <w:r w:rsidRPr="00802460">
              <w:rPr>
                <w:rStyle w:val="BoldandItalics"/>
              </w:rPr>
              <w:t>condition of participants</w:t>
            </w:r>
            <w:r w:rsidRPr="00802460">
              <w:t>.</w:t>
            </w:r>
          </w:p>
          <w:p w:rsidR="00000000" w:rsidRPr="00802460" w:rsidP="00802460">
            <w:pPr>
              <w:pStyle w:val="List2"/>
            </w:pPr>
            <w:r w:rsidRPr="00802460">
              <w:t>1.2.</w:t>
            </w:r>
            <w:r w:rsidRPr="00802460">
              <w:tab/>
              <w:t xml:space="preserve">Develop a tour </w:t>
            </w:r>
            <w:r w:rsidRPr="00802460">
              <w:rPr>
                <w:rStyle w:val="BoldandItalics"/>
              </w:rPr>
              <w:t>plan</w:t>
            </w:r>
            <w:r w:rsidRPr="00802460">
              <w:t xml:space="preserve"> according to participant's needs, </w:t>
            </w:r>
            <w:r w:rsidRPr="00802460">
              <w:rPr>
                <w:rStyle w:val="BoldandItalics"/>
              </w:rPr>
              <w:t>relevant legislation</w:t>
            </w:r>
            <w:r w:rsidRPr="00802460">
              <w:t xml:space="preserve"> and </w:t>
            </w:r>
            <w:r w:rsidRPr="00802460">
              <w:rPr>
                <w:rStyle w:val="BoldandItalics"/>
              </w:rPr>
              <w:t>organisational policies and procedures</w:t>
            </w:r>
            <w:r w:rsidRPr="00802460">
              <w:t>.</w:t>
            </w:r>
          </w:p>
          <w:p w:rsidR="00000000" w:rsidRPr="00802460" w:rsidP="00802460">
            <w:pPr>
              <w:pStyle w:val="List2"/>
            </w:pPr>
            <w:r w:rsidRPr="00802460">
              <w:t>1.3.</w:t>
            </w:r>
            <w:r w:rsidRPr="00802460">
              <w:tab/>
              <w:t xml:space="preserve">Select a cycling route to suit abilities and </w:t>
            </w:r>
            <w:r w:rsidRPr="00802460">
              <w:rPr>
                <w:rStyle w:val="BoldandItalics"/>
              </w:rPr>
              <w:t>group objectives</w:t>
            </w:r>
            <w:r w:rsidRPr="00802460">
              <w:t xml:space="preserve"> according to relevant legislation and organisational policies and procedures.</w:t>
            </w:r>
          </w:p>
          <w:p w:rsidR="00000000" w:rsidRPr="00802460" w:rsidP="00802460">
            <w:pPr>
              <w:pStyle w:val="List2"/>
            </w:pPr>
            <w:r w:rsidRPr="00802460">
              <w:t>1.4.</w:t>
            </w:r>
            <w:r w:rsidRPr="00802460">
              <w:tab/>
              <w:t>Identi</w:t>
            </w:r>
            <w:r w:rsidRPr="00802460">
              <w:t xml:space="preserve">fy potential </w:t>
            </w:r>
            <w:r w:rsidRPr="00802460">
              <w:rPr>
                <w:rStyle w:val="BoldandItalics"/>
              </w:rPr>
              <w:t>hazards</w:t>
            </w:r>
            <w:r w:rsidRPr="00802460">
              <w:t xml:space="preserve"> and </w:t>
            </w:r>
            <w:r w:rsidRPr="00802460">
              <w:rPr>
                <w:rStyle w:val="BoldandItalics"/>
              </w:rPr>
              <w:t>obstacles</w:t>
            </w:r>
            <w:r w:rsidRPr="00802460">
              <w:t xml:space="preserve"> associated with overnight cycle tours and procedures to minimise </w:t>
            </w:r>
            <w:r w:rsidRPr="00802460">
              <w:rPr>
                <w:rStyle w:val="BoldandItalics"/>
              </w:rPr>
              <w:t>risks</w:t>
            </w:r>
            <w:r w:rsidRPr="00802460">
              <w:t>.</w:t>
            </w:r>
          </w:p>
          <w:p w:rsidR="00000000" w:rsidRPr="00802460" w:rsidP="00802460">
            <w:pPr>
              <w:pStyle w:val="List2"/>
            </w:pPr>
            <w:r w:rsidRPr="00802460">
              <w:t>1.5.</w:t>
            </w:r>
            <w:r w:rsidRPr="00802460">
              <w:tab/>
              <w:t xml:space="preserve">Access </w:t>
            </w:r>
            <w:r w:rsidRPr="00802460">
              <w:rPr>
                <w:rStyle w:val="BoldandItalics"/>
              </w:rPr>
              <w:t>relevant sources</w:t>
            </w:r>
            <w:r w:rsidRPr="00802460">
              <w:t xml:space="preserve"> to interpret detailed </w:t>
            </w:r>
            <w:r w:rsidRPr="00802460">
              <w:rPr>
                <w:rStyle w:val="BoldandItalics"/>
              </w:rPr>
              <w:t>weather and environmental information</w:t>
            </w:r>
            <w:r w:rsidRPr="00802460">
              <w:t xml:space="preserve"> and determine tour plan.</w:t>
            </w:r>
          </w:p>
          <w:p w:rsidR="00000000" w:rsidRPr="00802460" w:rsidP="00802460">
            <w:pPr>
              <w:pStyle w:val="List2"/>
            </w:pPr>
            <w:r w:rsidRPr="00802460">
              <w:t>1.6.</w:t>
            </w:r>
            <w:r w:rsidRPr="00802460">
              <w:tab/>
              <w:t xml:space="preserve">Determine </w:t>
            </w:r>
            <w:r w:rsidRPr="00802460">
              <w:rPr>
                <w:rStyle w:val="BoldandItalics"/>
              </w:rPr>
              <w:t>food and water requi</w:t>
            </w:r>
            <w:r w:rsidRPr="00802460">
              <w:rPr>
                <w:rStyle w:val="BoldandItalics"/>
              </w:rPr>
              <w:t>rements</w:t>
            </w:r>
            <w:r w:rsidRPr="00802460">
              <w:t xml:space="preserve"> according to </w:t>
            </w:r>
            <w:r w:rsidRPr="00802460">
              <w:rPr>
                <w:rStyle w:val="BoldandItalics"/>
              </w:rPr>
              <w:t>principles of nutrition</w:t>
            </w:r>
            <w:r w:rsidRPr="00802460">
              <w:t xml:space="preserve"> and </w:t>
            </w:r>
            <w:r w:rsidRPr="00802460">
              <w:rPr>
                <w:rStyle w:val="BoldandItalics"/>
              </w:rPr>
              <w:t>contextual issues</w:t>
            </w:r>
            <w:r w:rsidRPr="00802460">
              <w:t xml:space="preserve"> of the overnight tour.</w:t>
            </w:r>
          </w:p>
          <w:p w:rsidR="00000000" w:rsidRPr="00802460" w:rsidP="00802460">
            <w:pPr>
              <w:pStyle w:val="List2"/>
            </w:pPr>
            <w:r w:rsidRPr="00802460">
              <w:t>1.7.</w:t>
            </w:r>
            <w:r w:rsidRPr="00802460">
              <w:tab/>
              <w:t>Obtain permits or permission for access where required, before commencing the cycling tour.</w:t>
            </w:r>
          </w:p>
          <w:p w:rsidR="00000000" w:rsidRPr="00802460" w:rsidP="00802460">
            <w:pPr>
              <w:pStyle w:val="List2"/>
            </w:pPr>
            <w:r w:rsidRPr="00802460">
              <w:t>1.8.</w:t>
            </w:r>
            <w:r w:rsidRPr="00802460">
              <w:tab/>
              <w:t xml:space="preserve">Select </w:t>
            </w:r>
            <w:r w:rsidRPr="00802460">
              <w:rPr>
                <w:rStyle w:val="BoldandItalics"/>
              </w:rPr>
              <w:t>touring bicycles</w:t>
            </w:r>
            <w:r w:rsidRPr="00802460">
              <w:t xml:space="preserve"> and </w:t>
            </w:r>
            <w:r w:rsidRPr="00802460">
              <w:rPr>
                <w:rStyle w:val="BoldandItalics"/>
              </w:rPr>
              <w:t>equipment</w:t>
            </w:r>
            <w:r w:rsidRPr="00802460">
              <w:t xml:space="preserve"> according to contextual is</w:t>
            </w:r>
            <w:r w:rsidRPr="00802460">
              <w:t>sues, organisational policies and procedures, and proposed cycling conditions.</w:t>
            </w:r>
          </w:p>
          <w:p w:rsidR="00000000" w:rsidP="00802460">
            <w:pPr>
              <w:pStyle w:val="List2"/>
              <w:rPr>
                <w:lang w:val="en-NZ"/>
              </w:rPr>
            </w:pPr>
            <w:r w:rsidRPr="00802460">
              <w:t>1.9.</w:t>
            </w:r>
            <w:r w:rsidRPr="00802460">
              <w:tab/>
              <w:t xml:space="preserve">Perform routine </w:t>
            </w:r>
            <w:r w:rsidRPr="00802460">
              <w:rPr>
                <w:rStyle w:val="BoldandItalics"/>
              </w:rPr>
              <w:t>pre</w:t>
            </w:r>
            <w:r w:rsidRPr="00802460">
              <w:t>-</w:t>
            </w:r>
            <w:r w:rsidRPr="00802460">
              <w:rPr>
                <w:rStyle w:val="BoldandItalics"/>
              </w:rPr>
              <w:t>departure checks</w:t>
            </w:r>
            <w:r w:rsidRPr="00802460">
              <w:t xml:space="preserve"> on touring bicycles and equipment, and correct any deficiencies.</w:t>
            </w:r>
          </w:p>
        </w:tc>
      </w:tr>
      <w:tr w:rsidTr="00257BF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02460">
            <w:pPr>
              <w:pStyle w:val="List"/>
              <w:rPr>
                <w:lang w:val="en-NZ"/>
              </w:rPr>
            </w:pPr>
            <w:r w:rsidRPr="00802460">
              <w:t>2.</w:t>
            </w:r>
            <w:r w:rsidRPr="00802460">
              <w:tab/>
              <w:t>Brief participants.</w:t>
            </w:r>
          </w:p>
        </w:tc>
        <w:tc>
          <w:tcPr>
            <w:tcW w:w="5919" w:type="dxa"/>
            <w:tcBorders>
              <w:top w:val="nil"/>
              <w:left w:val="nil"/>
              <w:bottom w:val="nil"/>
              <w:right w:val="nil"/>
            </w:tcBorders>
            <w:tcMar>
              <w:top w:w="0" w:type="dxa"/>
              <w:left w:w="62" w:type="dxa"/>
              <w:bottom w:w="0" w:type="dxa"/>
              <w:right w:w="62" w:type="dxa"/>
            </w:tcMar>
          </w:tcPr>
          <w:p w:rsidR="00000000" w:rsidRPr="00802460" w:rsidP="00802460">
            <w:pPr>
              <w:pStyle w:val="List2"/>
            </w:pPr>
            <w:r w:rsidRPr="00802460">
              <w:t>2.1.</w:t>
            </w:r>
            <w:r w:rsidRPr="00802460">
              <w:tab/>
              <w:t xml:space="preserve">Communicate instructions and </w:t>
            </w:r>
            <w:r w:rsidRPr="00802460">
              <w:rPr>
                <w:rStyle w:val="BoldandItalics"/>
              </w:rPr>
              <w:t>relevant inf</w:t>
            </w:r>
            <w:r w:rsidRPr="00802460">
              <w:rPr>
                <w:rStyle w:val="BoldandItalics"/>
              </w:rPr>
              <w:t>ormation</w:t>
            </w:r>
            <w:r w:rsidRPr="00802460">
              <w:t xml:space="preserve"> about the overnight cycle tour in a manner suitable to the participants.</w:t>
            </w:r>
          </w:p>
          <w:p w:rsidR="00000000" w:rsidRPr="00802460" w:rsidP="00802460">
            <w:pPr>
              <w:pStyle w:val="List2"/>
            </w:pPr>
            <w:r w:rsidRPr="00802460">
              <w:t>2.2.</w:t>
            </w:r>
            <w:r w:rsidRPr="00802460">
              <w:tab/>
              <w:t xml:space="preserve">Outline logistical details and </w:t>
            </w:r>
            <w:r w:rsidRPr="00802460">
              <w:rPr>
                <w:rStyle w:val="BoldandItalics"/>
              </w:rPr>
              <w:t>safety procedures</w:t>
            </w:r>
            <w:r w:rsidRPr="00802460">
              <w:t xml:space="preserve"> for the tour.</w:t>
            </w:r>
          </w:p>
          <w:p w:rsidR="00000000" w:rsidRPr="00802460" w:rsidP="00802460">
            <w:pPr>
              <w:pStyle w:val="List2"/>
            </w:pPr>
            <w:r w:rsidRPr="00802460">
              <w:t>2.3.</w:t>
            </w:r>
            <w:r w:rsidRPr="00802460">
              <w:tab/>
              <w:t>Establish a suitable communication system for participants to use during cycle tour.</w:t>
            </w:r>
          </w:p>
          <w:p w:rsidR="00000000" w:rsidRPr="00802460" w:rsidP="00802460">
            <w:pPr>
              <w:pStyle w:val="List2"/>
            </w:pPr>
            <w:r w:rsidRPr="00802460">
              <w:t>2.4.</w:t>
            </w:r>
            <w:r w:rsidRPr="00802460">
              <w:tab/>
              <w:t>Demonstrate</w:t>
            </w:r>
            <w:r w:rsidRPr="00802460">
              <w:t xml:space="preserve"> cycling posture and techniques.</w:t>
            </w:r>
          </w:p>
          <w:p w:rsidR="00000000" w:rsidRPr="00802460" w:rsidP="00802460">
            <w:pPr>
              <w:pStyle w:val="List2"/>
            </w:pPr>
            <w:r w:rsidRPr="00802460">
              <w:t>2.5.</w:t>
            </w:r>
            <w:r w:rsidRPr="00802460">
              <w:tab/>
              <w:t>Outline procedures for separation from group according to organisational policies and procedures.</w:t>
            </w:r>
          </w:p>
          <w:p w:rsidR="00000000" w:rsidP="00802460">
            <w:pPr>
              <w:pStyle w:val="List2"/>
              <w:rPr>
                <w:lang w:val="en-NZ"/>
              </w:rPr>
            </w:pPr>
            <w:r w:rsidRPr="00802460">
              <w:t>2.6.</w:t>
            </w:r>
            <w:r w:rsidRPr="00802460">
              <w:tab/>
              <w:t>Check and confirm participants are properly equipped for the cycle.</w:t>
            </w:r>
          </w:p>
        </w:tc>
      </w:tr>
      <w:tr w:rsidTr="00257BF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02460">
            <w:pPr>
              <w:pStyle w:val="List"/>
              <w:rPr>
                <w:lang w:val="en-NZ"/>
              </w:rPr>
            </w:pPr>
            <w:r w:rsidRPr="00802460">
              <w:t>3.</w:t>
            </w:r>
            <w:r w:rsidRPr="00802460">
              <w:tab/>
              <w:t>Lead an overnight cycle tour.</w:t>
            </w:r>
          </w:p>
        </w:tc>
        <w:tc>
          <w:tcPr>
            <w:tcW w:w="5919" w:type="dxa"/>
            <w:tcBorders>
              <w:top w:val="nil"/>
              <w:left w:val="nil"/>
              <w:bottom w:val="nil"/>
              <w:right w:val="nil"/>
            </w:tcBorders>
            <w:tcMar>
              <w:top w:w="0" w:type="dxa"/>
              <w:left w:w="62" w:type="dxa"/>
              <w:bottom w:w="0" w:type="dxa"/>
              <w:right w:w="62" w:type="dxa"/>
            </w:tcMar>
          </w:tcPr>
          <w:p w:rsidR="00000000" w:rsidRPr="00802460" w:rsidP="00802460">
            <w:pPr>
              <w:pStyle w:val="List2"/>
            </w:pPr>
            <w:r w:rsidRPr="00802460">
              <w:t>3.1.</w:t>
            </w:r>
            <w:r w:rsidRPr="00802460">
              <w:tab/>
            </w:r>
            <w:r w:rsidRPr="00802460">
              <w:t>Evaluate cycling conditions and provide direction and advice to group during the overnight tour.</w:t>
            </w:r>
          </w:p>
          <w:p w:rsidR="00000000" w:rsidRPr="00802460" w:rsidP="00802460">
            <w:pPr>
              <w:pStyle w:val="List2"/>
            </w:pPr>
            <w:r w:rsidRPr="00802460">
              <w:t>3.2.</w:t>
            </w:r>
            <w:r w:rsidRPr="00802460">
              <w:tab/>
              <w:t>Monitor individual and group progress, including cycling posture, technique and rate of travel appropriate to conditions, and provide feedback throughout.</w:t>
            </w:r>
          </w:p>
          <w:p w:rsidR="00000000" w:rsidRPr="00802460" w:rsidP="00802460">
            <w:pPr>
              <w:pStyle w:val="List2"/>
            </w:pPr>
            <w:r w:rsidRPr="00802460">
              <w:t>3.3.</w:t>
            </w:r>
            <w:r w:rsidRPr="00802460">
              <w:tab/>
              <w:t>Identify potential hazards and decide how they can be overcome or avoided.</w:t>
            </w:r>
          </w:p>
          <w:p w:rsidR="00000000" w:rsidRPr="00802460" w:rsidP="00802460">
            <w:pPr>
              <w:pStyle w:val="List2"/>
            </w:pPr>
            <w:r w:rsidRPr="00802460">
              <w:t>3.4.</w:t>
            </w:r>
            <w:r w:rsidRPr="00802460">
              <w:tab/>
              <w:t xml:space="preserve">Implement appropriate modifications to overnight tour in regard to all </w:t>
            </w:r>
            <w:r w:rsidRPr="00802460">
              <w:rPr>
                <w:rStyle w:val="BoldandItalics"/>
              </w:rPr>
              <w:t>variable factors</w:t>
            </w:r>
            <w:r w:rsidRPr="00802460">
              <w:t xml:space="preserve"> that are monitored.</w:t>
            </w:r>
          </w:p>
          <w:p w:rsidR="00000000" w:rsidP="00802460">
            <w:pPr>
              <w:pStyle w:val="List2"/>
              <w:rPr>
                <w:lang w:val="en-NZ"/>
              </w:rPr>
            </w:pPr>
            <w:r w:rsidRPr="00802460">
              <w:t>3.5.</w:t>
            </w:r>
            <w:r w:rsidRPr="00802460">
              <w:tab/>
              <w:t xml:space="preserve">Conduct routine and non-routine touring bicycle </w:t>
            </w:r>
            <w:r w:rsidRPr="00802460">
              <w:rPr>
                <w:rStyle w:val="BoldandItalics"/>
              </w:rPr>
              <w:t>maintenan</w:t>
            </w:r>
            <w:r w:rsidRPr="00802460">
              <w:rPr>
                <w:rStyle w:val="BoldandItalics"/>
              </w:rPr>
              <w:t>ce</w:t>
            </w:r>
            <w:r w:rsidRPr="00802460">
              <w:t xml:space="preserve"> checks and repairs in the field.</w:t>
            </w:r>
          </w:p>
        </w:tc>
      </w:tr>
      <w:tr w:rsidTr="00257BF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02460">
            <w:pPr>
              <w:pStyle w:val="List"/>
              <w:rPr>
                <w:lang w:val="en-NZ"/>
              </w:rPr>
            </w:pPr>
            <w:r w:rsidRPr="00802460">
              <w:t>4.</w:t>
            </w:r>
            <w:r w:rsidRPr="00802460">
              <w:tab/>
              <w:t>Complete post tour responsibilities.</w:t>
            </w:r>
          </w:p>
        </w:tc>
        <w:tc>
          <w:tcPr>
            <w:tcW w:w="5919" w:type="dxa"/>
            <w:tcBorders>
              <w:top w:val="nil"/>
              <w:left w:val="nil"/>
              <w:bottom w:val="nil"/>
              <w:right w:val="nil"/>
            </w:tcBorders>
            <w:tcMar>
              <w:top w:w="0" w:type="dxa"/>
              <w:left w:w="62" w:type="dxa"/>
              <w:bottom w:w="0" w:type="dxa"/>
              <w:right w:w="62" w:type="dxa"/>
            </w:tcMar>
          </w:tcPr>
          <w:p w:rsidR="00000000" w:rsidRPr="00802460" w:rsidP="00802460">
            <w:pPr>
              <w:pStyle w:val="List2"/>
            </w:pPr>
            <w:r w:rsidRPr="00802460">
              <w:t>4.1.</w:t>
            </w:r>
            <w:r w:rsidRPr="00802460">
              <w:tab/>
              <w:t>Retrieve, inspect, repair and store equipment according to organisational policies and procedures.</w:t>
            </w:r>
          </w:p>
          <w:p w:rsidR="00000000" w:rsidRPr="00802460" w:rsidP="00802460">
            <w:pPr>
              <w:pStyle w:val="List2"/>
            </w:pPr>
            <w:r w:rsidRPr="00802460">
              <w:t>4.2.</w:t>
            </w:r>
            <w:r w:rsidRPr="00802460">
              <w:tab/>
              <w:t xml:space="preserve">Evaluate </w:t>
            </w:r>
            <w:r w:rsidRPr="00802460">
              <w:rPr>
                <w:rStyle w:val="BoldandItalics"/>
              </w:rPr>
              <w:t>relevant aspects</w:t>
            </w:r>
            <w:r w:rsidRPr="00802460">
              <w:t xml:space="preserve"> of overnight cycle tour.</w:t>
            </w:r>
          </w:p>
          <w:p w:rsidR="00000000" w:rsidRPr="00802460" w:rsidP="00802460">
            <w:pPr>
              <w:pStyle w:val="List2"/>
            </w:pPr>
            <w:r w:rsidRPr="00802460">
              <w:t>4.3.</w:t>
            </w:r>
            <w:r w:rsidRPr="00802460">
              <w:tab/>
              <w:t>Identify poten</w:t>
            </w:r>
            <w:r w:rsidRPr="00802460">
              <w:t>tial areas of improvement for future overnight cycle tours.</w:t>
            </w:r>
          </w:p>
          <w:p w:rsidR="00000000" w:rsidRPr="00802460" w:rsidP="00802460">
            <w:pPr>
              <w:pStyle w:val="List2"/>
            </w:pPr>
            <w:r w:rsidRPr="00802460">
              <w:t>4.4.</w:t>
            </w:r>
            <w:r w:rsidRPr="00802460">
              <w:tab/>
              <w:t>Review own performance and identify potential improvements.</w:t>
            </w:r>
          </w:p>
        </w:tc>
      </w:tr>
    </w:tbl>
    <w:p w:rsidR="00000000" w:rsidRPr="00802460" w:rsidP="00802460">
      <w:pPr>
        <w:pStyle w:val="BodyText"/>
      </w:pPr>
    </w:p>
    <w:p w:rsidR="00000000" w:rsidRPr="00802460" w:rsidP="00802460">
      <w:pPr>
        <w:pStyle w:val="AllowPageBreak"/>
      </w:pPr>
    </w:p>
    <w:p w:rsidR="00000000" w:rsidRPr="00802460" w:rsidP="00802460">
      <w:pPr>
        <w:pStyle w:val="Heading1"/>
      </w:pPr>
      <w:bookmarkStart w:id="9" w:name="O_365508"/>
      <w:bookmarkEnd w:id="9"/>
      <w:r w:rsidRPr="00802460">
        <w:t>Required Skills and Knowledge</w:t>
      </w:r>
    </w:p>
    <w:tbl>
      <w:tblPr>
        <w:tblW w:w="0" w:type="auto"/>
        <w:tblLayout w:type="fixed"/>
        <w:tblCellMar>
          <w:left w:w="62" w:type="dxa"/>
          <w:right w:w="62" w:type="dxa"/>
        </w:tblCellMar>
        <w:tblLook w:val="0000"/>
      </w:tblPr>
      <w:tblGrid>
        <w:gridCol w:w="8522"/>
      </w:tblGrid>
      <w:tr w:rsidTr="00257B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t>This section describes the skills and knowledge required for this unit.</w:t>
            </w:r>
          </w:p>
        </w:tc>
      </w:tr>
      <w:tr w:rsidTr="00257B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SpecialBold"/>
              </w:rPr>
              <w:t>Required skills</w:t>
            </w:r>
          </w:p>
        </w:tc>
      </w:tr>
      <w:tr w:rsidTr="00257B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communication skills to:</w:t>
            </w:r>
          </w:p>
          <w:p w:rsidR="00000000" w:rsidRPr="00802460" w:rsidP="00802460">
            <w:pPr>
              <w:pStyle w:val="ListBullet2"/>
            </w:pPr>
            <w:r w:rsidRPr="00802460">
              <w:t>consult with participants to plan overnight cycling tours that meet their needs</w:t>
            </w:r>
          </w:p>
          <w:p w:rsidR="00000000" w:rsidRPr="00802460" w:rsidP="00802460">
            <w:pPr>
              <w:pStyle w:val="ListBullet2"/>
            </w:pPr>
            <w:r w:rsidRPr="00802460">
              <w:t>convey information about the safety and logistical aspects of tours</w:t>
            </w:r>
          </w:p>
          <w:p w:rsidR="00000000" w:rsidRPr="00802460" w:rsidP="00802460">
            <w:pPr>
              <w:pStyle w:val="ListBullet2"/>
            </w:pPr>
            <w:r w:rsidRPr="00802460">
              <w:t>interact with participants to create a safe and positive environ</w:t>
            </w:r>
            <w:r w:rsidRPr="00802460">
              <w:t>ment</w:t>
            </w:r>
          </w:p>
          <w:p w:rsidR="00000000" w:rsidRPr="00802460" w:rsidP="00802460">
            <w:pPr>
              <w:pStyle w:val="ListBullet"/>
            </w:pPr>
            <w:r w:rsidRPr="00802460">
              <w:t>problem-solving skills to:</w:t>
            </w:r>
          </w:p>
          <w:p w:rsidR="00000000" w:rsidRPr="00802460" w:rsidP="00802460">
            <w:pPr>
              <w:pStyle w:val="ListBullet2"/>
            </w:pPr>
            <w:r w:rsidRPr="00802460">
              <w:t>make decisions about potential hazards, obstacles and risks that may affect tours</w:t>
            </w:r>
          </w:p>
          <w:p w:rsidR="00000000" w:rsidRPr="00802460" w:rsidP="00802460">
            <w:pPr>
              <w:pStyle w:val="ListBullet2"/>
            </w:pPr>
            <w:r w:rsidRPr="00802460">
              <w:t>conduct pre and post tour touring bicycle checks and maintenance</w:t>
            </w:r>
          </w:p>
          <w:p w:rsidR="00000000" w:rsidRPr="00802460" w:rsidP="00802460">
            <w:pPr>
              <w:pStyle w:val="ListBullet2"/>
            </w:pPr>
            <w:r w:rsidRPr="00802460">
              <w:t>modify aspects of tours according to all variable factors and non-routine situations</w:t>
            </w:r>
          </w:p>
          <w:p w:rsidR="00000000" w:rsidRPr="00802460" w:rsidP="00802460">
            <w:pPr>
              <w:pStyle w:val="ListBullet"/>
            </w:pPr>
            <w:r w:rsidRPr="00802460">
              <w:t>planning and organising skills to:</w:t>
            </w:r>
          </w:p>
          <w:p w:rsidR="00000000" w:rsidRPr="00802460" w:rsidP="00802460">
            <w:pPr>
              <w:pStyle w:val="ListBullet2"/>
            </w:pPr>
            <w:r w:rsidRPr="00802460">
              <w:t>source, allocate and coordinate touring bicycles, equipment and location with suitable roads and provision for overnight stay</w:t>
            </w:r>
          </w:p>
          <w:p w:rsidR="00000000" w:rsidRPr="00802460" w:rsidP="00802460">
            <w:pPr>
              <w:pStyle w:val="ListBullet2"/>
            </w:pPr>
            <w:r w:rsidRPr="00802460">
              <w:t>organise</w:t>
            </w:r>
            <w:r w:rsidRPr="00802460">
              <w:t xml:space="preserve"> participants into manageable groups for cycling</w:t>
            </w:r>
          </w:p>
          <w:p w:rsidR="00000000" w:rsidRPr="00802460" w:rsidP="00802460">
            <w:pPr>
              <w:pStyle w:val="ListBullet"/>
            </w:pPr>
            <w:r w:rsidRPr="00802460">
              <w:t>language and literacy skills to:</w:t>
            </w:r>
          </w:p>
          <w:p w:rsidR="00000000" w:rsidRPr="00802460" w:rsidP="00802460">
            <w:pPr>
              <w:pStyle w:val="ListBullet2"/>
            </w:pPr>
            <w:r w:rsidRPr="00802460">
              <w:t>produce overnight cycling touring plans</w:t>
            </w:r>
          </w:p>
          <w:p w:rsidR="00000000" w:rsidRPr="00802460" w:rsidP="00802460">
            <w:pPr>
              <w:pStyle w:val="ListBullet2"/>
            </w:pPr>
            <w:r w:rsidRPr="00802460">
              <w:t xml:space="preserve">complete post tour participant and self evaluations </w:t>
            </w:r>
          </w:p>
          <w:p w:rsidR="00000000" w:rsidP="00802460">
            <w:pPr>
              <w:pStyle w:val="ListBullet"/>
              <w:rPr>
                <w:lang w:val="en-NZ"/>
              </w:rPr>
            </w:pPr>
            <w:r w:rsidRPr="00802460">
              <w:t>first aid, maintenance and emergency response skills appropriate to the overni</w:t>
            </w:r>
            <w:r w:rsidRPr="00802460">
              <w:t>ght cycling tour to enable initial response in emergencies.</w:t>
            </w:r>
          </w:p>
        </w:tc>
      </w:tr>
      <w:tr w:rsidTr="00257B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SpecialBold"/>
              </w:rPr>
              <w:t>Required knowledge</w:t>
            </w:r>
          </w:p>
        </w:tc>
      </w:tr>
      <w:tr w:rsidTr="00257B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 xml:space="preserve">legislation and organisational policies and procedures to enable safe conduct of all activities </w:t>
            </w:r>
          </w:p>
          <w:p w:rsidR="00000000" w:rsidRPr="00802460" w:rsidP="00802460">
            <w:pPr>
              <w:pStyle w:val="ListBullet"/>
            </w:pPr>
            <w:r w:rsidRPr="00802460">
              <w:t>minimal impact cycling codes to ensure protection of the environment</w:t>
            </w:r>
          </w:p>
          <w:p w:rsidR="00000000" w:rsidRPr="00802460" w:rsidP="00802460">
            <w:pPr>
              <w:pStyle w:val="ListBullet"/>
            </w:pPr>
            <w:r w:rsidRPr="00802460">
              <w:t xml:space="preserve">road rules, cycling codes and rider etiquette to understand cyclist's rights and responsibilities on the road, and maintain safety of other cyclists and motorists </w:t>
            </w:r>
          </w:p>
          <w:p w:rsidR="00000000" w:rsidRPr="00802460" w:rsidP="00802460">
            <w:pPr>
              <w:pStyle w:val="ListBullet"/>
            </w:pPr>
            <w:r w:rsidRPr="00802460">
              <w:t>location specific information to assist in the planning process and enable management of pot</w:t>
            </w:r>
            <w:r w:rsidRPr="00802460">
              <w:t>ential hazards and any special restrictions applying to the area</w:t>
            </w:r>
          </w:p>
          <w:p w:rsidR="00000000" w:rsidRPr="00802460" w:rsidP="00802460">
            <w:pPr>
              <w:pStyle w:val="ListBullet"/>
            </w:pPr>
            <w:r w:rsidRPr="00802460">
              <w:t>equipment and bicycle types, construction features, characteristics and technology used for on-road cycling and the advantages and disadvantages of the range of equipment to enable appropriat</w:t>
            </w:r>
            <w:r w:rsidRPr="00802460">
              <w:t xml:space="preserve">e selection, use and maintenance  </w:t>
            </w:r>
          </w:p>
          <w:p w:rsidR="00000000" w:rsidRPr="00802460" w:rsidP="00802460">
            <w:pPr>
              <w:pStyle w:val="ListBullet"/>
            </w:pPr>
            <w:r w:rsidRPr="00802460">
              <w:t>personal and protective cycling gear and the design and or construction features that make it appropriate for on-road cycling activities</w:t>
            </w:r>
          </w:p>
          <w:p w:rsidR="00000000" w:rsidRPr="00802460" w:rsidP="00802460">
            <w:pPr>
              <w:pStyle w:val="ListBullet"/>
            </w:pPr>
            <w:r w:rsidRPr="00802460">
              <w:t>maintenance tools and spare parts to conduct routine and non-routine maintenance che</w:t>
            </w:r>
            <w:r w:rsidRPr="00802460">
              <w:t>cks and repairs</w:t>
            </w:r>
          </w:p>
          <w:p w:rsidR="00000000" w:rsidRPr="00802460" w:rsidP="00802460">
            <w:pPr>
              <w:pStyle w:val="ListBullet"/>
            </w:pPr>
            <w:r w:rsidRPr="00802460">
              <w:t xml:space="preserve">communication methods used between cyclists and motorists  </w:t>
            </w:r>
          </w:p>
          <w:p w:rsidR="00000000" w:rsidRPr="00802460" w:rsidP="00802460">
            <w:pPr>
              <w:pStyle w:val="ListBullet"/>
            </w:pPr>
            <w:r w:rsidRPr="00802460">
              <w:t>cycling techniques used according to different terrain and gradient</w:t>
            </w:r>
          </w:p>
          <w:p w:rsidR="00000000" w:rsidRPr="00802460" w:rsidP="00802460">
            <w:pPr>
              <w:pStyle w:val="ListBullet"/>
            </w:pPr>
            <w:r w:rsidRPr="00802460">
              <w:t xml:space="preserve">hazards, obstacles and risks associated with overnight cycle touring and how to </w:t>
            </w:r>
            <w:r w:rsidRPr="00802460">
              <w:t>negotiate these</w:t>
            </w:r>
          </w:p>
          <w:p w:rsidR="00000000" w:rsidRPr="00802460" w:rsidP="00802460">
            <w:pPr>
              <w:pStyle w:val="ListBullet"/>
            </w:pPr>
            <w:r w:rsidRPr="00802460">
              <w:t>weather and envi</w:t>
            </w:r>
            <w:r w:rsidRPr="00802460">
              <w:t>ronmental information to ascertain possible conditions and their affect on the activity</w:t>
            </w:r>
          </w:p>
          <w:p w:rsidR="00000000" w:rsidRPr="00802460" w:rsidP="00802460">
            <w:pPr>
              <w:pStyle w:val="ListBullet"/>
            </w:pPr>
            <w:r w:rsidRPr="00802460">
              <w:t>principles of nutrition to maintain health and energy during the overnight cycle tour</w:t>
            </w:r>
          </w:p>
          <w:p w:rsidR="00000000" w:rsidRPr="00802460" w:rsidP="00802460">
            <w:pPr>
              <w:pStyle w:val="ListBullet"/>
            </w:pPr>
            <w:r w:rsidRPr="00802460">
              <w:t>emergency and first aid procedures relevant to the location to ensure risk minimis</w:t>
            </w:r>
            <w:r w:rsidRPr="00802460">
              <w:t>ation to self and others.</w:t>
            </w:r>
          </w:p>
        </w:tc>
      </w:tr>
    </w:tbl>
    <w:p w:rsidR="00000000" w:rsidRPr="00802460" w:rsidP="00802460">
      <w:pPr>
        <w:pStyle w:val="BodyText"/>
      </w:pPr>
    </w:p>
    <w:p w:rsidR="00000000" w:rsidRPr="00802460" w:rsidP="00802460">
      <w:pPr>
        <w:pStyle w:val="AllowPageBreak"/>
      </w:pPr>
    </w:p>
    <w:p w:rsidR="00000000" w:rsidRPr="00802460" w:rsidP="00802460">
      <w:pPr>
        <w:pStyle w:val="Heading1"/>
      </w:pPr>
      <w:bookmarkStart w:id="10" w:name="O_365514"/>
      <w:bookmarkEnd w:id="10"/>
      <w:r w:rsidRPr="00802460">
        <w:t>Evidence Guide</w:t>
      </w:r>
    </w:p>
    <w:tbl>
      <w:tblPr>
        <w:tblW w:w="9570" w:type="dxa"/>
        <w:tblLayout w:type="fixed"/>
        <w:tblCellMar>
          <w:left w:w="62" w:type="dxa"/>
          <w:right w:w="62" w:type="dxa"/>
        </w:tblCellMar>
        <w:tblLook w:val="0000"/>
      </w:tblPr>
      <w:tblGrid>
        <w:gridCol w:w="3908"/>
        <w:gridCol w:w="5662"/>
      </w:tblGrid>
      <w:tr w:rsidTr="00257BF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t xml:space="preserve">The evidence guide provides advice on assessment and must be read in conjunction with the performance criteria, required skills and knowledge, </w:t>
            </w:r>
            <w:r w:rsidRPr="00802460">
              <w:t>range statement and the Assessment Guidelines for the Training Package.</w:t>
            </w:r>
          </w:p>
        </w:tc>
      </w:tr>
      <w:tr w:rsidTr="00257BF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p>
        </w:tc>
      </w:tr>
      <w:tr w:rsidTr="00257BF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02460" w:rsidP="00802460">
            <w:pPr>
              <w:pStyle w:val="BodyText"/>
            </w:pPr>
            <w:r w:rsidRPr="00802460">
              <w:t>Evidence of the following is essential:</w:t>
            </w:r>
          </w:p>
          <w:p w:rsidR="00000000" w:rsidRPr="00802460" w:rsidP="00802460">
            <w:pPr>
              <w:pStyle w:val="ListBullet"/>
            </w:pPr>
            <w:r w:rsidRPr="00802460">
              <w:t xml:space="preserve">plans within overnight tour constraints and guides and monitors group to maintain safety and group cohesion </w:t>
            </w:r>
          </w:p>
          <w:p w:rsidR="00000000" w:rsidRPr="00802460" w:rsidP="00802460">
            <w:pPr>
              <w:pStyle w:val="ListBullet"/>
            </w:pPr>
            <w:r w:rsidRPr="00802460">
              <w:t>applies contingency management techniques to deal with a range of problems or variable factors that may arise during overnight cycling tours</w:t>
            </w:r>
          </w:p>
          <w:p w:rsidR="00000000" w:rsidP="00802460">
            <w:pPr>
              <w:pStyle w:val="ListBullet"/>
              <w:rPr>
                <w:lang w:val="en-NZ"/>
              </w:rPr>
            </w:pPr>
            <w:r w:rsidRPr="00802460">
              <w:t>encour</w:t>
            </w:r>
            <w:r w:rsidRPr="00802460">
              <w:t>ages and responds to group feedback and evaluates and reflects on own guiding performance to identify strengths, weaknesses and areas that need improvement.</w:t>
            </w:r>
          </w:p>
        </w:tc>
      </w:tr>
      <w:tr w:rsidTr="00257BF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02460" w:rsidP="00802460">
            <w:pPr>
              <w:pStyle w:val="BodyText"/>
            </w:pPr>
            <w:r w:rsidRPr="00802460">
              <w:t>Assessment must ensure the safe guiding of groups</w:t>
            </w:r>
            <w:r w:rsidRPr="00802460">
              <w:t xml:space="preserve"> on overnight and extended cycling tours on roads that are of sufficient breadth and duration to demonstrate competency and consistency of performance.</w:t>
            </w:r>
          </w:p>
          <w:p w:rsidR="00000000" w:rsidRPr="00802460" w:rsidP="00802460">
            <w:pPr>
              <w:pStyle w:val="BodyText"/>
            </w:pPr>
            <w:r w:rsidRPr="00802460">
              <w:t>Assessment must also ensure access to:</w:t>
            </w:r>
          </w:p>
          <w:p w:rsidR="00000000" w:rsidRPr="00802460" w:rsidP="00802460">
            <w:pPr>
              <w:pStyle w:val="ListBullet"/>
            </w:pPr>
            <w:r w:rsidRPr="00802460">
              <w:t>resources and information regarding participants and location to</w:t>
            </w:r>
            <w:r w:rsidRPr="00802460">
              <w:t xml:space="preserve"> plan, guide and document overnight tours</w:t>
            </w:r>
          </w:p>
          <w:p w:rsidR="00000000" w:rsidRPr="00802460" w:rsidP="00802460">
            <w:pPr>
              <w:pStyle w:val="ListBullet"/>
            </w:pPr>
            <w:r w:rsidRPr="00802460">
              <w:t>a location suitable to guide overnight and extended cycling tours</w:t>
            </w:r>
          </w:p>
          <w:p w:rsidR="00000000" w:rsidRPr="00802460" w:rsidP="00802460">
            <w:pPr>
              <w:pStyle w:val="ListBullet"/>
            </w:pPr>
            <w:r w:rsidRPr="00802460">
              <w:t>participants to take part in overnight cycle touring</w:t>
            </w:r>
          </w:p>
          <w:p w:rsidR="00000000" w:rsidP="00802460">
            <w:pPr>
              <w:pStyle w:val="ListBullet"/>
              <w:rPr>
                <w:lang w:val="en-NZ"/>
              </w:rPr>
            </w:pPr>
            <w:r w:rsidRPr="00802460">
              <w:t>cycling, overnight, navigation and safety equipment, and tools and spare parts.</w:t>
            </w:r>
          </w:p>
        </w:tc>
      </w:tr>
      <w:tr w:rsidTr="00257BF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02460" w:rsidP="00802460">
            <w:pPr>
              <w:pStyle w:val="BodyText"/>
            </w:pPr>
            <w:r w:rsidRPr="00802460">
              <w:t xml:space="preserve">A range of assessment methods should be used to assess practical skills and knowledge. The following examples are appropriate for this unit: </w:t>
            </w:r>
          </w:p>
          <w:p w:rsidR="00000000" w:rsidRPr="00802460" w:rsidP="00802460">
            <w:pPr>
              <w:pStyle w:val="ListBullet"/>
            </w:pPr>
            <w:r w:rsidRPr="00802460">
              <w:t>observation of planning and guiding processes and interacting with participants, including c</w:t>
            </w:r>
            <w:r w:rsidRPr="00802460">
              <w:t xml:space="preserve">onveying information for safe participation </w:t>
            </w:r>
          </w:p>
          <w:p w:rsidR="00000000" w:rsidRPr="00802460" w:rsidP="00802460">
            <w:pPr>
              <w:pStyle w:val="ListBullet"/>
            </w:pPr>
            <w:r w:rsidRPr="00802460">
              <w:t>oral or written questioning to assess knowledge of the application of relevant legislation and organisational policies and procedures to enable safe conduct of all overnight cycling activities throughout tour</w:t>
            </w:r>
          </w:p>
          <w:p w:rsidR="00000000" w:rsidRPr="00802460" w:rsidP="00802460">
            <w:pPr>
              <w:pStyle w:val="ListBullet"/>
            </w:pPr>
            <w:r w:rsidRPr="00802460">
              <w:t>ob</w:t>
            </w:r>
            <w:r w:rsidRPr="00802460">
              <w:t>servation of dealing with contingencies such as changing weather conditions and equipment failure</w:t>
            </w:r>
          </w:p>
          <w:p w:rsidR="00000000" w:rsidRPr="00802460" w:rsidP="00802460">
            <w:pPr>
              <w:pStyle w:val="ListBullet"/>
            </w:pPr>
            <w:r w:rsidRPr="00802460">
              <w:t>review of overnight cycling tour plans</w:t>
            </w:r>
          </w:p>
          <w:p w:rsidR="00000000" w:rsidRPr="00802460" w:rsidP="00802460">
            <w:pPr>
              <w:pStyle w:val="ListBullet"/>
            </w:pPr>
            <w:r w:rsidRPr="00802460">
              <w:t>third-party reports from a supervisor detailing performance.</w:t>
            </w:r>
          </w:p>
          <w:p w:rsidR="00000000" w:rsidRPr="00802460" w:rsidP="00802460">
            <w:pPr>
              <w:pStyle w:val="BodyText"/>
            </w:pPr>
            <w:r w:rsidRPr="00802460">
              <w:t>Industry has determined that this unit must be assessed wi</w:t>
            </w:r>
            <w:r w:rsidRPr="00802460">
              <w:t>th the following unit or units:</w:t>
            </w:r>
          </w:p>
          <w:p w:rsidR="00000000" w:rsidRPr="00802460" w:rsidP="00802460">
            <w:pPr>
              <w:pStyle w:val="ListBullet"/>
            </w:pPr>
            <w:r w:rsidRPr="00802460">
              <w:t>SISOOPS202A Use and maintain a temporary or overnight site</w:t>
            </w:r>
          </w:p>
          <w:p w:rsidR="00000000" w:rsidRPr="00802460" w:rsidP="00802460">
            <w:pPr>
              <w:pStyle w:val="BodyText"/>
            </w:pPr>
            <w:r w:rsidRPr="00802460">
              <w:t>Holistic assessment with other units relevant to the industry sector, workplace and job role is recommended.</w:t>
            </w:r>
          </w:p>
        </w:tc>
      </w:tr>
    </w:tbl>
    <w:p w:rsidR="00000000" w:rsidRPr="00802460" w:rsidP="00802460">
      <w:pPr>
        <w:pStyle w:val="BodyText"/>
      </w:pPr>
    </w:p>
    <w:p w:rsidR="00000000" w:rsidRPr="00802460" w:rsidP="00802460">
      <w:pPr>
        <w:pStyle w:val="AllowPageBreak"/>
      </w:pPr>
    </w:p>
    <w:p w:rsidR="00000000" w:rsidRPr="00802460" w:rsidP="00802460">
      <w:pPr>
        <w:pStyle w:val="Heading1"/>
      </w:pPr>
      <w:bookmarkStart w:id="11" w:name="O_365509"/>
      <w:bookmarkEnd w:id="11"/>
      <w:r w:rsidRPr="00802460">
        <w:t>Range Statement</w:t>
      </w:r>
    </w:p>
    <w:tbl>
      <w:tblPr>
        <w:tblW w:w="0" w:type="auto"/>
        <w:tblLayout w:type="fixed"/>
        <w:tblCellMar>
          <w:left w:w="62" w:type="dxa"/>
          <w:right w:w="62" w:type="dxa"/>
        </w:tblCellMar>
        <w:tblLook w:val="0000"/>
      </w:tblPr>
      <w:tblGrid>
        <w:gridCol w:w="3512"/>
        <w:gridCol w:w="5010"/>
      </w:tblGrid>
      <w:tr w:rsidTr="00257BF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t>The range statement relates to the unit of competency as a whole. It allows for different work environments and situations that may affect performance. Bold italicised wording, if used in the performance criteria, is detailed below. Essential operating con</w:t>
            </w:r>
            <w:r w:rsidRPr="00802460">
              <w:t>ditions that may be present with training and assessment (depending on the work situation, needs of the candidate, accessibility of the item, and local industry and regional contexts) may also be included.</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Condition of participants</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previous</w:t>
            </w:r>
            <w:r w:rsidRPr="00802460">
              <w:t xml:space="preserve"> experience</w:t>
            </w:r>
          </w:p>
          <w:p w:rsidR="00000000" w:rsidRPr="00802460" w:rsidP="00802460">
            <w:pPr>
              <w:pStyle w:val="ListBullet"/>
            </w:pPr>
            <w:r w:rsidRPr="00802460">
              <w:t>physical development</w:t>
            </w:r>
          </w:p>
          <w:p w:rsidR="00000000" w:rsidRPr="00802460" w:rsidP="00802460">
            <w:pPr>
              <w:pStyle w:val="ListBullet"/>
            </w:pPr>
            <w:r w:rsidRPr="00802460">
              <w:t>age</w:t>
            </w:r>
          </w:p>
          <w:p w:rsidR="00000000" w:rsidP="00802460">
            <w:pPr>
              <w:pStyle w:val="ListBullet"/>
              <w:rPr>
                <w:lang w:val="en-NZ"/>
              </w:rPr>
            </w:pPr>
            <w:r w:rsidRPr="00802460">
              <w:t>injuries and illnesses.</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Plan</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aims and objectives</w:t>
            </w:r>
          </w:p>
          <w:p w:rsidR="00000000" w:rsidRPr="00802460" w:rsidP="00802460">
            <w:pPr>
              <w:pStyle w:val="ListBullet"/>
            </w:pPr>
            <w:r w:rsidRPr="00802460">
              <w:t>dates, times and duration</w:t>
            </w:r>
          </w:p>
          <w:p w:rsidR="00000000" w:rsidRPr="00802460" w:rsidP="00802460">
            <w:pPr>
              <w:pStyle w:val="ListBullet"/>
            </w:pPr>
            <w:r w:rsidRPr="00802460">
              <w:t xml:space="preserve">location, equipment and resources </w:t>
            </w:r>
          </w:p>
          <w:p w:rsidR="00000000" w:rsidRPr="00802460" w:rsidP="00802460">
            <w:pPr>
              <w:pStyle w:val="ListBullet"/>
            </w:pPr>
            <w:r w:rsidRPr="00802460">
              <w:t>guide and participant ratios</w:t>
            </w:r>
          </w:p>
          <w:p w:rsidR="00000000" w:rsidRPr="00802460" w:rsidP="00802460">
            <w:pPr>
              <w:pStyle w:val="ListBullet"/>
            </w:pPr>
            <w:r w:rsidRPr="00802460">
              <w:t>safety and emergency requirements</w:t>
            </w:r>
          </w:p>
          <w:p w:rsidR="00000000" w:rsidP="00802460">
            <w:pPr>
              <w:pStyle w:val="ListBullet"/>
              <w:rPr>
                <w:lang w:val="en-NZ"/>
              </w:rPr>
            </w:pPr>
            <w:r w:rsidRPr="00802460">
              <w:t>risk and contingency management plan.</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Relevant legislation</w:t>
            </w:r>
            <w:r w:rsidRPr="00802460">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occupational health and safety</w:t>
            </w:r>
          </w:p>
          <w:p w:rsidR="00000000" w:rsidRPr="00802460" w:rsidP="00802460">
            <w:pPr>
              <w:pStyle w:val="ListBullet"/>
            </w:pPr>
            <w:r w:rsidRPr="00802460">
              <w:t xml:space="preserve">permits or permission for access </w:t>
            </w:r>
          </w:p>
          <w:p w:rsidR="00000000" w:rsidRPr="00802460" w:rsidP="00802460">
            <w:pPr>
              <w:pStyle w:val="ListBullet"/>
            </w:pPr>
            <w:r w:rsidRPr="00802460">
              <w:t>working with children</w:t>
            </w:r>
          </w:p>
          <w:p w:rsidR="00000000" w:rsidP="00802460">
            <w:pPr>
              <w:pStyle w:val="ListBullet"/>
              <w:rPr>
                <w:lang w:val="en-NZ"/>
              </w:rPr>
            </w:pPr>
            <w:r w:rsidRPr="00802460">
              <w:t>environmental regulations</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Organisational policies and procedures</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occupational health and safety</w:t>
            </w:r>
          </w:p>
          <w:p w:rsidR="00000000" w:rsidRPr="00802460" w:rsidP="00802460">
            <w:pPr>
              <w:pStyle w:val="ListBullet"/>
            </w:pPr>
            <w:r w:rsidRPr="00802460">
              <w:t>use and maintenance of bicycles and equipment</w:t>
            </w:r>
          </w:p>
          <w:p w:rsidR="00000000" w:rsidRPr="00802460" w:rsidP="00802460">
            <w:pPr>
              <w:pStyle w:val="ListBullet"/>
            </w:pPr>
            <w:r w:rsidRPr="00802460">
              <w:t>communication protocols</w:t>
            </w:r>
          </w:p>
          <w:p w:rsidR="00000000" w:rsidRPr="00802460" w:rsidP="00802460">
            <w:pPr>
              <w:pStyle w:val="ListBullet"/>
            </w:pPr>
            <w:r w:rsidRPr="00802460">
              <w:t>risk management procedures</w:t>
            </w:r>
          </w:p>
          <w:p w:rsidR="00000000" w:rsidRPr="00802460" w:rsidP="00802460">
            <w:pPr>
              <w:pStyle w:val="ListBullet"/>
            </w:pPr>
            <w:r w:rsidRPr="00802460">
              <w:t>assessment procedures</w:t>
            </w:r>
          </w:p>
          <w:p w:rsidR="00000000" w:rsidRPr="00802460" w:rsidP="00802460">
            <w:pPr>
              <w:pStyle w:val="ListBullet"/>
            </w:pPr>
            <w:r w:rsidRPr="00802460">
              <w:t>time and budget constraints</w:t>
            </w:r>
          </w:p>
          <w:p w:rsidR="00000000" w:rsidRPr="00802460" w:rsidP="00802460">
            <w:pPr>
              <w:pStyle w:val="ListBullet"/>
            </w:pPr>
            <w:r w:rsidRPr="00802460">
              <w:t>confidentiality of participant information</w:t>
            </w:r>
          </w:p>
          <w:p w:rsidR="00000000" w:rsidP="00802460">
            <w:pPr>
              <w:pStyle w:val="ListBullet"/>
              <w:rPr>
                <w:lang w:val="en-NZ"/>
              </w:rPr>
            </w:pPr>
            <w:r w:rsidRPr="00802460">
              <w:t>code of ethics.</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Group objectives</w:t>
            </w:r>
            <w:r w:rsidRPr="00802460">
              <w:t xml:space="preserve"> m</w:t>
            </w:r>
            <w:r w:rsidRPr="00802460">
              <w:t>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self improvement</w:t>
            </w:r>
          </w:p>
          <w:p w:rsidR="00000000" w:rsidRPr="00802460" w:rsidP="00802460">
            <w:pPr>
              <w:pStyle w:val="ListBullet"/>
            </w:pPr>
            <w:r w:rsidRPr="00802460">
              <w:t>meeting people</w:t>
            </w:r>
          </w:p>
          <w:p w:rsidR="00000000" w:rsidRPr="00802460" w:rsidP="00802460">
            <w:pPr>
              <w:pStyle w:val="ListBullet"/>
            </w:pPr>
            <w:r w:rsidRPr="00802460">
              <w:t>fitness targets</w:t>
            </w:r>
          </w:p>
          <w:p w:rsidR="00000000" w:rsidRPr="00802460" w:rsidP="00802460">
            <w:pPr>
              <w:pStyle w:val="ListBullet"/>
            </w:pPr>
            <w:r w:rsidRPr="00802460">
              <w:t xml:space="preserve">skill acquisition </w:t>
            </w:r>
          </w:p>
          <w:p w:rsidR="00000000" w:rsidP="00802460">
            <w:pPr>
              <w:pStyle w:val="ListBullet"/>
              <w:rPr>
                <w:lang w:val="en-NZ"/>
              </w:rPr>
            </w:pPr>
            <w:r w:rsidRPr="00802460">
              <w:t>adventure and recreation.</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Hazards</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temperature extremes</w:t>
            </w:r>
          </w:p>
          <w:p w:rsidR="00000000" w:rsidRPr="00802460" w:rsidP="00802460">
            <w:pPr>
              <w:pStyle w:val="ListBullet"/>
            </w:pPr>
            <w:r w:rsidRPr="00802460">
              <w:t>slippery or unstable terrain</w:t>
            </w:r>
          </w:p>
          <w:p w:rsidR="00000000" w:rsidRPr="00802460" w:rsidP="00802460">
            <w:pPr>
              <w:pStyle w:val="ListBullet"/>
            </w:pPr>
            <w:r w:rsidRPr="00802460">
              <w:t>dangerous animals and insects</w:t>
            </w:r>
          </w:p>
          <w:p w:rsidR="00000000" w:rsidRPr="00802460" w:rsidP="00802460">
            <w:pPr>
              <w:pStyle w:val="ListBullet"/>
            </w:pPr>
            <w:r w:rsidRPr="00802460">
              <w:t>stinging trees and nettles</w:t>
            </w:r>
          </w:p>
          <w:p w:rsidR="00000000" w:rsidRPr="00802460" w:rsidP="00802460">
            <w:pPr>
              <w:pStyle w:val="ListBullet"/>
            </w:pPr>
            <w:r w:rsidRPr="00802460">
              <w:t>dense vegetation</w:t>
            </w:r>
          </w:p>
          <w:p w:rsidR="00000000" w:rsidP="00802460">
            <w:pPr>
              <w:pStyle w:val="ListBullet"/>
              <w:rPr>
                <w:lang w:val="en-NZ"/>
              </w:rPr>
            </w:pPr>
            <w:r w:rsidRPr="00802460">
              <w:t>group management hazards.</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Obstacles</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 xml:space="preserve">bridges </w:t>
            </w:r>
          </w:p>
          <w:p w:rsidR="00000000" w:rsidRPr="00802460" w:rsidP="00802460">
            <w:pPr>
              <w:pStyle w:val="ListBullet"/>
            </w:pPr>
            <w:r w:rsidRPr="00802460">
              <w:t xml:space="preserve">water on road </w:t>
            </w:r>
          </w:p>
          <w:p w:rsidR="00000000" w:rsidRPr="00802460" w:rsidP="00802460">
            <w:pPr>
              <w:pStyle w:val="ListBullet"/>
            </w:pPr>
            <w:r w:rsidRPr="00802460">
              <w:t xml:space="preserve">bumps </w:t>
            </w:r>
          </w:p>
          <w:p w:rsidR="00000000" w:rsidRPr="00802460" w:rsidP="00802460">
            <w:pPr>
              <w:pStyle w:val="ListBullet"/>
            </w:pPr>
            <w:r w:rsidRPr="00802460">
              <w:t xml:space="preserve">depressions and pot holes </w:t>
            </w:r>
          </w:p>
          <w:p w:rsidR="00000000" w:rsidP="00802460">
            <w:pPr>
              <w:pStyle w:val="ListBullet"/>
              <w:rPr>
                <w:lang w:val="en-NZ"/>
              </w:rPr>
            </w:pPr>
            <w:r w:rsidRPr="00802460">
              <w:t>drainage grates.</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Risks</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hypothermia</w:t>
            </w:r>
          </w:p>
          <w:p w:rsidR="00000000" w:rsidRPr="00802460" w:rsidP="00802460">
            <w:pPr>
              <w:pStyle w:val="ListBullet"/>
            </w:pPr>
            <w:r w:rsidRPr="00802460">
              <w:t>heat exhaustion</w:t>
            </w:r>
          </w:p>
          <w:p w:rsidR="00000000" w:rsidRPr="00802460" w:rsidP="00802460">
            <w:pPr>
              <w:pStyle w:val="ListBullet"/>
            </w:pPr>
            <w:r w:rsidRPr="00802460">
              <w:t xml:space="preserve">injuries </w:t>
            </w:r>
          </w:p>
          <w:p w:rsidR="00000000" w:rsidRPr="00802460" w:rsidP="00802460">
            <w:pPr>
              <w:pStyle w:val="ListBullet"/>
            </w:pPr>
            <w:r w:rsidRPr="00802460">
              <w:t>exhaustion</w:t>
            </w:r>
          </w:p>
          <w:p w:rsidR="00000000" w:rsidRPr="00802460" w:rsidP="00802460">
            <w:pPr>
              <w:pStyle w:val="ListBullet"/>
            </w:pPr>
            <w:r w:rsidRPr="00802460">
              <w:t xml:space="preserve">lost party or party member </w:t>
            </w:r>
          </w:p>
          <w:p w:rsidR="00000000" w:rsidP="00802460">
            <w:pPr>
              <w:pStyle w:val="ListBullet"/>
              <w:rPr>
                <w:lang w:val="en-NZ"/>
              </w:rPr>
            </w:pPr>
            <w:r w:rsidRPr="00802460">
              <w:t>equipment failure.</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Relevant sources</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Bureau of Meteorology</w:t>
            </w:r>
          </w:p>
          <w:p w:rsidR="00000000" w:rsidRPr="00802460" w:rsidP="00802460">
            <w:pPr>
              <w:pStyle w:val="ListBullet"/>
            </w:pPr>
            <w:r w:rsidRPr="00802460">
              <w:t>media</w:t>
            </w:r>
          </w:p>
          <w:p w:rsidR="00000000" w:rsidRPr="00802460" w:rsidP="00802460">
            <w:pPr>
              <w:pStyle w:val="ListBullet"/>
            </w:pPr>
            <w:r w:rsidRPr="00802460">
              <w:t>land managers or agencies</w:t>
            </w:r>
          </w:p>
          <w:p w:rsidR="00000000" w:rsidP="00802460">
            <w:pPr>
              <w:pStyle w:val="ListBullet"/>
              <w:rPr>
                <w:lang w:val="en-NZ"/>
              </w:rPr>
            </w:pPr>
            <w:r w:rsidRPr="00802460">
              <w:t>local knowledge.</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Weather and environmental information</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satellite images</w:t>
            </w:r>
          </w:p>
          <w:p w:rsidR="00000000" w:rsidRPr="00802460" w:rsidP="00802460">
            <w:pPr>
              <w:pStyle w:val="ListBullet"/>
            </w:pPr>
            <w:r w:rsidRPr="00802460">
              <w:t>daily and weekly forecasts</w:t>
            </w:r>
          </w:p>
          <w:p w:rsidR="00000000" w:rsidRPr="00802460" w:rsidP="00802460">
            <w:pPr>
              <w:pStyle w:val="ListBullet"/>
            </w:pPr>
            <w:r w:rsidRPr="00802460">
              <w:t>maximum and minimum temperatures</w:t>
            </w:r>
          </w:p>
          <w:p w:rsidR="00000000" w:rsidRPr="00802460" w:rsidP="00802460">
            <w:pPr>
              <w:pStyle w:val="ListBullet"/>
            </w:pPr>
            <w:r w:rsidRPr="00802460">
              <w:t>weather warnings</w:t>
            </w:r>
          </w:p>
          <w:p w:rsidR="00000000" w:rsidRPr="00802460" w:rsidP="00802460">
            <w:pPr>
              <w:pStyle w:val="ListBullet"/>
            </w:pPr>
            <w:r w:rsidRPr="00802460">
              <w:t>event warnings</w:t>
            </w:r>
          </w:p>
          <w:p w:rsidR="00000000" w:rsidRPr="00802460" w:rsidP="00802460">
            <w:pPr>
              <w:pStyle w:val="ListBullet"/>
            </w:pPr>
            <w:r w:rsidRPr="00802460">
              <w:t>river levels</w:t>
            </w:r>
          </w:p>
          <w:p w:rsidR="00000000" w:rsidRPr="00802460" w:rsidP="00802460">
            <w:pPr>
              <w:pStyle w:val="ListBullet"/>
            </w:pPr>
            <w:r w:rsidRPr="00802460">
              <w:t>synoptic charts</w:t>
            </w:r>
          </w:p>
          <w:p w:rsidR="00000000" w:rsidP="00802460">
            <w:pPr>
              <w:pStyle w:val="ListBullet"/>
              <w:rPr>
                <w:lang w:val="en-NZ"/>
              </w:rPr>
            </w:pPr>
            <w:r w:rsidRPr="00802460">
              <w:t>high and low tide predictions</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Food and water requirements</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menu planning and preparation</w:t>
            </w:r>
          </w:p>
          <w:p w:rsidR="00000000" w:rsidP="00802460">
            <w:pPr>
              <w:pStyle w:val="ListBullet"/>
              <w:rPr>
                <w:lang w:val="en-NZ"/>
              </w:rPr>
            </w:pPr>
            <w:r w:rsidRPr="00802460">
              <w:t>range of foods.</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Principles of nutrition</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food groups</w:t>
            </w:r>
          </w:p>
          <w:p w:rsidR="00000000" w:rsidRPr="00802460" w:rsidP="00802460">
            <w:pPr>
              <w:pStyle w:val="ListBullet"/>
            </w:pPr>
            <w:r w:rsidRPr="00802460">
              <w:t>dietary guidelines</w:t>
            </w:r>
          </w:p>
          <w:p w:rsidR="00000000" w:rsidP="00802460">
            <w:pPr>
              <w:pStyle w:val="ListBullet"/>
              <w:rPr>
                <w:lang w:val="en-NZ"/>
              </w:rPr>
            </w:pPr>
            <w:r w:rsidRPr="00802460">
              <w:t>individual food requirements and allergies.</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Contextual issues</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weather conditions, including times</w:t>
            </w:r>
          </w:p>
          <w:p w:rsidR="00000000" w:rsidRPr="00802460" w:rsidP="00802460">
            <w:pPr>
              <w:pStyle w:val="ListBullet"/>
            </w:pPr>
            <w:r w:rsidRPr="00802460">
              <w:t>season</w:t>
            </w:r>
          </w:p>
          <w:p w:rsidR="00000000" w:rsidRPr="00802460" w:rsidP="00802460">
            <w:pPr>
              <w:pStyle w:val="ListBullet"/>
            </w:pPr>
            <w:r w:rsidRPr="00802460">
              <w:t>transport</w:t>
            </w:r>
          </w:p>
          <w:p w:rsidR="00000000" w:rsidRPr="00802460" w:rsidP="00802460">
            <w:pPr>
              <w:pStyle w:val="ListBullet"/>
            </w:pPr>
            <w:r w:rsidRPr="00802460">
              <w:t>location</w:t>
            </w:r>
          </w:p>
          <w:p w:rsidR="00000000" w:rsidRPr="00802460" w:rsidP="00802460">
            <w:pPr>
              <w:pStyle w:val="ListBullet"/>
            </w:pPr>
            <w:r w:rsidRPr="00802460">
              <w:t>trip distance and duration</w:t>
            </w:r>
          </w:p>
          <w:p w:rsidR="00000000" w:rsidRPr="00802460" w:rsidP="00802460">
            <w:pPr>
              <w:pStyle w:val="ListBullet"/>
            </w:pPr>
            <w:r w:rsidRPr="00802460">
              <w:t>group objectives</w:t>
            </w:r>
          </w:p>
          <w:p w:rsidR="00000000" w:rsidP="00802460">
            <w:pPr>
              <w:pStyle w:val="ListBullet"/>
              <w:rPr>
                <w:lang w:val="en-NZ"/>
              </w:rPr>
            </w:pPr>
            <w:r w:rsidRPr="00802460">
              <w:t>group size.</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Touring bicycle</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 xml:space="preserve">road bicycle </w:t>
            </w:r>
          </w:p>
          <w:p w:rsidR="00000000" w:rsidRPr="00802460" w:rsidP="00802460">
            <w:pPr>
              <w:pStyle w:val="ListBullet"/>
            </w:pPr>
            <w:r w:rsidRPr="00802460">
              <w:t>hybrid bicycle</w:t>
            </w:r>
          </w:p>
          <w:p w:rsidR="00000000" w:rsidP="00802460">
            <w:pPr>
              <w:pStyle w:val="ListBullet"/>
              <w:rPr>
                <w:lang w:val="en-NZ"/>
              </w:rPr>
            </w:pPr>
            <w:r w:rsidRPr="00802460">
              <w:t>mountain bike.</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Equipment</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cycling equipment</w:t>
            </w:r>
          </w:p>
          <w:p w:rsidR="00000000" w:rsidRPr="00802460" w:rsidP="00802460">
            <w:pPr>
              <w:pStyle w:val="ListBullet"/>
            </w:pPr>
            <w:r w:rsidRPr="00802460">
              <w:t>repair equipment</w:t>
            </w:r>
          </w:p>
          <w:p w:rsidR="00000000" w:rsidRPr="00802460" w:rsidP="00802460">
            <w:pPr>
              <w:pStyle w:val="ListBullet"/>
            </w:pPr>
            <w:r w:rsidRPr="00802460">
              <w:t>spare parts and tools</w:t>
            </w:r>
          </w:p>
          <w:p w:rsidR="00000000" w:rsidRPr="00802460" w:rsidP="00802460">
            <w:pPr>
              <w:pStyle w:val="ListBullet"/>
            </w:pPr>
            <w:r w:rsidRPr="00802460">
              <w:t>navigation equipment</w:t>
            </w:r>
          </w:p>
          <w:p w:rsidR="00000000" w:rsidRPr="00802460" w:rsidP="00802460">
            <w:pPr>
              <w:pStyle w:val="ListBullet"/>
            </w:pPr>
            <w:r w:rsidRPr="00802460">
              <w:t xml:space="preserve">safety and first aid equipment </w:t>
            </w:r>
          </w:p>
          <w:p w:rsidR="00000000" w:rsidRPr="00802460" w:rsidP="00802460">
            <w:pPr>
              <w:pStyle w:val="ListBullet"/>
            </w:pPr>
            <w:r w:rsidRPr="00802460">
              <w:t xml:space="preserve">communication equipment </w:t>
            </w:r>
          </w:p>
          <w:p w:rsidR="00000000" w:rsidP="00802460">
            <w:pPr>
              <w:pStyle w:val="ListBullet"/>
              <w:rPr>
                <w:lang w:val="en-NZ"/>
              </w:rPr>
            </w:pPr>
            <w:r w:rsidRPr="00802460">
              <w:t>overnight touring equipment.</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Pre</w:t>
            </w:r>
            <w:r w:rsidRPr="00802460">
              <w:t>-</w:t>
            </w:r>
            <w:r w:rsidRPr="00802460">
              <w:rPr>
                <w:rStyle w:val="BoldandItalics"/>
              </w:rPr>
              <w:t>departure checks</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adjusting bicycl</w:t>
            </w:r>
            <w:r w:rsidRPr="00802460">
              <w:t>es for each participant</w:t>
            </w:r>
          </w:p>
          <w:p w:rsidR="00000000" w:rsidP="00802460">
            <w:pPr>
              <w:pStyle w:val="ListBullet"/>
              <w:rPr>
                <w:lang w:val="en-NZ"/>
              </w:rPr>
            </w:pPr>
            <w:r w:rsidRPr="00802460">
              <w:t>working order of bicycles and safety and repair equipment.</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Relevant information</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risk and hazard prevention and management</w:t>
            </w:r>
          </w:p>
          <w:p w:rsidR="00000000" w:rsidRPr="00802460" w:rsidP="00802460">
            <w:pPr>
              <w:pStyle w:val="ListBullet"/>
            </w:pPr>
            <w:r w:rsidRPr="00802460">
              <w:t xml:space="preserve">on-road and overnight cycling techniques </w:t>
            </w:r>
          </w:p>
          <w:p w:rsidR="00000000" w:rsidRPr="00802460" w:rsidP="00802460">
            <w:pPr>
              <w:pStyle w:val="ListBullet"/>
            </w:pPr>
            <w:r w:rsidRPr="00802460">
              <w:t>logistical details</w:t>
            </w:r>
          </w:p>
          <w:p w:rsidR="00000000" w:rsidP="00802460">
            <w:pPr>
              <w:pStyle w:val="ListBullet"/>
              <w:rPr>
                <w:lang w:val="en-NZ"/>
              </w:rPr>
            </w:pPr>
            <w:r w:rsidRPr="00802460">
              <w:t>responsible and safe behaviour.</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Safety procedures</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use of first aid, safety and repair equipment</w:t>
            </w:r>
          </w:p>
          <w:p w:rsidR="00000000" w:rsidRPr="00802460" w:rsidP="00802460">
            <w:pPr>
              <w:pStyle w:val="ListBullet"/>
            </w:pPr>
            <w:r w:rsidRPr="00802460">
              <w:t>symptoms, treatment and prevention of common cycling incidents or risks, safe areas and or boundaries</w:t>
            </w:r>
          </w:p>
          <w:p w:rsidR="00000000" w:rsidP="00802460">
            <w:pPr>
              <w:pStyle w:val="ListBullet"/>
              <w:rPr>
                <w:lang w:val="en-NZ"/>
              </w:rPr>
            </w:pPr>
            <w:r w:rsidRPr="00802460">
              <w:t>contingency and risk management plans.</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Variable factors</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chang</w:t>
            </w:r>
            <w:r w:rsidRPr="00802460">
              <w:t>e of weather and conditions</w:t>
            </w:r>
          </w:p>
          <w:p w:rsidR="00000000" w:rsidRPr="00802460" w:rsidP="00802460">
            <w:pPr>
              <w:pStyle w:val="ListBullet"/>
            </w:pPr>
            <w:r w:rsidRPr="00802460">
              <w:t>equipment failure</w:t>
            </w:r>
          </w:p>
          <w:p w:rsidR="00000000" w:rsidP="00802460">
            <w:pPr>
              <w:pStyle w:val="ListBullet"/>
              <w:rPr>
                <w:lang w:val="en-NZ"/>
              </w:rPr>
            </w:pPr>
            <w:r w:rsidRPr="00802460">
              <w:t>participant's needs.</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Maintenance</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checks</w:t>
            </w:r>
          </w:p>
          <w:p w:rsidR="00000000" w:rsidRPr="00802460" w:rsidP="00802460">
            <w:pPr>
              <w:pStyle w:val="ListBullet"/>
            </w:pPr>
            <w:r w:rsidRPr="00802460">
              <w:t>adjustments</w:t>
            </w:r>
          </w:p>
          <w:p w:rsidR="00000000" w:rsidRPr="00802460" w:rsidP="00802460">
            <w:pPr>
              <w:pStyle w:val="ListBullet"/>
            </w:pPr>
            <w:r w:rsidRPr="00802460">
              <w:t>alignments</w:t>
            </w:r>
          </w:p>
          <w:p w:rsidR="00000000" w:rsidRPr="00802460" w:rsidP="00802460">
            <w:pPr>
              <w:pStyle w:val="ListBullet"/>
            </w:pPr>
            <w:r w:rsidRPr="00802460">
              <w:t xml:space="preserve">lubrication </w:t>
            </w:r>
          </w:p>
          <w:p w:rsidR="00000000" w:rsidRPr="00802460" w:rsidP="00802460">
            <w:pPr>
              <w:pStyle w:val="ListBullet"/>
            </w:pPr>
            <w:r w:rsidRPr="00802460">
              <w:t xml:space="preserve">replacement </w:t>
            </w:r>
          </w:p>
          <w:p w:rsidR="00000000" w:rsidP="00802460">
            <w:pPr>
              <w:pStyle w:val="ListBullet"/>
              <w:rPr>
                <w:lang w:val="en-NZ"/>
              </w:rPr>
            </w:pPr>
            <w:r w:rsidRPr="00802460">
              <w:t>repairs</w:t>
            </w:r>
          </w:p>
        </w:tc>
      </w:tr>
      <w:tr w:rsidTr="00257BF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02460">
            <w:pPr>
              <w:pStyle w:val="BodyText"/>
              <w:rPr>
                <w:lang w:val="en-NZ"/>
              </w:rPr>
            </w:pPr>
            <w:r w:rsidRPr="00802460">
              <w:rPr>
                <w:rStyle w:val="BoldandItalics"/>
              </w:rPr>
              <w:t>Relevant aspects</w:t>
            </w:r>
            <w:r w:rsidRPr="00802460">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02460" w:rsidP="00802460">
            <w:pPr>
              <w:pStyle w:val="ListBullet"/>
            </w:pPr>
            <w:r w:rsidRPr="00802460">
              <w:t>objectives</w:t>
            </w:r>
          </w:p>
          <w:p w:rsidR="00000000" w:rsidRPr="00802460" w:rsidP="00802460">
            <w:pPr>
              <w:pStyle w:val="ListBullet"/>
            </w:pPr>
            <w:r w:rsidRPr="00802460">
              <w:t>planning process</w:t>
            </w:r>
          </w:p>
          <w:p w:rsidR="00000000" w:rsidRPr="00802460" w:rsidP="00802460">
            <w:pPr>
              <w:pStyle w:val="ListBullet"/>
            </w:pPr>
            <w:r w:rsidRPr="00802460">
              <w:t>activity site</w:t>
            </w:r>
          </w:p>
          <w:p w:rsidR="00000000" w:rsidRPr="00802460" w:rsidP="00802460">
            <w:pPr>
              <w:pStyle w:val="ListBullet"/>
            </w:pPr>
            <w:r w:rsidRPr="00802460">
              <w:t>weather</w:t>
            </w:r>
          </w:p>
          <w:p w:rsidR="00000000" w:rsidRPr="00802460" w:rsidP="00802460">
            <w:pPr>
              <w:pStyle w:val="ListBullet"/>
            </w:pPr>
            <w:r w:rsidRPr="00802460">
              <w:t>equipment selection</w:t>
            </w:r>
          </w:p>
          <w:p w:rsidR="00000000" w:rsidRPr="00802460" w:rsidP="00802460">
            <w:pPr>
              <w:pStyle w:val="ListBullet"/>
            </w:pPr>
            <w:r w:rsidRPr="00802460">
              <w:t>clothing selection</w:t>
            </w:r>
          </w:p>
          <w:p w:rsidR="00000000" w:rsidRPr="00802460" w:rsidP="00802460">
            <w:pPr>
              <w:pStyle w:val="ListBullet"/>
            </w:pPr>
            <w:r w:rsidRPr="00802460">
              <w:t>food selection</w:t>
            </w:r>
          </w:p>
          <w:p w:rsidR="00000000" w:rsidRPr="00802460" w:rsidP="00802460">
            <w:pPr>
              <w:pStyle w:val="ListBullet"/>
            </w:pPr>
            <w:r w:rsidRPr="00802460">
              <w:t>instructional content</w:t>
            </w:r>
          </w:p>
          <w:p w:rsidR="00000000" w:rsidRPr="00802460" w:rsidP="00802460">
            <w:pPr>
              <w:pStyle w:val="ListBullet"/>
            </w:pPr>
            <w:r w:rsidRPr="00802460">
              <w:t>instructional technique</w:t>
            </w:r>
          </w:p>
          <w:p w:rsidR="00000000" w:rsidRPr="00802460" w:rsidP="00802460">
            <w:pPr>
              <w:pStyle w:val="ListBullet"/>
            </w:pPr>
            <w:r w:rsidRPr="00802460">
              <w:t>assessment technique</w:t>
            </w:r>
          </w:p>
          <w:p w:rsidR="00000000" w:rsidRPr="00802460" w:rsidP="00802460">
            <w:pPr>
              <w:pStyle w:val="ListBullet"/>
            </w:pPr>
            <w:r w:rsidRPr="00802460">
              <w:t>group feedback</w:t>
            </w:r>
          </w:p>
          <w:p w:rsidR="00000000" w:rsidRPr="00802460" w:rsidP="00802460">
            <w:pPr>
              <w:pStyle w:val="ListBullet"/>
            </w:pPr>
            <w:r w:rsidRPr="00802460">
              <w:t>directing techniques</w:t>
            </w:r>
          </w:p>
          <w:p w:rsidR="00000000" w:rsidRPr="00802460" w:rsidP="00802460">
            <w:pPr>
              <w:pStyle w:val="ListBullet"/>
            </w:pPr>
            <w:r w:rsidRPr="00802460">
              <w:t>rescue techniques employed.</w:t>
            </w:r>
          </w:p>
        </w:tc>
      </w:tr>
    </w:tbl>
    <w:p w:rsidR="00000000" w:rsidRPr="00802460" w:rsidP="00802460">
      <w:pPr>
        <w:pStyle w:val="BodyText"/>
      </w:pPr>
    </w:p>
    <w:p w:rsidR="00000000" w:rsidRPr="00802460" w:rsidP="00802460">
      <w:pPr>
        <w:pStyle w:val="AllowPageBreak"/>
      </w:pPr>
    </w:p>
    <w:p w:rsidR="00000000" w:rsidRPr="00802460" w:rsidP="00802460">
      <w:pPr>
        <w:pStyle w:val="Heading1"/>
      </w:pPr>
      <w:bookmarkStart w:id="12" w:name="O_365506"/>
      <w:bookmarkEnd w:id="12"/>
      <w:r w:rsidRPr="00802460">
        <w:t>Unit Sector(s)</w:t>
      </w:r>
    </w:p>
    <w:p w:rsidR="00000000" w:rsidRPr="00802460" w:rsidP="00802460">
      <w:pPr>
        <w:pStyle w:val="BodyText"/>
      </w:pPr>
      <w:r w:rsidRPr="00802460">
        <w:t>Outdoor Recreation</w:t>
      </w:r>
    </w:p>
    <w:p w:rsidR="00000000" w:rsidRPr="00802460" w:rsidP="00802460">
      <w:pPr>
        <w:pStyle w:val="AllowPageBreak"/>
      </w:pPr>
    </w:p>
    <w:p w:rsidR="00000000" w:rsidRPr="00802460" w:rsidP="00802460">
      <w:pPr>
        <w:pStyle w:val="Heading1"/>
      </w:pPr>
      <w:bookmarkStart w:id="13" w:name="O_389750"/>
      <w:bookmarkEnd w:id="13"/>
      <w:r w:rsidRPr="00802460">
        <w:t>Competency Field</w:t>
      </w:r>
    </w:p>
    <w:p w:rsidR="00000000" w:rsidRPr="00802460" w:rsidP="00802460">
      <w:pPr>
        <w:pStyle w:val="BodyText"/>
      </w:pPr>
      <w:r w:rsidRPr="00802460">
        <w:t>Cycling Tours</w:t>
      </w:r>
    </w:p>
    <w:p w:rsidR="00000000" w:rsidRPr="00802460" w:rsidP="00802460"/>
    <w:sectPr w:rsidSect="008024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BF3" w:rsidP="00257B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BF3" w:rsidP="008024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57BF3" w:rsidP="008024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57BF3" w:rsidP="008024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BF3" w:rsidP="00257B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BF3" w:rsidP="00802460">
    <w:pPr>
      <w:pStyle w:val="Header"/>
      <w:framePr w:wrap="around"/>
    </w:pPr>
    <w:r>
      <w:fldChar w:fldCharType="begin"/>
    </w:r>
    <w:r>
      <w:instrText xml:space="preserve"> TITLE   \* MERGEFORMAT </w:instrText>
    </w:r>
    <w:r>
      <w:fldChar w:fldCharType="separate"/>
    </w:r>
    <w:r>
      <w:t>SISOCYT406A Guide overnight and extended cycle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7BF3" w:rsidP="008024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AECC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F64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18C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4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2460"/>
    <w:pPr>
      <w:spacing w:before="360" w:after="60"/>
      <w:outlineLvl w:val="0"/>
    </w:pPr>
    <w:rPr>
      <w:sz w:val="32"/>
    </w:rPr>
  </w:style>
  <w:style w:type="paragraph" w:styleId="Heading2">
    <w:name w:val="heading 2"/>
    <w:basedOn w:val="HeadingBase"/>
    <w:next w:val="BodyText"/>
    <w:link w:val="Heading2Char"/>
    <w:qFormat/>
    <w:rsid w:val="00802460"/>
    <w:pPr>
      <w:keepLines/>
      <w:spacing w:before="240" w:after="120"/>
      <w:outlineLvl w:val="1"/>
    </w:pPr>
    <w:rPr>
      <w:sz w:val="28"/>
      <w:szCs w:val="40"/>
    </w:rPr>
  </w:style>
  <w:style w:type="paragraph" w:styleId="Heading3">
    <w:name w:val="heading 3"/>
    <w:basedOn w:val="HeadingBase"/>
    <w:next w:val="BodyText"/>
    <w:link w:val="Heading3Char"/>
    <w:qFormat/>
    <w:rsid w:val="00802460"/>
    <w:pPr>
      <w:spacing w:before="180" w:after="120"/>
      <w:outlineLvl w:val="2"/>
    </w:pPr>
    <w:rPr>
      <w:spacing w:val="-10"/>
      <w:kern w:val="32"/>
    </w:rPr>
  </w:style>
  <w:style w:type="paragraph" w:styleId="Heading4">
    <w:name w:val="heading 4"/>
    <w:basedOn w:val="HeadingBase"/>
    <w:next w:val="BodyText"/>
    <w:link w:val="Heading4Char"/>
    <w:qFormat/>
    <w:rsid w:val="00802460"/>
    <w:pPr>
      <w:spacing w:before="160" w:after="120"/>
      <w:outlineLvl w:val="3"/>
    </w:pPr>
    <w:rPr>
      <w:sz w:val="22"/>
    </w:rPr>
  </w:style>
  <w:style w:type="paragraph" w:styleId="Heading5">
    <w:name w:val="heading 5"/>
    <w:basedOn w:val="HeadingBase"/>
    <w:next w:val="Normal"/>
    <w:link w:val="Heading5Char"/>
    <w:qFormat/>
    <w:rsid w:val="00802460"/>
    <w:pPr>
      <w:spacing w:before="80"/>
      <w:outlineLvl w:val="4"/>
    </w:pPr>
    <w:rPr>
      <w:color w:val="918585"/>
      <w:sz w:val="20"/>
    </w:rPr>
  </w:style>
  <w:style w:type="paragraph" w:styleId="Heading6">
    <w:name w:val="heading 6"/>
    <w:basedOn w:val="HeadingBase"/>
    <w:next w:val="Normal"/>
    <w:link w:val="Heading6Char"/>
    <w:qFormat/>
    <w:rsid w:val="00802460"/>
    <w:pPr>
      <w:spacing w:before="60"/>
      <w:outlineLvl w:val="5"/>
    </w:pPr>
    <w:rPr>
      <w:color w:val="918585"/>
      <w:sz w:val="20"/>
    </w:rPr>
  </w:style>
  <w:style w:type="paragraph" w:styleId="Heading7">
    <w:name w:val="heading 7"/>
    <w:basedOn w:val="Normal"/>
    <w:next w:val="Normal"/>
    <w:link w:val="Heading7Char"/>
    <w:qFormat/>
    <w:rsid w:val="00802460"/>
    <w:pPr>
      <w:ind w:left="720"/>
      <w:outlineLvl w:val="6"/>
    </w:pPr>
    <w:rPr>
      <w:i/>
    </w:rPr>
  </w:style>
  <w:style w:type="paragraph" w:styleId="Heading8">
    <w:name w:val="heading 8"/>
    <w:basedOn w:val="Normal"/>
    <w:next w:val="Normal"/>
    <w:link w:val="Heading8Char"/>
    <w:qFormat/>
    <w:rsid w:val="00802460"/>
    <w:pPr>
      <w:ind w:left="720"/>
      <w:outlineLvl w:val="7"/>
    </w:pPr>
    <w:rPr>
      <w:i/>
    </w:rPr>
  </w:style>
  <w:style w:type="paragraph" w:styleId="Heading9">
    <w:name w:val="heading 9"/>
    <w:basedOn w:val="Normal"/>
    <w:next w:val="Normal"/>
    <w:link w:val="Heading9Char"/>
    <w:qFormat/>
    <w:rsid w:val="00802460"/>
    <w:pPr>
      <w:ind w:left="720"/>
      <w:outlineLvl w:val="8"/>
    </w:pPr>
    <w:rPr>
      <w:i/>
    </w:rPr>
  </w:style>
  <w:style w:type="character" w:default="1" w:styleId="DefaultParagraphFont">
    <w:name w:val="Default Paragraph Font"/>
    <w:uiPriority w:val="1"/>
    <w:unhideWhenUsed/>
    <w:rsid w:val="008024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460"/>
  </w:style>
  <w:style w:type="character" w:customStyle="1" w:styleId="Heading1Char">
    <w:name w:val="Heading 1 Char"/>
    <w:basedOn w:val="DefaultParagraphFont"/>
    <w:link w:val="Heading1"/>
    <w:rsid w:val="00802460"/>
    <w:rPr>
      <w:rFonts w:ascii="Times New Roman" w:eastAsia="Times New Roman" w:hAnsi="Times New Roman" w:cs="Times New Roman"/>
      <w:b/>
      <w:sz w:val="32"/>
      <w:szCs w:val="20"/>
      <w:lang w:eastAsia="en-US"/>
    </w:rPr>
  </w:style>
  <w:style w:type="paragraph" w:styleId="BodyText">
    <w:name w:val="Body Text"/>
    <w:basedOn w:val="Normal"/>
    <w:link w:val="BodyTextChar"/>
    <w:rsid w:val="008024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2460"/>
    <w:rPr>
      <w:rFonts w:ascii="Times New Roman" w:eastAsia="Times New Roman" w:hAnsi="Times New Roman" w:cs="Times New Roman"/>
      <w:sz w:val="24"/>
      <w:lang w:val="en-US" w:eastAsia="en-US"/>
    </w:rPr>
  </w:style>
  <w:style w:type="paragraph" w:styleId="Footer">
    <w:name w:val="footer"/>
    <w:basedOn w:val="Normal"/>
    <w:link w:val="FooterChar"/>
    <w:rsid w:val="008024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460"/>
    <w:rPr>
      <w:rFonts w:ascii="Times New Roman" w:eastAsia="Times New Roman" w:hAnsi="Times New Roman" w:cs="Times New Roman"/>
      <w:sz w:val="16"/>
      <w:lang w:val="en-US" w:eastAsia="en-US"/>
    </w:rPr>
  </w:style>
  <w:style w:type="paragraph" w:styleId="List">
    <w:name w:val="List"/>
    <w:basedOn w:val="BodyText"/>
    <w:next w:val="BodyText"/>
    <w:rsid w:val="00802460"/>
    <w:pPr>
      <w:tabs>
        <w:tab w:val="left" w:pos="340"/>
      </w:tabs>
      <w:spacing w:before="60" w:after="60"/>
      <w:ind w:left="340" w:hanging="340"/>
    </w:pPr>
  </w:style>
  <w:style w:type="paragraph" w:styleId="ListBullet">
    <w:name w:val="List Bullet"/>
    <w:basedOn w:val="List"/>
    <w:rsid w:val="00802460"/>
    <w:pPr>
      <w:numPr>
        <w:numId w:val="13"/>
      </w:numPr>
      <w:tabs>
        <w:tab w:val="clear" w:pos="340"/>
      </w:tabs>
      <w:spacing w:before="40" w:after="40"/>
    </w:pPr>
  </w:style>
  <w:style w:type="character" w:customStyle="1" w:styleId="SpecialBold">
    <w:name w:val="Special Bold"/>
    <w:basedOn w:val="DefaultParagraphFont"/>
    <w:rsid w:val="00802460"/>
    <w:rPr>
      <w:b/>
      <w:spacing w:val="0"/>
    </w:rPr>
  </w:style>
  <w:style w:type="paragraph" w:styleId="ListBullet2">
    <w:name w:val="List Bullet 2"/>
    <w:basedOn w:val="List2"/>
    <w:rsid w:val="00802460"/>
    <w:pPr>
      <w:numPr>
        <w:numId w:val="14"/>
      </w:numPr>
      <w:tabs>
        <w:tab w:val="clear" w:pos="680"/>
      </w:tabs>
    </w:pPr>
  </w:style>
  <w:style w:type="paragraph" w:styleId="Header">
    <w:name w:val="header"/>
    <w:basedOn w:val="Normal"/>
    <w:link w:val="HeaderChar"/>
    <w:rsid w:val="008024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4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2460"/>
    <w:pPr>
      <w:spacing w:before="240" w:after="120"/>
      <w:outlineLvl w:val="0"/>
    </w:pPr>
    <w:rPr>
      <w:rFonts w:ascii="Times New Roman" w:hAnsi="Times New Roman"/>
      <w:b/>
      <w:sz w:val="28"/>
    </w:rPr>
  </w:style>
  <w:style w:type="paragraph" w:customStyle="1" w:styleId="AllowPageBreak">
    <w:name w:val="AllowPageBreak"/>
    <w:rsid w:val="008024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2460"/>
    <w:pPr>
      <w:tabs>
        <w:tab w:val="left" w:pos="680"/>
      </w:tabs>
      <w:spacing w:before="60" w:after="60"/>
      <w:ind w:left="680" w:hanging="340"/>
    </w:pPr>
  </w:style>
  <w:style w:type="character" w:customStyle="1" w:styleId="BoldandItalics">
    <w:name w:val="Bold and Italics"/>
    <w:qFormat/>
    <w:rsid w:val="00802460"/>
    <w:rPr>
      <w:b/>
      <w:i/>
      <w:u w:val="none"/>
    </w:rPr>
  </w:style>
  <w:style w:type="character" w:customStyle="1" w:styleId="Heading2Char">
    <w:name w:val="Heading 2 Char"/>
    <w:basedOn w:val="DefaultParagraphFont"/>
    <w:link w:val="Heading2"/>
    <w:rsid w:val="008024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4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4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4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4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4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24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2460"/>
    <w:rPr>
      <w:rFonts w:ascii="Courier New" w:eastAsia="Times New Roman" w:hAnsi="Courier New" w:cs="Times New Roman"/>
      <w:i/>
      <w:szCs w:val="20"/>
      <w:lang w:val="en-US" w:eastAsia="en-US"/>
    </w:rPr>
  </w:style>
  <w:style w:type="paragraph" w:customStyle="1" w:styleId="HeadingBase">
    <w:name w:val="Heading Base"/>
    <w:rsid w:val="008024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460"/>
    <w:pPr>
      <w:tabs>
        <w:tab w:val="right" w:leader="dot" w:pos="9072"/>
      </w:tabs>
      <w:ind w:left="567"/>
    </w:pPr>
    <w:rPr>
      <w:szCs w:val="22"/>
    </w:rPr>
  </w:style>
  <w:style w:type="paragraph" w:customStyle="1" w:styleId="TOCBase">
    <w:name w:val="TOC Base"/>
    <w:rsid w:val="008024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460"/>
    <w:pPr>
      <w:tabs>
        <w:tab w:val="right" w:leader="dot" w:pos="9072"/>
      </w:tabs>
      <w:spacing w:before="40" w:after="40"/>
      <w:ind w:left="284"/>
    </w:pPr>
    <w:rPr>
      <w:rFonts w:ascii="Times New Roman" w:hAnsi="Times New Roman"/>
    </w:rPr>
  </w:style>
  <w:style w:type="paragraph" w:styleId="TOC1">
    <w:name w:val="toc 1"/>
    <w:basedOn w:val="TOCBase"/>
    <w:next w:val="Normal"/>
    <w:rsid w:val="008024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2460"/>
    <w:pPr>
      <w:spacing w:before="5040"/>
      <w:jc w:val="center"/>
    </w:pPr>
    <w:rPr>
      <w:sz w:val="48"/>
      <w:szCs w:val="72"/>
      <w:lang w:val="en-US"/>
    </w:rPr>
  </w:style>
  <w:style w:type="character" w:customStyle="1" w:styleId="TitleChar">
    <w:name w:val="Title Char"/>
    <w:basedOn w:val="DefaultParagraphFont"/>
    <w:link w:val="Title"/>
    <w:rsid w:val="008024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460"/>
    <w:pPr>
      <w:tabs>
        <w:tab w:val="left" w:pos="3600"/>
        <w:tab w:val="left" w:pos="3958"/>
      </w:tabs>
    </w:pPr>
  </w:style>
  <w:style w:type="paragraph" w:customStyle="1" w:styleId="Note">
    <w:name w:val="Note"/>
    <w:basedOn w:val="BodyText"/>
    <w:rsid w:val="008024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460"/>
    <w:pPr>
      <w:framePr w:wrap="auto" w:hAnchor="text" w:y="6049"/>
    </w:pPr>
    <w:rPr>
      <w:color w:val="000000"/>
      <w:sz w:val="40"/>
    </w:rPr>
  </w:style>
  <w:style w:type="paragraph" w:customStyle="1" w:styleId="TOCTitle">
    <w:name w:val="TOCTitle"/>
    <w:basedOn w:val="Heading1"/>
    <w:rsid w:val="00802460"/>
    <w:pPr>
      <w:spacing w:after="240"/>
      <w:jc w:val="center"/>
      <w:outlineLvl w:val="9"/>
    </w:pPr>
    <w:rPr>
      <w:caps/>
    </w:rPr>
  </w:style>
  <w:style w:type="paragraph" w:customStyle="1" w:styleId="Version">
    <w:name w:val="Version"/>
    <w:rsid w:val="008024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2460"/>
    <w:pPr>
      <w:keepNext w:val="0"/>
      <w:tabs>
        <w:tab w:val="right" w:pos="4176"/>
      </w:tabs>
      <w:ind w:left="198" w:hanging="198"/>
    </w:pPr>
    <w:rPr>
      <w:rFonts w:ascii="Garamond" w:hAnsi="Garamond"/>
    </w:rPr>
  </w:style>
  <w:style w:type="paragraph" w:styleId="IndexHeading">
    <w:name w:val="index heading"/>
    <w:basedOn w:val="Normal"/>
    <w:next w:val="Index1"/>
    <w:semiHidden/>
    <w:rsid w:val="00802460"/>
    <w:pPr>
      <w:spacing w:before="120" w:after="120"/>
    </w:pPr>
    <w:rPr>
      <w:rFonts w:ascii="Arial" w:hAnsi="Arial"/>
      <w:b/>
      <w:color w:val="918585"/>
      <w:sz w:val="24"/>
    </w:rPr>
  </w:style>
  <w:style w:type="paragraph" w:customStyle="1" w:styleId="Chapter">
    <w:name w:val="Chapter"/>
    <w:basedOn w:val="Normal"/>
    <w:rsid w:val="00802460"/>
    <w:pPr>
      <w:spacing w:before="240"/>
    </w:pPr>
    <w:rPr>
      <w:rFonts w:ascii="Times New Roman" w:hAnsi="Times New Roman"/>
      <w:smallCaps/>
      <w:spacing w:val="80"/>
      <w:sz w:val="28"/>
    </w:rPr>
  </w:style>
  <w:style w:type="paragraph" w:customStyle="1" w:styleId="InChapter">
    <w:name w:val="InChapter"/>
    <w:basedOn w:val="Heading3"/>
    <w:rsid w:val="00802460"/>
    <w:pPr>
      <w:spacing w:after="240"/>
      <w:outlineLvl w:val="9"/>
    </w:pPr>
    <w:rPr>
      <w:noProof/>
    </w:rPr>
  </w:style>
  <w:style w:type="paragraph" w:styleId="Index2">
    <w:name w:val="index 2"/>
    <w:basedOn w:val="Normal"/>
    <w:next w:val="Normal"/>
    <w:semiHidden/>
    <w:rsid w:val="00802460"/>
    <w:pPr>
      <w:tabs>
        <w:tab w:val="right" w:pos="4176"/>
      </w:tabs>
      <w:ind w:left="568" w:hanging="284"/>
    </w:pPr>
    <w:rPr>
      <w:rFonts w:ascii="Garamond" w:hAnsi="Garamond"/>
    </w:rPr>
  </w:style>
  <w:style w:type="paragraph" w:customStyle="1" w:styleId="Byline">
    <w:name w:val="Byline"/>
    <w:rsid w:val="008024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460"/>
    <w:pPr>
      <w:tabs>
        <w:tab w:val="clear" w:pos="3600"/>
        <w:tab w:val="clear" w:pos="3958"/>
      </w:tabs>
      <w:jc w:val="right"/>
    </w:pPr>
  </w:style>
  <w:style w:type="character" w:styleId="Emphasis">
    <w:name w:val="Emphasis"/>
    <w:basedOn w:val="DefaultParagraphFont"/>
    <w:qFormat/>
    <w:rsid w:val="00802460"/>
    <w:rPr>
      <w:i/>
    </w:rPr>
  </w:style>
  <w:style w:type="paragraph" w:styleId="Caption">
    <w:name w:val="caption"/>
    <w:basedOn w:val="BodyText"/>
    <w:next w:val="Normal"/>
    <w:qFormat/>
    <w:rsid w:val="00802460"/>
    <w:pPr>
      <w:framePr w:w="2268" w:hSpace="181" w:vSpace="181" w:wrap="around" w:vAnchor="text" w:hAnchor="page" w:x="1135" w:y="285" w:anchorLock="1"/>
    </w:pPr>
    <w:rPr>
      <w:i/>
    </w:rPr>
  </w:style>
  <w:style w:type="paragraph" w:customStyle="1" w:styleId="MiniTOCTitle">
    <w:name w:val="MiniTOCTitle"/>
    <w:basedOn w:val="Heading4"/>
    <w:rsid w:val="00802460"/>
    <w:pPr>
      <w:spacing w:before="240"/>
      <w:outlineLvl w:val="9"/>
    </w:pPr>
    <w:rPr>
      <w:noProof/>
      <w:sz w:val="24"/>
    </w:rPr>
  </w:style>
  <w:style w:type="paragraph" w:customStyle="1" w:styleId="MiniTOCItem">
    <w:name w:val="MiniTOCItem"/>
    <w:basedOn w:val="ListBullet"/>
    <w:rsid w:val="00802460"/>
    <w:pPr>
      <w:numPr>
        <w:numId w:val="0"/>
      </w:numPr>
      <w:tabs>
        <w:tab w:val="right" w:leader="dot" w:pos="6521"/>
      </w:tabs>
      <w:spacing w:before="0" w:after="0"/>
    </w:pPr>
  </w:style>
  <w:style w:type="paragraph" w:customStyle="1" w:styleId="TOFTitle">
    <w:name w:val="TOFTitle"/>
    <w:basedOn w:val="TOCTitle"/>
    <w:rsid w:val="00802460"/>
  </w:style>
  <w:style w:type="paragraph" w:styleId="TableofFigures">
    <w:name w:val="table of figures"/>
    <w:basedOn w:val="Normal"/>
    <w:next w:val="Normal"/>
    <w:semiHidden/>
    <w:rsid w:val="00802460"/>
    <w:pPr>
      <w:tabs>
        <w:tab w:val="right" w:leader="dot" w:pos="9072"/>
      </w:tabs>
      <w:ind w:left="970" w:hanging="403"/>
    </w:pPr>
    <w:rPr>
      <w:rFonts w:ascii="Times New Roman" w:hAnsi="Times New Roman"/>
      <w:b/>
    </w:rPr>
  </w:style>
  <w:style w:type="paragraph" w:styleId="ListNumber">
    <w:name w:val="List Number"/>
    <w:basedOn w:val="List"/>
    <w:rsid w:val="00802460"/>
    <w:pPr>
      <w:numPr>
        <w:numId w:val="11"/>
      </w:numPr>
    </w:pPr>
  </w:style>
  <w:style w:type="character" w:customStyle="1" w:styleId="WingdingSymbols">
    <w:name w:val="Wingding Symbols"/>
    <w:rsid w:val="00802460"/>
    <w:rPr>
      <w:rFonts w:ascii="Wingdings" w:hAnsi="Wingdings"/>
    </w:rPr>
  </w:style>
  <w:style w:type="paragraph" w:customStyle="1" w:styleId="TableHeading">
    <w:name w:val="Table Heading"/>
    <w:basedOn w:val="HeadingBase"/>
    <w:rsid w:val="00802460"/>
    <w:pPr>
      <w:keepLines/>
      <w:pBdr>
        <w:bottom w:val="single" w:sz="6" w:space="1" w:color="918585"/>
      </w:pBdr>
      <w:spacing w:before="240"/>
    </w:pPr>
  </w:style>
  <w:style w:type="character" w:customStyle="1" w:styleId="HotSpot">
    <w:name w:val="HotSpot"/>
    <w:rsid w:val="00802460"/>
    <w:rPr>
      <w:color w:val="0033CC"/>
      <w:u w:val="none"/>
    </w:rPr>
  </w:style>
  <w:style w:type="paragraph" w:customStyle="1" w:styleId="BodyTextRight">
    <w:name w:val="Body Text Right"/>
    <w:basedOn w:val="BodyText"/>
    <w:rsid w:val="00802460"/>
    <w:pPr>
      <w:spacing w:before="0" w:after="0"/>
      <w:jc w:val="right"/>
    </w:pPr>
  </w:style>
  <w:style w:type="paragraph" w:styleId="Index3">
    <w:name w:val="index 3"/>
    <w:basedOn w:val="ListNumber2"/>
    <w:next w:val="Normal"/>
    <w:semiHidden/>
    <w:rsid w:val="00802460"/>
    <w:pPr>
      <w:numPr>
        <w:numId w:val="0"/>
      </w:numPr>
      <w:tabs>
        <w:tab w:val="right" w:leader="dot" w:pos="4176"/>
      </w:tabs>
    </w:pPr>
  </w:style>
  <w:style w:type="paragraph" w:styleId="ListNumber2">
    <w:name w:val="List Number 2"/>
    <w:basedOn w:val="List2"/>
    <w:rsid w:val="00802460"/>
    <w:pPr>
      <w:numPr>
        <w:numId w:val="10"/>
      </w:numPr>
      <w:tabs>
        <w:tab w:val="clear" w:pos="1060"/>
      </w:tabs>
    </w:pPr>
  </w:style>
  <w:style w:type="paragraph" w:customStyle="1" w:styleId="MarginNote">
    <w:name w:val="Margin Note"/>
    <w:basedOn w:val="BodyText"/>
    <w:rsid w:val="008024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4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4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2460"/>
    <w:rPr>
      <w:sz w:val="32"/>
    </w:rPr>
  </w:style>
  <w:style w:type="paragraph" w:customStyle="1" w:styleId="HeadingProcedure">
    <w:name w:val="Heading Procedure"/>
    <w:basedOn w:val="HeadingBase"/>
    <w:next w:val="Normal"/>
    <w:rsid w:val="00802460"/>
    <w:pPr>
      <w:tabs>
        <w:tab w:val="left" w:pos="0"/>
      </w:tabs>
      <w:spacing w:before="120" w:after="60"/>
    </w:pPr>
    <w:rPr>
      <w:i/>
      <w:color w:val="918585"/>
      <w:sz w:val="22"/>
    </w:rPr>
  </w:style>
  <w:style w:type="paragraph" w:customStyle="1" w:styleId="TableBodyText">
    <w:name w:val="Table Body Text"/>
    <w:basedOn w:val="BodyText"/>
    <w:rsid w:val="00802460"/>
    <w:pPr>
      <w:spacing w:before="60" w:after="60"/>
    </w:pPr>
  </w:style>
  <w:style w:type="paragraph" w:styleId="ListContinue">
    <w:name w:val="List Continue"/>
    <w:basedOn w:val="List"/>
    <w:rsid w:val="00802460"/>
    <w:pPr>
      <w:ind w:firstLine="0"/>
    </w:pPr>
  </w:style>
  <w:style w:type="paragraph" w:customStyle="1" w:styleId="ListNote">
    <w:name w:val="List Note"/>
    <w:basedOn w:val="List"/>
    <w:rsid w:val="00802460"/>
    <w:pPr>
      <w:pBdr>
        <w:top w:val="single" w:sz="6" w:space="2" w:color="918585"/>
        <w:bottom w:val="single" w:sz="6" w:space="2" w:color="918585"/>
      </w:pBdr>
      <w:tabs>
        <w:tab w:val="left" w:pos="1021"/>
      </w:tabs>
      <w:ind w:firstLine="0"/>
    </w:pPr>
  </w:style>
  <w:style w:type="paragraph" w:customStyle="1" w:styleId="Warning">
    <w:name w:val="Warning"/>
    <w:basedOn w:val="BodyText"/>
    <w:rsid w:val="00802460"/>
    <w:pPr>
      <w:shd w:val="clear" w:color="auto" w:fill="D9D9D9"/>
      <w:tabs>
        <w:tab w:val="left" w:pos="992"/>
      </w:tabs>
      <w:ind w:left="119" w:right="119"/>
    </w:pPr>
    <w:rPr>
      <w:sz w:val="20"/>
    </w:rPr>
  </w:style>
  <w:style w:type="paragraph" w:customStyle="1" w:styleId="MarginIcons">
    <w:name w:val="Margin Icons"/>
    <w:basedOn w:val="BodyText"/>
    <w:rsid w:val="008024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460"/>
    <w:rPr>
      <w:rFonts w:ascii="Courier New" w:hAnsi="Courier New"/>
    </w:rPr>
  </w:style>
  <w:style w:type="paragraph" w:customStyle="1" w:styleId="NoteBullet">
    <w:name w:val="Note Bullet"/>
    <w:basedOn w:val="Note"/>
    <w:rsid w:val="00802460"/>
    <w:pPr>
      <w:tabs>
        <w:tab w:val="clear" w:pos="680"/>
      </w:tabs>
      <w:spacing w:before="60" w:after="60"/>
    </w:pPr>
  </w:style>
  <w:style w:type="paragraph" w:customStyle="1" w:styleId="SubHeading2">
    <w:name w:val="SubHeading2"/>
    <w:basedOn w:val="HeadingBase"/>
    <w:rsid w:val="00802460"/>
    <w:pPr>
      <w:spacing w:before="240" w:after="60"/>
    </w:pPr>
    <w:rPr>
      <w:sz w:val="20"/>
    </w:rPr>
  </w:style>
  <w:style w:type="paragraph" w:customStyle="1" w:styleId="SubHeading1">
    <w:name w:val="SubHeading1"/>
    <w:basedOn w:val="HeadingBase"/>
    <w:rsid w:val="00802460"/>
    <w:pPr>
      <w:spacing w:before="240" w:after="60"/>
    </w:pPr>
    <w:rPr>
      <w:color w:val="918585"/>
      <w:sz w:val="22"/>
    </w:rPr>
  </w:style>
  <w:style w:type="paragraph" w:customStyle="1" w:styleId="SideHeading">
    <w:name w:val="Side Heading"/>
    <w:basedOn w:val="HeadingBase"/>
    <w:rsid w:val="008024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460"/>
    <w:pPr>
      <w:numPr>
        <w:numId w:val="12"/>
      </w:numPr>
    </w:pPr>
  </w:style>
  <w:style w:type="paragraph" w:styleId="PlainText">
    <w:name w:val="Plain Text"/>
    <w:basedOn w:val="Normal"/>
    <w:link w:val="PlainTextChar"/>
    <w:rsid w:val="00802460"/>
    <w:rPr>
      <w:sz w:val="20"/>
    </w:rPr>
  </w:style>
  <w:style w:type="character" w:customStyle="1" w:styleId="PlainTextChar">
    <w:name w:val="Plain Text Char"/>
    <w:basedOn w:val="DefaultParagraphFont"/>
    <w:link w:val="PlainText"/>
    <w:rsid w:val="008024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2460"/>
    <w:rPr>
      <w:b/>
      <w:smallCaps/>
    </w:rPr>
  </w:style>
  <w:style w:type="paragraph" w:customStyle="1" w:styleId="TableListNumber">
    <w:name w:val="Table List Number"/>
    <w:basedOn w:val="ListNumber"/>
    <w:rsid w:val="00802460"/>
    <w:pPr>
      <w:numPr>
        <w:numId w:val="0"/>
      </w:numPr>
    </w:pPr>
  </w:style>
  <w:style w:type="paragraph" w:styleId="TOC4">
    <w:name w:val="toc 4"/>
    <w:basedOn w:val="TOCBase"/>
    <w:next w:val="Normal"/>
    <w:semiHidden/>
    <w:rsid w:val="00802460"/>
    <w:pPr>
      <w:tabs>
        <w:tab w:val="right" w:leader="dot" w:pos="9071"/>
      </w:tabs>
      <w:ind w:left="1701"/>
    </w:pPr>
  </w:style>
  <w:style w:type="paragraph" w:customStyle="1" w:styleId="ListAlpha">
    <w:name w:val="List Alpha"/>
    <w:basedOn w:val="List"/>
    <w:rsid w:val="00802460"/>
    <w:pPr>
      <w:numPr>
        <w:numId w:val="9"/>
      </w:numPr>
    </w:pPr>
  </w:style>
  <w:style w:type="paragraph" w:customStyle="1" w:styleId="ListAlpha2">
    <w:name w:val="List Alpha 2"/>
    <w:basedOn w:val="List2"/>
    <w:rsid w:val="00802460"/>
    <w:pPr>
      <w:numPr>
        <w:numId w:val="8"/>
      </w:numPr>
    </w:pPr>
  </w:style>
  <w:style w:type="paragraph" w:styleId="List3">
    <w:name w:val="List 3"/>
    <w:basedOn w:val="BodyText"/>
    <w:rsid w:val="00802460"/>
    <w:pPr>
      <w:tabs>
        <w:tab w:val="left" w:pos="1021"/>
      </w:tabs>
      <w:spacing w:before="60" w:after="60"/>
      <w:ind w:left="1020" w:hanging="340"/>
    </w:pPr>
  </w:style>
  <w:style w:type="paragraph" w:styleId="List4">
    <w:name w:val="List 4"/>
    <w:basedOn w:val="BodyText"/>
    <w:rsid w:val="00802460"/>
    <w:pPr>
      <w:tabs>
        <w:tab w:val="left" w:pos="1361"/>
      </w:tabs>
      <w:spacing w:before="60" w:after="60"/>
      <w:ind w:left="1361" w:hanging="340"/>
    </w:pPr>
  </w:style>
  <w:style w:type="paragraph" w:styleId="List5">
    <w:name w:val="List 5"/>
    <w:basedOn w:val="BodyText"/>
    <w:rsid w:val="00802460"/>
    <w:pPr>
      <w:tabs>
        <w:tab w:val="left" w:pos="1701"/>
      </w:tabs>
      <w:spacing w:before="60" w:after="60"/>
      <w:ind w:left="1701" w:hanging="340"/>
    </w:pPr>
  </w:style>
  <w:style w:type="paragraph" w:styleId="ListBullet3">
    <w:name w:val="List Bullet 3"/>
    <w:basedOn w:val="List3"/>
    <w:rsid w:val="00802460"/>
    <w:pPr>
      <w:numPr>
        <w:numId w:val="15"/>
      </w:numPr>
      <w:tabs>
        <w:tab w:val="clear" w:pos="1021"/>
      </w:tabs>
      <w:ind w:left="1037" w:hanging="357"/>
    </w:pPr>
  </w:style>
  <w:style w:type="paragraph" w:styleId="ListBullet4">
    <w:name w:val="List Bullet 4"/>
    <w:basedOn w:val="List4"/>
    <w:rsid w:val="00802460"/>
    <w:pPr>
      <w:numPr>
        <w:numId w:val="3"/>
      </w:numPr>
    </w:pPr>
  </w:style>
  <w:style w:type="paragraph" w:styleId="ListBullet5">
    <w:name w:val="List Bullet 5"/>
    <w:basedOn w:val="List5"/>
    <w:rsid w:val="00802460"/>
    <w:pPr>
      <w:numPr>
        <w:numId w:val="4"/>
      </w:numPr>
    </w:pPr>
  </w:style>
  <w:style w:type="paragraph" w:styleId="ListContinue2">
    <w:name w:val="List Continue 2"/>
    <w:basedOn w:val="List2"/>
    <w:rsid w:val="00802460"/>
    <w:pPr>
      <w:ind w:firstLine="0"/>
    </w:pPr>
  </w:style>
  <w:style w:type="paragraph" w:styleId="ListContinue3">
    <w:name w:val="List Continue 3"/>
    <w:basedOn w:val="List3"/>
    <w:rsid w:val="00802460"/>
    <w:pPr>
      <w:ind w:left="1021" w:firstLine="0"/>
    </w:pPr>
  </w:style>
  <w:style w:type="paragraph" w:styleId="ListContinue4">
    <w:name w:val="List Continue 4"/>
    <w:basedOn w:val="List4"/>
    <w:rsid w:val="00802460"/>
    <w:pPr>
      <w:ind w:firstLine="0"/>
    </w:pPr>
  </w:style>
  <w:style w:type="paragraph" w:styleId="ListContinue5">
    <w:name w:val="List Continue 5"/>
    <w:basedOn w:val="List5"/>
    <w:rsid w:val="00802460"/>
    <w:pPr>
      <w:ind w:firstLine="0"/>
    </w:pPr>
  </w:style>
  <w:style w:type="paragraph" w:styleId="ListNumber3">
    <w:name w:val="List Number 3"/>
    <w:basedOn w:val="List3"/>
    <w:rsid w:val="00802460"/>
    <w:pPr>
      <w:numPr>
        <w:numId w:val="5"/>
      </w:numPr>
    </w:pPr>
  </w:style>
  <w:style w:type="paragraph" w:styleId="ListNumber4">
    <w:name w:val="List Number 4"/>
    <w:basedOn w:val="List4"/>
    <w:rsid w:val="00802460"/>
    <w:pPr>
      <w:numPr>
        <w:numId w:val="6"/>
      </w:numPr>
    </w:pPr>
  </w:style>
  <w:style w:type="paragraph" w:styleId="ListNumber5">
    <w:name w:val="List Number 5"/>
    <w:basedOn w:val="List5"/>
    <w:rsid w:val="00802460"/>
    <w:pPr>
      <w:numPr>
        <w:numId w:val="7"/>
      </w:numPr>
    </w:pPr>
  </w:style>
  <w:style w:type="paragraph" w:styleId="BlockText">
    <w:name w:val="Block Text"/>
    <w:basedOn w:val="Normal"/>
    <w:rsid w:val="00802460"/>
    <w:pPr>
      <w:spacing w:after="120"/>
      <w:ind w:left="1440" w:right="1440"/>
    </w:pPr>
  </w:style>
  <w:style w:type="character" w:customStyle="1" w:styleId="Subscript">
    <w:name w:val="Subscript"/>
    <w:basedOn w:val="DefaultParagraphFont"/>
    <w:rsid w:val="00802460"/>
    <w:rPr>
      <w:sz w:val="16"/>
      <w:vertAlign w:val="subscript"/>
    </w:rPr>
  </w:style>
  <w:style w:type="character" w:customStyle="1" w:styleId="Superscript">
    <w:name w:val="Superscript"/>
    <w:basedOn w:val="DefaultParagraphFont"/>
    <w:rsid w:val="00802460"/>
    <w:rPr>
      <w:sz w:val="16"/>
      <w:vertAlign w:val="superscript"/>
    </w:rPr>
  </w:style>
  <w:style w:type="character" w:customStyle="1" w:styleId="Symbols">
    <w:name w:val="Symbols"/>
    <w:basedOn w:val="DefaultParagraphFont"/>
    <w:rsid w:val="00802460"/>
    <w:rPr>
      <w:rFonts w:ascii="Symbol" w:hAnsi="Symbol"/>
    </w:rPr>
  </w:style>
  <w:style w:type="character" w:customStyle="1" w:styleId="MenuOptions">
    <w:name w:val="Menu Options"/>
    <w:basedOn w:val="DefaultParagraphFont"/>
    <w:rsid w:val="00802460"/>
    <w:rPr>
      <w:rFonts w:ascii="Arial Narrow" w:hAnsi="Arial Narrow"/>
      <w:smallCaps/>
    </w:rPr>
  </w:style>
  <w:style w:type="character" w:customStyle="1" w:styleId="Buttons">
    <w:name w:val="Buttons"/>
    <w:basedOn w:val="DefaultParagraphFont"/>
    <w:rsid w:val="00802460"/>
    <w:rPr>
      <w:b/>
    </w:rPr>
  </w:style>
  <w:style w:type="character" w:customStyle="1" w:styleId="Underlined">
    <w:name w:val="Underlined"/>
    <w:basedOn w:val="DefaultParagraphFont"/>
    <w:rsid w:val="00802460"/>
    <w:rPr>
      <w:u w:val="single"/>
    </w:rPr>
  </w:style>
  <w:style w:type="paragraph" w:customStyle="1" w:styleId="TableBodyTextRight">
    <w:name w:val="Table Body Text Right"/>
    <w:basedOn w:val="TableBodyText"/>
    <w:rsid w:val="00802460"/>
    <w:pPr>
      <w:widowControl w:val="0"/>
      <w:autoSpaceDE w:val="0"/>
      <w:autoSpaceDN w:val="0"/>
      <w:adjustRightInd w:val="0"/>
      <w:jc w:val="right"/>
    </w:pPr>
    <w:rPr>
      <w:rFonts w:cs="Arial"/>
      <w:szCs w:val="18"/>
    </w:rPr>
  </w:style>
  <w:style w:type="paragraph" w:customStyle="1" w:styleId="CopyrightText">
    <w:name w:val="Copyright Text"/>
    <w:basedOn w:val="BodyText"/>
    <w:rsid w:val="00802460"/>
    <w:rPr>
      <w:sz w:val="18"/>
    </w:rPr>
  </w:style>
  <w:style w:type="paragraph" w:customStyle="1" w:styleId="BodySmallRight">
    <w:name w:val="Body Small Right"/>
    <w:basedOn w:val="BodyTextRight"/>
    <w:rsid w:val="00802460"/>
    <w:rPr>
      <w:sz w:val="18"/>
      <w:szCs w:val="18"/>
    </w:rPr>
  </w:style>
  <w:style w:type="paragraph" w:customStyle="1" w:styleId="MarginEdition">
    <w:name w:val="Margin Edition"/>
    <w:basedOn w:val="MarginNote"/>
    <w:rsid w:val="00802460"/>
    <w:pPr>
      <w:spacing w:before="0" w:after="0"/>
    </w:pPr>
    <w:rPr>
      <w:rFonts w:ascii="Times New Roman" w:hAnsi="Times New Roman"/>
      <w:color w:val="999999"/>
    </w:rPr>
  </w:style>
  <w:style w:type="paragraph" w:customStyle="1" w:styleId="Spacer">
    <w:name w:val="Spacer"/>
    <w:basedOn w:val="Normal"/>
    <w:rsid w:val="00802460"/>
    <w:rPr>
      <w:sz w:val="2"/>
      <w:szCs w:val="2"/>
    </w:rPr>
  </w:style>
  <w:style w:type="character" w:customStyle="1" w:styleId="Small">
    <w:name w:val="Small"/>
    <w:basedOn w:val="DefaultParagraphFont"/>
    <w:rsid w:val="00802460"/>
    <w:rPr>
      <w:sz w:val="16"/>
    </w:rPr>
  </w:style>
  <w:style w:type="paragraph" w:customStyle="1" w:styleId="WideTable">
    <w:name w:val="Wide Table"/>
    <w:basedOn w:val="Normal"/>
    <w:rsid w:val="00802460"/>
    <w:pPr>
      <w:ind w:left="-1418"/>
    </w:pPr>
    <w:rPr>
      <w:sz w:val="2"/>
      <w:szCs w:val="2"/>
    </w:rPr>
  </w:style>
  <w:style w:type="character" w:styleId="PageNumber">
    <w:name w:val="page number"/>
    <w:basedOn w:val="DefaultParagraphFont"/>
    <w:rsid w:val="00802460"/>
  </w:style>
  <w:style w:type="paragraph" w:styleId="Quote">
    <w:name w:val="Quote"/>
    <w:basedOn w:val="Heading1"/>
    <w:link w:val="QuoteChar"/>
    <w:qFormat/>
    <w:rsid w:val="00802460"/>
    <w:rPr>
      <w:b w:val="0"/>
      <w:sz w:val="72"/>
      <w:szCs w:val="72"/>
      <w:lang w:val="en-NZ"/>
    </w:rPr>
  </w:style>
  <w:style w:type="character" w:customStyle="1" w:styleId="QuoteChar">
    <w:name w:val="Quote Char"/>
    <w:basedOn w:val="DefaultParagraphFont"/>
    <w:link w:val="Quote"/>
    <w:rsid w:val="008024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460"/>
    <w:pPr>
      <w:pageBreakBefore/>
    </w:pPr>
  </w:style>
  <w:style w:type="paragraph" w:customStyle="1" w:styleId="Border">
    <w:name w:val="Border"/>
    <w:basedOn w:val="Normal"/>
    <w:qFormat/>
    <w:rsid w:val="008024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460"/>
    <w:rPr>
      <w:b/>
      <w:bCs/>
      <w:i/>
      <w:iCs/>
      <w:color w:val="auto"/>
    </w:rPr>
  </w:style>
  <w:style w:type="paragraph" w:styleId="IntenseQuote">
    <w:name w:val="Intense Quote"/>
    <w:basedOn w:val="Normal"/>
    <w:next w:val="Normal"/>
    <w:link w:val="IntenseQuoteChar"/>
    <w:uiPriority w:val="30"/>
    <w:qFormat/>
    <w:rsid w:val="008024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4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2460"/>
    <w:rPr>
      <w:smallCaps/>
      <w:color w:val="auto"/>
      <w:u w:val="single"/>
    </w:rPr>
  </w:style>
  <w:style w:type="character" w:styleId="IntenseReference">
    <w:name w:val="Intense Reference"/>
    <w:basedOn w:val="DefaultParagraphFont"/>
    <w:uiPriority w:val="32"/>
    <w:qFormat/>
    <w:rsid w:val="00802460"/>
    <w:rPr>
      <w:b/>
      <w:bCs/>
      <w:smallCaps/>
      <w:color w:val="auto"/>
      <w:spacing w:val="5"/>
      <w:u w:val="single"/>
    </w:rPr>
  </w:style>
  <w:style w:type="paragraph" w:customStyle="1" w:styleId="2ColumnHeading">
    <w:name w:val="2Column Heading"/>
    <w:basedOn w:val="BodyText"/>
    <w:qFormat/>
    <w:rsid w:val="00802460"/>
    <w:pPr>
      <w:spacing w:after="60"/>
      <w:ind w:left="-2268"/>
    </w:pPr>
    <w:rPr>
      <w:b/>
    </w:rPr>
  </w:style>
  <w:style w:type="paragraph" w:customStyle="1" w:styleId="Heading1TOC">
    <w:name w:val="Heading1 TOC"/>
    <w:basedOn w:val="Normal"/>
    <w:qFormat/>
    <w:rsid w:val="00802460"/>
    <w:pPr>
      <w:spacing w:before="240" w:after="120"/>
    </w:pPr>
    <w:rPr>
      <w:rFonts w:ascii="Times New Roman" w:hAnsi="Times New Roman"/>
      <w:b/>
      <w:sz w:val="32"/>
    </w:rPr>
  </w:style>
  <w:style w:type="paragraph" w:customStyle="1" w:styleId="Heading2TOC">
    <w:name w:val="Heading2 TOC"/>
    <w:basedOn w:val="Normal"/>
    <w:qFormat/>
    <w:rsid w:val="00802460"/>
    <w:pPr>
      <w:spacing w:before="240" w:after="60"/>
    </w:pPr>
    <w:rPr>
      <w:rFonts w:ascii="Times New Roman" w:hAnsi="Times New Roman"/>
      <w:b/>
      <w:sz w:val="28"/>
    </w:rPr>
  </w:style>
  <w:style w:type="character" w:customStyle="1" w:styleId="Underline">
    <w:name w:val="Underline"/>
    <w:basedOn w:val="DefaultParagraphFont"/>
    <w:qFormat/>
    <w:rsid w:val="00802460"/>
    <w:rPr>
      <w:u w:val="single"/>
    </w:rPr>
  </w:style>
  <w:style w:type="paragraph" w:styleId="BalloonText">
    <w:name w:val="Balloon Text"/>
    <w:basedOn w:val="Normal"/>
    <w:link w:val="BalloonTextChar"/>
    <w:rsid w:val="00802460"/>
    <w:rPr>
      <w:rFonts w:ascii="Tahoma" w:hAnsi="Tahoma" w:cs="Tahoma"/>
      <w:sz w:val="16"/>
      <w:szCs w:val="16"/>
    </w:rPr>
  </w:style>
  <w:style w:type="character" w:customStyle="1" w:styleId="BalloonTextChar">
    <w:name w:val="Balloon Text Char"/>
    <w:basedOn w:val="DefaultParagraphFont"/>
    <w:link w:val="BalloonText"/>
    <w:rsid w:val="008024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24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24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1778</Words>
  <Characters>11347</Characters>
  <Application>Microsoft Office Word</Application>
  <DocSecurity>0</DocSecurity>
  <Lines>375</Lines>
  <Paragraphs>247</Paragraphs>
  <ScaleCrop>false</ScaleCrop>
  <Company>Author-it Software Corporation Ltd.</Company>
  <LinksUpToDate>false</LinksUpToDate>
  <CharactersWithSpaces>13059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SISOCYT406A Guide overnight and extended cycle tours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2012-05-26T09:26:00Z</dcterms:created>
  <dcterms:modified xsi:type="dcterms:W3CDTF">2012-05-26T09:26:00Z</dcterms:modified>
</cp:coreProperties>
</file>