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D5B" w:rsidP="00C80D5B">
      <w:pPr>
        <w:pStyle w:val="Title"/>
      </w:pPr>
      <w:bookmarkStart w:id="0" w:name="_GoBack"/>
      <w:bookmarkEnd w:id="0"/>
      <w:r>
        <w:fldChar w:fldCharType="begin"/>
      </w:r>
      <w:r>
        <w:instrText xml:space="preserve"> TITLE   \* MERGEFORMAT </w:instrText>
      </w:r>
      <w:r>
        <w:fldChar w:fldCharType="separate"/>
      </w:r>
      <w:r>
        <w:t>SISFFIT422A Implement inclusive aquatic activities for specific population groups</w:t>
      </w:r>
      <w:r>
        <w:fldChar w:fldCharType="end"/>
      </w:r>
    </w:p>
    <w:p w:rsidR="00C80D5B" w:rsidP="00C80D5B">
      <w:pPr>
        <w:pStyle w:val="Version"/>
        <w:sectPr w:rsidSect="00FF23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2394" w:rsidP="00FF2394">
      <w:pPr>
        <w:pStyle w:val="SuperHeading"/>
      </w:pPr>
      <w:r w:rsidRPr="00FF2394">
        <w:t>SISFFIT422A Implement inclusive aquatic activities for specific population groups</w:t>
      </w:r>
    </w:p>
    <w:p w:rsidR="00000000" w:rsidRPr="00FF2394" w:rsidP="00FF2394">
      <w:pPr>
        <w:pStyle w:val="Heading1"/>
      </w:pPr>
      <w:bookmarkStart w:id="1" w:name="O_510610"/>
      <w:bookmarkEnd w:id="1"/>
      <w:r w:rsidRPr="00FF2394">
        <w:t>Modification History</w:t>
      </w:r>
    </w:p>
    <w:p w:rsidR="00000000" w:rsidRPr="00FF2394" w:rsidP="00FF2394">
      <w:pPr>
        <w:pStyle w:val="BodyText"/>
      </w:pPr>
      <w:r w:rsidRPr="00FF2394">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80D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394" w:rsidP="00FF2394">
            <w:pPr>
              <w:pStyle w:val="BodyText"/>
            </w:pPr>
            <w:r w:rsidRPr="00FF239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394">
            <w:pPr>
              <w:pStyle w:val="BodyText"/>
              <w:rPr>
                <w:lang w:val="en-NZ"/>
              </w:rPr>
            </w:pPr>
            <w:r w:rsidRPr="00FF2394">
              <w:rPr>
                <w:rStyle w:val="SpecialBold"/>
              </w:rPr>
              <w:t>Comments</w:t>
            </w:r>
          </w:p>
        </w:tc>
      </w:tr>
      <w:tr w:rsidTr="00C80D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394">
            <w:pPr>
              <w:pStyle w:val="BodyText"/>
              <w:rPr>
                <w:lang w:val="en-NZ"/>
              </w:rPr>
            </w:pPr>
            <w:r w:rsidRPr="00FF239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394" w:rsidP="00FF2394">
            <w:pPr>
              <w:pStyle w:val="BodyText"/>
            </w:pPr>
            <w:r w:rsidRPr="00FF2394">
              <w:t>Update to Guidance information for assessment.</w:t>
            </w:r>
          </w:p>
        </w:tc>
      </w:tr>
    </w:tbl>
    <w:p w:rsidR="00000000" w:rsidRPr="00FF2394" w:rsidP="00FF2394">
      <w:pPr>
        <w:pStyle w:val="BodyText"/>
      </w:pPr>
    </w:p>
    <w:p w:rsidR="00000000" w:rsidRPr="00FF2394" w:rsidP="00FF2394">
      <w:pPr>
        <w:pStyle w:val="AllowPageBreak"/>
      </w:pPr>
    </w:p>
    <w:p w:rsidR="00000000" w:rsidRPr="00FF2394" w:rsidP="00FF2394">
      <w:pPr>
        <w:pStyle w:val="Heading1"/>
      </w:pPr>
      <w:bookmarkStart w:id="2" w:name="O_510608"/>
      <w:bookmarkEnd w:id="2"/>
      <w:r w:rsidRPr="00FF2394">
        <w:t>Unit Descriptor</w:t>
      </w:r>
    </w:p>
    <w:p w:rsidR="00000000" w:rsidRPr="00FF2394" w:rsidP="00FF2394">
      <w:pPr>
        <w:pStyle w:val="BodyText"/>
      </w:pPr>
      <w:r w:rsidRPr="00FF2394">
        <w:t xml:space="preserve">This unit describes the performance outcomes, skills and knowledge to plan and deliver safe and effective aquatic sessions for independent participants and those </w:t>
      </w:r>
      <w:r w:rsidRPr="00FF2394">
        <w:t>supported by a caregiver. This unit does not cover the provision of hydrotherapy.</w:t>
      </w:r>
    </w:p>
    <w:p w:rsidR="00000000" w:rsidRPr="00FF2394" w:rsidP="00FF2394">
      <w:pPr>
        <w:pStyle w:val="AllowPageBreak"/>
      </w:pPr>
    </w:p>
    <w:p w:rsidR="00000000" w:rsidRPr="00FF2394" w:rsidP="00FF2394">
      <w:pPr>
        <w:pStyle w:val="Heading1"/>
      </w:pPr>
      <w:bookmarkStart w:id="3" w:name="O_510617"/>
      <w:bookmarkEnd w:id="3"/>
      <w:r w:rsidRPr="00FF2394">
        <w:t>Application of the Unit</w:t>
      </w:r>
    </w:p>
    <w:p w:rsidR="00000000" w:rsidRPr="00FF2394" w:rsidP="00FF2394">
      <w:pPr>
        <w:pStyle w:val="BodyText"/>
      </w:pPr>
      <w:r w:rsidRPr="00FF2394">
        <w:t>This unit applies to those operating as a disability worker, aqua personal trainer or sports trainers, working in environments such a</w:t>
      </w:r>
      <w:r w:rsidRPr="00FF2394">
        <w:t>s fitness venues, aquatic facilities or autonomously in the fitness, disability and health and wellbeing industry.</w:t>
      </w:r>
    </w:p>
    <w:p w:rsidR="00000000" w:rsidRPr="00FF2394" w:rsidP="00FF2394">
      <w:pPr>
        <w:pStyle w:val="AllowPageBreak"/>
      </w:pPr>
    </w:p>
    <w:p w:rsidR="00000000" w:rsidRPr="00FF2394" w:rsidP="00FF2394">
      <w:pPr>
        <w:pStyle w:val="Heading1"/>
      </w:pPr>
      <w:bookmarkStart w:id="4" w:name="O_510609"/>
      <w:bookmarkEnd w:id="4"/>
      <w:r w:rsidRPr="00FF2394">
        <w:t>Licensing/Regulatory Information</w:t>
      </w:r>
    </w:p>
    <w:p w:rsidR="00000000" w:rsidRPr="00FF2394" w:rsidP="00FF2394">
      <w:pPr>
        <w:pStyle w:val="BodyText"/>
      </w:pPr>
      <w:r w:rsidRPr="00FF2394">
        <w:t>Not Applicable</w:t>
      </w:r>
    </w:p>
    <w:p w:rsidR="00000000" w:rsidRPr="00FF2394" w:rsidP="00FF2394">
      <w:pPr>
        <w:pStyle w:val="AllowPageBreak"/>
      </w:pPr>
    </w:p>
    <w:p w:rsidR="00000000" w:rsidRPr="00FF2394" w:rsidP="00FF2394">
      <w:pPr>
        <w:pStyle w:val="Heading1"/>
      </w:pPr>
      <w:bookmarkStart w:id="5" w:name="O_510607"/>
      <w:bookmarkEnd w:id="5"/>
      <w:r w:rsidRPr="00FF2394">
        <w:t>Pre-Requisites</w:t>
      </w:r>
    </w:p>
    <w:p w:rsidR="00000000" w:rsidRPr="00FF2394" w:rsidP="00FF2394">
      <w:pPr>
        <w:pStyle w:val="BodyText"/>
      </w:pPr>
      <w:r w:rsidRPr="00FF2394">
        <w:t>Nil</w:t>
      </w:r>
    </w:p>
    <w:p w:rsidR="00000000" w:rsidRPr="00FF2394" w:rsidP="00FF2394">
      <w:pPr>
        <w:pStyle w:val="AllowPageBreak"/>
      </w:pPr>
    </w:p>
    <w:p w:rsidR="00000000" w:rsidRPr="00FF2394" w:rsidP="00FF2394">
      <w:pPr>
        <w:pStyle w:val="Heading1"/>
      </w:pPr>
      <w:bookmarkStart w:id="6" w:name="O_510611"/>
      <w:bookmarkEnd w:id="6"/>
      <w:r w:rsidRPr="00FF2394">
        <w:t>Employability Skills Information</w:t>
      </w:r>
    </w:p>
    <w:p w:rsidR="00000000" w:rsidRPr="00FF2394" w:rsidP="00FF2394">
      <w:pPr>
        <w:pStyle w:val="BodyText"/>
      </w:pPr>
      <w:r w:rsidRPr="00FF2394">
        <w:t>This unit contains employability skills.</w:t>
      </w:r>
    </w:p>
    <w:p w:rsidR="00000000" w:rsidRPr="00FF2394" w:rsidP="00FF2394">
      <w:pPr>
        <w:pStyle w:val="AllowPageBreak"/>
      </w:pPr>
    </w:p>
    <w:p w:rsidR="00000000" w:rsidRPr="00FF2394" w:rsidP="00FF2394">
      <w:pPr>
        <w:pStyle w:val="Heading1"/>
      </w:pPr>
      <w:bookmarkStart w:id="7" w:name="O_510612"/>
      <w:bookmarkEnd w:id="7"/>
      <w:r w:rsidRPr="00FF2394">
        <w:t>Elements and Performance Criteria Pre-Content</w:t>
      </w:r>
    </w:p>
    <w:p w:rsidR="00000000" w:rsidRPr="00FF2394" w:rsidP="00FF2394">
      <w:pPr>
        <w:pStyle w:val="Heading1"/>
      </w:pPr>
      <w:bookmarkStart w:id="8" w:name="O_510613"/>
      <w:bookmarkEnd w:id="8"/>
      <w:r w:rsidRPr="00FF2394">
        <w:t>Elements and Performance Criteria</w:t>
      </w:r>
    </w:p>
    <w:tbl>
      <w:tblPr>
        <w:tblW w:w="0" w:type="auto"/>
        <w:tblLayout w:type="fixed"/>
        <w:tblCellMar>
          <w:left w:w="62" w:type="dxa"/>
          <w:right w:w="62" w:type="dxa"/>
        </w:tblCellMar>
        <w:tblLook w:val="0000"/>
      </w:tblPr>
      <w:tblGrid>
        <w:gridCol w:w="2556"/>
        <w:gridCol w:w="5966"/>
      </w:tblGrid>
      <w:tr w:rsidTr="00C80D5B">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RPr="00FF2394" w:rsidP="00FF2394">
            <w:pPr>
              <w:pStyle w:val="BodyText"/>
            </w:pPr>
            <w:r w:rsidRPr="00FF2394">
              <w:rPr>
                <w:rStyle w:val="SpecialBold"/>
              </w:rPr>
              <w:t>ELEMENT</w:t>
            </w:r>
          </w:p>
        </w:tc>
        <w:tc>
          <w:tcPr>
            <w:tcW w:w="5966"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SpecialBold"/>
              </w:rPr>
              <w:t>PERFORMANCE CRITERIA</w:t>
            </w:r>
          </w:p>
        </w:tc>
      </w:tr>
      <w:tr w:rsidTr="00C80D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t>Elements describe the essential outcome</w:t>
            </w:r>
            <w:r w:rsidRPr="00FF2394">
              <w:t>s of a unit of competency.</w:t>
            </w:r>
          </w:p>
        </w:tc>
        <w:tc>
          <w:tcPr>
            <w:tcW w:w="5966"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t>Performance criteria describe the performance needed to demonstrate achievement of the element. Where bold italicised text is used, further information is detailed in the required skills and knowledge section and the range statem</w:t>
            </w:r>
            <w:r w:rsidRPr="00FF2394">
              <w:t>ent. Assessment of performance is to be consistent with the evidence guide.</w:t>
            </w:r>
          </w:p>
        </w:tc>
      </w:tr>
      <w:tr w:rsidTr="00C80D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F2394">
            <w:pPr>
              <w:pStyle w:val="List"/>
              <w:rPr>
                <w:lang w:val="en-NZ"/>
              </w:rPr>
            </w:pPr>
            <w:r w:rsidRPr="00FF2394">
              <w:t>1.</w:t>
            </w:r>
            <w:r w:rsidRPr="00FF2394">
              <w:tab/>
              <w:t>Plan the aquatic session.</w:t>
            </w:r>
          </w:p>
        </w:tc>
        <w:tc>
          <w:tcPr>
            <w:tcW w:w="5966" w:type="dxa"/>
            <w:tcBorders>
              <w:top w:val="nil"/>
              <w:left w:val="nil"/>
              <w:bottom w:val="nil"/>
              <w:right w:val="nil"/>
            </w:tcBorders>
            <w:tcMar>
              <w:top w:w="0" w:type="dxa"/>
              <w:left w:w="62" w:type="dxa"/>
              <w:bottom w:w="0" w:type="dxa"/>
              <w:right w:w="62" w:type="dxa"/>
            </w:tcMar>
          </w:tcPr>
          <w:p w:rsidR="00000000" w:rsidRPr="00FF2394" w:rsidP="00FF2394">
            <w:pPr>
              <w:pStyle w:val="List2"/>
            </w:pPr>
            <w:r w:rsidRPr="00FF2394">
              <w:t>1.1.</w:t>
            </w:r>
            <w:r w:rsidRPr="00FF2394">
              <w:tab/>
              <w:t>Identify specific population (participant) groups common to using the aquatic environment requiring modification to aquatic activities.</w:t>
            </w:r>
          </w:p>
          <w:p w:rsidR="00000000" w:rsidRPr="00FF2394" w:rsidP="00FF2394">
            <w:pPr>
              <w:pStyle w:val="List2"/>
            </w:pPr>
            <w:r w:rsidRPr="00FF2394">
              <w:t>1.2.</w:t>
            </w:r>
            <w:r w:rsidRPr="00FF2394">
              <w:tab/>
            </w:r>
            <w:r w:rsidRPr="00FF2394">
              <w:t xml:space="preserve">Identify participant </w:t>
            </w:r>
            <w:r w:rsidRPr="00FF2394">
              <w:rPr>
                <w:rStyle w:val="BoldandItalics"/>
              </w:rPr>
              <w:t>goals</w:t>
            </w:r>
            <w:r w:rsidRPr="00FF2394">
              <w:t xml:space="preserve"> and </w:t>
            </w:r>
            <w:r w:rsidRPr="00FF2394">
              <w:rPr>
                <w:rStyle w:val="BoldandItalics"/>
              </w:rPr>
              <w:t>medical conditions</w:t>
            </w:r>
            <w:r w:rsidRPr="00FF2394">
              <w:t xml:space="preserve"> in consultation with participant, </w:t>
            </w:r>
            <w:r w:rsidRPr="00FF2394">
              <w:rPr>
                <w:rStyle w:val="BoldandItalics"/>
              </w:rPr>
              <w:t>caregivers</w:t>
            </w:r>
            <w:r w:rsidRPr="00FF2394">
              <w:t xml:space="preserve"> and </w:t>
            </w:r>
            <w:r w:rsidRPr="00FF2394">
              <w:rPr>
                <w:rStyle w:val="BoldandItalics"/>
              </w:rPr>
              <w:t>health professionals</w:t>
            </w:r>
            <w:r w:rsidRPr="00FF2394">
              <w:t xml:space="preserve"> as appropriate.</w:t>
            </w:r>
          </w:p>
          <w:p w:rsidR="00000000" w:rsidRPr="00FF2394" w:rsidP="00FF2394">
            <w:pPr>
              <w:pStyle w:val="List2"/>
            </w:pPr>
            <w:r w:rsidRPr="00FF2394">
              <w:t>1.3.</w:t>
            </w:r>
            <w:r w:rsidRPr="00FF2394">
              <w:tab/>
              <w:t xml:space="preserve">Identify </w:t>
            </w:r>
            <w:r w:rsidRPr="00FF2394">
              <w:rPr>
                <w:rStyle w:val="BoldandItalics"/>
              </w:rPr>
              <w:t>potential risk status</w:t>
            </w:r>
            <w:r w:rsidRPr="00FF2394">
              <w:t xml:space="preserve"> that may be experienced by participant and or group.</w:t>
            </w:r>
          </w:p>
          <w:p w:rsidR="00000000" w:rsidRPr="00FF2394" w:rsidP="00FF2394">
            <w:pPr>
              <w:pStyle w:val="List2"/>
            </w:pPr>
            <w:r w:rsidRPr="00FF2394">
              <w:t>1.4.</w:t>
            </w:r>
            <w:r w:rsidRPr="00FF2394">
              <w:tab/>
              <w:t>Apply a recognised risk st</w:t>
            </w:r>
            <w:r w:rsidRPr="00FF2394">
              <w:t xml:space="preserve">ratification process to the clients' information and identify and assess suitability of </w:t>
            </w:r>
            <w:r w:rsidRPr="00FF2394">
              <w:rPr>
                <w:rStyle w:val="BoldandItalics"/>
              </w:rPr>
              <w:t>environmental features</w:t>
            </w:r>
            <w:r w:rsidRPr="00FF2394">
              <w:t xml:space="preserve"> according to the needs of the participant group.</w:t>
            </w:r>
          </w:p>
          <w:p w:rsidR="00000000" w:rsidRPr="00FF2394" w:rsidP="00FF2394">
            <w:pPr>
              <w:pStyle w:val="List2"/>
            </w:pPr>
            <w:r w:rsidRPr="00FF2394">
              <w:t>1.5.</w:t>
            </w:r>
            <w:r w:rsidRPr="00FF2394">
              <w:tab/>
              <w:t xml:space="preserve">Address any unsuitable environmental features according to </w:t>
            </w:r>
            <w:r w:rsidRPr="00FF2394">
              <w:rPr>
                <w:rStyle w:val="BoldandItalics"/>
              </w:rPr>
              <w:t>organisational policies and proc</w:t>
            </w:r>
            <w:r w:rsidRPr="00FF2394">
              <w:rPr>
                <w:rStyle w:val="BoldandItalics"/>
              </w:rPr>
              <w:t>edures</w:t>
            </w:r>
            <w:r w:rsidRPr="00FF2394">
              <w:t xml:space="preserve"> and </w:t>
            </w:r>
            <w:r w:rsidRPr="00FF2394">
              <w:rPr>
                <w:rStyle w:val="BoldandItalics"/>
              </w:rPr>
              <w:t>legislation and regulatory requirements</w:t>
            </w:r>
            <w:r w:rsidRPr="00FF2394">
              <w:t>.</w:t>
            </w:r>
          </w:p>
          <w:p w:rsidR="00000000" w:rsidP="00FF2394">
            <w:pPr>
              <w:pStyle w:val="List2"/>
              <w:rPr>
                <w:lang w:val="en-NZ"/>
              </w:rPr>
            </w:pPr>
            <w:r w:rsidRPr="00FF2394">
              <w:t>1.6.</w:t>
            </w:r>
            <w:r w:rsidRPr="00FF2394">
              <w:tab/>
              <w:t xml:space="preserve">Determine appropriate </w:t>
            </w:r>
            <w:r w:rsidRPr="00FF2394">
              <w:rPr>
                <w:rStyle w:val="BoldandItalics"/>
              </w:rPr>
              <w:t>teaching strategies</w:t>
            </w:r>
            <w:r w:rsidRPr="00FF2394">
              <w:t xml:space="preserve"> according to the needs and characteristics of participants.</w:t>
            </w:r>
          </w:p>
        </w:tc>
      </w:tr>
      <w:tr w:rsidTr="00C80D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F2394">
            <w:pPr>
              <w:pStyle w:val="List"/>
              <w:rPr>
                <w:lang w:val="en-NZ"/>
              </w:rPr>
            </w:pPr>
            <w:r w:rsidRPr="00FF2394">
              <w:t>2.</w:t>
            </w:r>
            <w:r w:rsidRPr="00FF2394">
              <w:tab/>
              <w:t>Design and prepare for an appropriate aquatic session.</w:t>
            </w:r>
          </w:p>
        </w:tc>
        <w:tc>
          <w:tcPr>
            <w:tcW w:w="5966" w:type="dxa"/>
            <w:tcBorders>
              <w:top w:val="nil"/>
              <w:left w:val="nil"/>
              <w:bottom w:val="nil"/>
              <w:right w:val="nil"/>
            </w:tcBorders>
            <w:tcMar>
              <w:top w:w="0" w:type="dxa"/>
              <w:left w:w="62" w:type="dxa"/>
              <w:bottom w:w="0" w:type="dxa"/>
              <w:right w:w="62" w:type="dxa"/>
            </w:tcMar>
          </w:tcPr>
          <w:p w:rsidR="00000000" w:rsidRPr="00FF2394" w:rsidP="00FF2394">
            <w:pPr>
              <w:pStyle w:val="List2"/>
            </w:pPr>
            <w:r w:rsidRPr="00FF2394">
              <w:t>2.1.</w:t>
            </w:r>
            <w:r w:rsidRPr="00FF2394">
              <w:tab/>
              <w:t xml:space="preserve">Develop the </w:t>
            </w:r>
            <w:r w:rsidRPr="00FF2394">
              <w:rPr>
                <w:rStyle w:val="BoldandItalics"/>
              </w:rPr>
              <w:t>session plan</w:t>
            </w:r>
            <w:r w:rsidRPr="00FF2394">
              <w:t xml:space="preserve"> accordin</w:t>
            </w:r>
            <w:r w:rsidRPr="00FF2394">
              <w:t xml:space="preserve">g to the needs and characteristics of participants, </w:t>
            </w:r>
            <w:r w:rsidRPr="00FF2394">
              <w:rPr>
                <w:rStyle w:val="BoldandItalics"/>
              </w:rPr>
              <w:t>principles of movement in water</w:t>
            </w:r>
            <w:r w:rsidRPr="00FF2394">
              <w:t>, organisational policies and procedures and legislation and regulatory requirements.</w:t>
            </w:r>
          </w:p>
          <w:p w:rsidR="00000000" w:rsidRPr="00FF2394" w:rsidP="00FF2394">
            <w:pPr>
              <w:pStyle w:val="List2"/>
            </w:pPr>
            <w:r w:rsidRPr="00FF2394">
              <w:t>2.2.</w:t>
            </w:r>
            <w:r w:rsidRPr="00FF2394">
              <w:tab/>
              <w:t xml:space="preserve">Create a checklist for the aquatic session and identify any potential barriers to </w:t>
            </w:r>
            <w:r w:rsidRPr="00FF2394">
              <w:t xml:space="preserve">participation including basic water </w:t>
            </w:r>
            <w:r w:rsidRPr="00FF2394">
              <w:rPr>
                <w:rStyle w:val="BoldandItalics"/>
              </w:rPr>
              <w:t>basic water assistance</w:t>
            </w:r>
            <w:r w:rsidRPr="00FF2394">
              <w:t>.</w:t>
            </w:r>
          </w:p>
          <w:p w:rsidR="00000000" w:rsidRPr="00FF2394" w:rsidP="00FF2394">
            <w:pPr>
              <w:pStyle w:val="List2"/>
            </w:pPr>
            <w:r w:rsidRPr="00FF2394">
              <w:t>2.3.</w:t>
            </w:r>
            <w:r w:rsidRPr="00FF2394">
              <w:tab/>
              <w:t>Consider the properties of water and the movement skill of participant.</w:t>
            </w:r>
          </w:p>
          <w:p w:rsidR="00000000" w:rsidRPr="00FF2394" w:rsidP="00FF2394">
            <w:pPr>
              <w:pStyle w:val="List2"/>
            </w:pPr>
            <w:r w:rsidRPr="00FF2394">
              <w:t>2.4.</w:t>
            </w:r>
            <w:r w:rsidRPr="00FF2394">
              <w:tab/>
              <w:t>Communicate potential risk status to participants, caregivers and provide advice on appropriate responses.</w:t>
            </w:r>
          </w:p>
          <w:p w:rsidR="00000000" w:rsidP="00FF2394">
            <w:pPr>
              <w:pStyle w:val="List2"/>
              <w:rPr>
                <w:lang w:val="en-NZ"/>
              </w:rPr>
            </w:pPr>
            <w:r w:rsidRPr="00FF2394">
              <w:t>2.5.</w:t>
            </w:r>
            <w:r w:rsidRPr="00FF2394">
              <w:tab/>
            </w:r>
            <w:r w:rsidRPr="00FF2394">
              <w:t xml:space="preserve">Advise participants and caregivers of the location and appropriate use of </w:t>
            </w:r>
            <w:r w:rsidRPr="00FF2394">
              <w:rPr>
                <w:rStyle w:val="BoldandItalics"/>
              </w:rPr>
              <w:t>resources</w:t>
            </w:r>
            <w:r w:rsidRPr="00FF2394">
              <w:t xml:space="preserve"> and amenities.</w:t>
            </w:r>
          </w:p>
        </w:tc>
      </w:tr>
      <w:tr w:rsidTr="00C80D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F2394">
            <w:pPr>
              <w:pStyle w:val="List"/>
              <w:rPr>
                <w:lang w:val="en-NZ"/>
              </w:rPr>
            </w:pPr>
            <w:r w:rsidRPr="00FF2394">
              <w:t>3.</w:t>
            </w:r>
            <w:r w:rsidRPr="00FF2394">
              <w:tab/>
              <w:t>Conduct activities.</w:t>
            </w:r>
          </w:p>
        </w:tc>
        <w:tc>
          <w:tcPr>
            <w:tcW w:w="5966" w:type="dxa"/>
            <w:tcBorders>
              <w:top w:val="nil"/>
              <w:left w:val="nil"/>
              <w:bottom w:val="nil"/>
              <w:right w:val="nil"/>
            </w:tcBorders>
            <w:tcMar>
              <w:top w:w="0" w:type="dxa"/>
              <w:left w:w="62" w:type="dxa"/>
              <w:bottom w:w="0" w:type="dxa"/>
              <w:right w:w="62" w:type="dxa"/>
            </w:tcMar>
          </w:tcPr>
          <w:p w:rsidR="00000000" w:rsidRPr="00FF2394" w:rsidP="00FF2394">
            <w:pPr>
              <w:pStyle w:val="List2"/>
            </w:pPr>
            <w:r w:rsidRPr="00FF2394">
              <w:t>3.1.</w:t>
            </w:r>
            <w:r w:rsidRPr="00FF2394">
              <w:tab/>
              <w:t>Greet participants in a positive manner and inform them of the purpose of the session. Provide guidance on potential movement re</w:t>
            </w:r>
            <w:r w:rsidRPr="00FF2394">
              <w:t>sponse initiated from water principles.</w:t>
            </w:r>
          </w:p>
          <w:p w:rsidR="00000000" w:rsidRPr="00FF2394" w:rsidP="00FF2394">
            <w:pPr>
              <w:pStyle w:val="List2"/>
            </w:pPr>
            <w:r w:rsidRPr="00FF2394">
              <w:t>3.2.</w:t>
            </w:r>
            <w:r w:rsidRPr="00FF2394">
              <w:tab/>
              <w:t>Display expertise in selecting and leading appropriate exercise for participant group.</w:t>
            </w:r>
          </w:p>
          <w:p w:rsidR="00000000" w:rsidRPr="00FF2394" w:rsidP="00FF2394">
            <w:pPr>
              <w:pStyle w:val="List2"/>
            </w:pPr>
            <w:r w:rsidRPr="00FF2394">
              <w:t>3.3.</w:t>
            </w:r>
            <w:r w:rsidRPr="00FF2394">
              <w:tab/>
              <w:t>Demonstrate the safe and appropriate use of selected exercise equipment.</w:t>
            </w:r>
          </w:p>
          <w:p w:rsidR="00000000" w:rsidRPr="00FF2394" w:rsidP="00FF2394">
            <w:pPr>
              <w:pStyle w:val="List2"/>
            </w:pPr>
            <w:r w:rsidRPr="00FF2394">
              <w:t>3.4.</w:t>
            </w:r>
            <w:r w:rsidRPr="00FF2394">
              <w:tab/>
              <w:t>Provide clear and accurate information an</w:t>
            </w:r>
            <w:r w:rsidRPr="00FF2394">
              <w:t>d demonstrations to participants and caregivers during the aquatic session.</w:t>
            </w:r>
          </w:p>
          <w:p w:rsidR="00000000" w:rsidRPr="00FF2394" w:rsidP="00FF2394">
            <w:pPr>
              <w:pStyle w:val="List2"/>
            </w:pPr>
            <w:r w:rsidRPr="00FF2394">
              <w:t>3.5.</w:t>
            </w:r>
            <w:r w:rsidRPr="00FF2394">
              <w:tab/>
              <w:t>Apply appropriate hydrodynamic principles to result in appropriately modified exercise technique.</w:t>
            </w:r>
          </w:p>
          <w:p w:rsidR="00000000" w:rsidRPr="00FF2394" w:rsidP="00FF2394">
            <w:pPr>
              <w:pStyle w:val="List2"/>
            </w:pPr>
            <w:r w:rsidRPr="00FF2394">
              <w:t>3.6.</w:t>
            </w:r>
            <w:r w:rsidRPr="00FF2394">
              <w:tab/>
            </w:r>
            <w:r w:rsidRPr="00FF2394">
              <w:t>Provide the appropriate type and level of support according to the principles of movement in water to the specific population participating in the aquatic activity.</w:t>
            </w:r>
          </w:p>
          <w:p w:rsidR="00000000" w:rsidRPr="00FF2394" w:rsidP="00FF2394">
            <w:pPr>
              <w:pStyle w:val="List2"/>
            </w:pPr>
            <w:r w:rsidRPr="00FF2394">
              <w:t>3.7.</w:t>
            </w:r>
            <w:r w:rsidRPr="00FF2394">
              <w:tab/>
              <w:t>Monitor participant's response and adjust or refine the activity or support provided a</w:t>
            </w:r>
            <w:r w:rsidRPr="00FF2394">
              <w:t>s required.</w:t>
            </w:r>
          </w:p>
          <w:p w:rsidR="00000000" w:rsidP="00FF2394">
            <w:pPr>
              <w:pStyle w:val="List2"/>
              <w:rPr>
                <w:lang w:val="en-NZ"/>
              </w:rPr>
            </w:pPr>
            <w:r w:rsidRPr="00FF2394">
              <w:t>3.8.</w:t>
            </w:r>
            <w:r w:rsidRPr="00FF2394">
              <w:tab/>
              <w:t>Assess aquatic session to determine implementation of basic non contact water assistance</w:t>
            </w:r>
          </w:p>
        </w:tc>
      </w:tr>
      <w:tr w:rsidTr="00C80D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F2394">
            <w:pPr>
              <w:pStyle w:val="List"/>
              <w:rPr>
                <w:lang w:val="en-NZ"/>
              </w:rPr>
            </w:pPr>
            <w:r w:rsidRPr="00FF2394">
              <w:t>4.</w:t>
            </w:r>
            <w:r w:rsidRPr="00FF2394">
              <w:tab/>
              <w:t>Review the session.</w:t>
            </w:r>
          </w:p>
        </w:tc>
        <w:tc>
          <w:tcPr>
            <w:tcW w:w="5966" w:type="dxa"/>
            <w:tcBorders>
              <w:top w:val="nil"/>
              <w:left w:val="nil"/>
              <w:bottom w:val="nil"/>
              <w:right w:val="nil"/>
            </w:tcBorders>
            <w:tcMar>
              <w:top w:w="0" w:type="dxa"/>
              <w:left w:w="62" w:type="dxa"/>
              <w:bottom w:w="0" w:type="dxa"/>
              <w:right w:w="62" w:type="dxa"/>
            </w:tcMar>
          </w:tcPr>
          <w:p w:rsidR="00000000" w:rsidRPr="00FF2394" w:rsidP="00FF2394">
            <w:pPr>
              <w:pStyle w:val="List2"/>
            </w:pPr>
            <w:r w:rsidRPr="00FF2394">
              <w:t>4.1.</w:t>
            </w:r>
            <w:r w:rsidRPr="00FF2394">
              <w:tab/>
              <w:t xml:space="preserve">Respond to participant and caregiver concerns, feedback and questions as required according to </w:t>
            </w:r>
            <w:r w:rsidRPr="00FF2394">
              <w:rPr>
                <w:rStyle w:val="BoldandItalics"/>
              </w:rPr>
              <w:t>best practice principles o</w:t>
            </w:r>
            <w:r w:rsidRPr="00FF2394">
              <w:rPr>
                <w:rStyle w:val="BoldandItalics"/>
              </w:rPr>
              <w:t>f aquatic activities</w:t>
            </w:r>
            <w:r w:rsidRPr="00FF2394">
              <w:t>.</w:t>
            </w:r>
          </w:p>
          <w:p w:rsidR="00000000" w:rsidRPr="00FF2394" w:rsidP="00FF2394">
            <w:pPr>
              <w:pStyle w:val="List2"/>
            </w:pPr>
            <w:r w:rsidRPr="00FF2394">
              <w:t>4.2.</w:t>
            </w:r>
            <w:r w:rsidRPr="00FF2394">
              <w:tab/>
              <w:t>Identify resources and aspects needing further emphasis, attention or intervention in future sessions and report according to organisational policies and procedures.</w:t>
            </w:r>
          </w:p>
          <w:p w:rsidR="00000000" w:rsidRPr="00FF2394" w:rsidP="00FF2394">
            <w:pPr>
              <w:pStyle w:val="List2"/>
            </w:pPr>
            <w:r w:rsidRPr="00FF2394">
              <w:t>4.3.</w:t>
            </w:r>
            <w:r w:rsidRPr="00FF2394">
              <w:tab/>
              <w:t>Review own performance and identify areas needing improvem</w:t>
            </w:r>
            <w:r w:rsidRPr="00FF2394">
              <w:t xml:space="preserve">ent and </w:t>
            </w:r>
            <w:r w:rsidRPr="00FF2394">
              <w:rPr>
                <w:rStyle w:val="BoldandItalics"/>
              </w:rPr>
              <w:t>appropriate strategies</w:t>
            </w:r>
            <w:r w:rsidRPr="00FF2394">
              <w:t xml:space="preserve"> as required.</w:t>
            </w:r>
          </w:p>
        </w:tc>
      </w:tr>
    </w:tbl>
    <w:p w:rsidR="00000000" w:rsidRPr="00FF2394" w:rsidP="00FF2394">
      <w:pPr>
        <w:pStyle w:val="BodyText"/>
      </w:pPr>
    </w:p>
    <w:p w:rsidR="00000000" w:rsidRPr="00FF2394" w:rsidP="00FF2394">
      <w:pPr>
        <w:pStyle w:val="AllowPageBreak"/>
      </w:pPr>
    </w:p>
    <w:p w:rsidR="00000000" w:rsidRPr="00FF2394" w:rsidP="00FF2394">
      <w:pPr>
        <w:pStyle w:val="Heading1"/>
      </w:pPr>
      <w:bookmarkStart w:id="9" w:name="O_510606"/>
      <w:bookmarkEnd w:id="9"/>
      <w:r w:rsidRPr="00FF2394">
        <w:t>Required Skills and Knowledge</w:t>
      </w:r>
    </w:p>
    <w:tbl>
      <w:tblPr>
        <w:tblW w:w="0" w:type="auto"/>
        <w:tblLayout w:type="fixed"/>
        <w:tblCellMar>
          <w:left w:w="62" w:type="dxa"/>
          <w:right w:w="62" w:type="dxa"/>
        </w:tblCellMar>
        <w:tblLook w:val="0000"/>
      </w:tblPr>
      <w:tblGrid>
        <w:gridCol w:w="8522"/>
      </w:tblGrid>
      <w:tr w:rsidTr="00C80D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t>This section describes the skills and knowledge required for this unit.</w:t>
            </w:r>
          </w:p>
        </w:tc>
      </w:tr>
      <w:tr w:rsidTr="00C80D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SpecialBold"/>
              </w:rPr>
              <w:t>Required skills</w:t>
            </w:r>
          </w:p>
        </w:tc>
      </w:tr>
      <w:tr w:rsidTr="00C80D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 xml:space="preserve">communication skills to establish participant goals and needs, provide clear instruction, confirm understanding and to request and respond to participant and caregiver questions and feedback </w:t>
            </w:r>
          </w:p>
          <w:p w:rsidR="00000000" w:rsidRPr="00FF2394" w:rsidP="00FF2394">
            <w:pPr>
              <w:pStyle w:val="ListBullet"/>
            </w:pPr>
            <w:r w:rsidRPr="00FF2394">
              <w:t>problem-solving skills to identify and address participant needs</w:t>
            </w:r>
            <w:r w:rsidRPr="00FF2394">
              <w:t>, assess the appropriateness of environmental features for the participant group and recognise and respond to difficulties appropriately</w:t>
            </w:r>
          </w:p>
          <w:p w:rsidR="00000000" w:rsidRPr="00FF2394" w:rsidP="00FF2394">
            <w:pPr>
              <w:pStyle w:val="ListBullet"/>
            </w:pPr>
            <w:r w:rsidRPr="00FF2394">
              <w:t>technical expertise in the aquatic exercise selection and prescription to ensure appropriate exercise selection, modifi</w:t>
            </w:r>
            <w:r w:rsidRPr="00FF2394">
              <w:t>cation and progressions according to client needs</w:t>
            </w:r>
          </w:p>
          <w:p w:rsidR="00000000" w:rsidRPr="00FF2394" w:rsidP="00FF2394">
            <w:pPr>
              <w:pStyle w:val="ListBullet"/>
            </w:pPr>
            <w:r w:rsidRPr="00FF2394">
              <w:t>team work skills to interact effectively with participants, caregivers, medical and allied health professionals to create a positive and supportive environment</w:t>
            </w:r>
          </w:p>
          <w:p w:rsidR="00000000" w:rsidRPr="00FF2394" w:rsidP="00FF2394">
            <w:pPr>
              <w:pStyle w:val="ListBullet"/>
            </w:pPr>
            <w:r w:rsidRPr="00FF2394">
              <w:t>numeracy skills to plan components and rest br</w:t>
            </w:r>
            <w:r w:rsidRPr="00FF2394">
              <w:t>eaks of sessions and to manage session times effectively</w:t>
            </w:r>
          </w:p>
          <w:p w:rsidR="00000000" w:rsidP="00FF2394">
            <w:pPr>
              <w:pStyle w:val="ListBullet"/>
              <w:rPr>
                <w:lang w:val="en-NZ"/>
              </w:rPr>
            </w:pPr>
            <w:r w:rsidRPr="00FF2394">
              <w:t>literacy skills to record and update participant information and session plans.</w:t>
            </w:r>
          </w:p>
        </w:tc>
      </w:tr>
      <w:tr w:rsidTr="00C80D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SpecialBold"/>
              </w:rPr>
              <w:t>Required knowledge</w:t>
            </w:r>
          </w:p>
        </w:tc>
      </w:tr>
      <w:tr w:rsidTr="00C80D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 xml:space="preserve">principles of movement in water to enable safe, effective and consistent provision of activities </w:t>
            </w:r>
            <w:r w:rsidRPr="00FF2394">
              <w:t>to participants according to their specific condition</w:t>
            </w:r>
          </w:p>
          <w:p w:rsidR="00000000" w:rsidRPr="00FF2394" w:rsidP="00FF2394">
            <w:pPr>
              <w:pStyle w:val="ListBullet"/>
            </w:pPr>
            <w:r w:rsidRPr="00FF2394">
              <w:t xml:space="preserve">address risk issues  that may be experienced by participants and enable prompt and appropriate responses </w:t>
            </w:r>
          </w:p>
          <w:p w:rsidR="00000000" w:rsidRPr="00FF2394" w:rsidP="00FF2394">
            <w:pPr>
              <w:pStyle w:val="ListBullet"/>
            </w:pPr>
            <w:r w:rsidRPr="00FF2394">
              <w:t>teaching techniques and strategies appropriate to risk status for participant group to enable ef</w:t>
            </w:r>
            <w:r w:rsidRPr="00FF2394">
              <w:t xml:space="preserve">fective and safe conduct of aquatic activities </w:t>
            </w:r>
          </w:p>
          <w:p w:rsidR="00000000" w:rsidRPr="00FF2394" w:rsidP="00FF2394">
            <w:pPr>
              <w:pStyle w:val="ListBullet"/>
            </w:pPr>
            <w:r w:rsidRPr="00FF2394">
              <w:t>best practice principles of aquatic activities and implications for safe participation in aquatic activities to enable the provision of effective goal orientated activities</w:t>
            </w:r>
          </w:p>
          <w:p w:rsidR="00000000" w:rsidRPr="00FF2394" w:rsidP="00FF2394">
            <w:pPr>
              <w:pStyle w:val="ListBullet"/>
            </w:pPr>
            <w:r w:rsidRPr="00FF2394">
              <w:t>organisational and legislative requirements to ensure the safety of participants, caregivers, other facility users and staff</w:t>
            </w:r>
          </w:p>
          <w:p w:rsidR="00000000" w:rsidRPr="00FF2394" w:rsidP="00FF2394">
            <w:pPr>
              <w:pStyle w:val="ListBullet"/>
            </w:pPr>
            <w:r w:rsidRPr="00FF2394">
              <w:t>appropriate location, use and care of safety equipment.</w:t>
            </w:r>
          </w:p>
        </w:tc>
      </w:tr>
    </w:tbl>
    <w:p w:rsidR="00000000" w:rsidRPr="00FF2394" w:rsidP="00FF2394">
      <w:pPr>
        <w:pStyle w:val="BodyText"/>
      </w:pPr>
    </w:p>
    <w:p w:rsidR="00000000" w:rsidRPr="00FF2394" w:rsidP="00FF2394">
      <w:pPr>
        <w:pStyle w:val="AllowPageBreak"/>
      </w:pPr>
    </w:p>
    <w:p w:rsidR="00000000" w:rsidRPr="00FF2394" w:rsidP="00FF2394">
      <w:pPr>
        <w:pStyle w:val="Heading1"/>
      </w:pPr>
      <w:bookmarkStart w:id="10" w:name="O_510603"/>
      <w:bookmarkEnd w:id="10"/>
      <w:r w:rsidRPr="00FF2394">
        <w:t>Evidence Guide</w:t>
      </w:r>
    </w:p>
    <w:tbl>
      <w:tblPr>
        <w:tblW w:w="9570" w:type="dxa"/>
        <w:tblLayout w:type="fixed"/>
        <w:tblCellMar>
          <w:left w:w="62" w:type="dxa"/>
          <w:right w:w="62" w:type="dxa"/>
        </w:tblCellMar>
        <w:tblLook w:val="0000"/>
      </w:tblPr>
      <w:tblGrid>
        <w:gridCol w:w="3908"/>
        <w:gridCol w:w="5662"/>
      </w:tblGrid>
      <w:tr w:rsidTr="00C80D5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t>The evidence guide provides advice on ass</w:t>
            </w:r>
            <w:r w:rsidRPr="00FF2394">
              <w:t>essment and must be read in conjunction with the performance criteria, required skills and knowledge, range statement and the Assessment Guidelines for the Training Package.</w:t>
            </w:r>
          </w:p>
        </w:tc>
      </w:tr>
      <w:tr w:rsidTr="00C80D5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p>
        </w:tc>
      </w:tr>
      <w:tr w:rsidTr="00C80D5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F2394" w:rsidP="00FF2394">
            <w:pPr>
              <w:pStyle w:val="BodyText"/>
            </w:pPr>
            <w:r w:rsidRPr="00FF2394">
              <w:t>Evidence of the following is essential:</w:t>
            </w:r>
          </w:p>
          <w:p w:rsidR="00000000" w:rsidRPr="00FF2394" w:rsidP="00FF2394">
            <w:pPr>
              <w:pStyle w:val="ListBullet"/>
            </w:pPr>
            <w:r w:rsidRPr="00FF2394">
              <w:t>assesses participants' goals to develop and deliver safe and effective aquatic activities according to the principles of m</w:t>
            </w:r>
            <w:r w:rsidRPr="00FF2394">
              <w:t xml:space="preserve">ovement in water </w:t>
            </w:r>
          </w:p>
          <w:p w:rsidR="00000000" w:rsidRPr="00FF2394" w:rsidP="00FF2394">
            <w:pPr>
              <w:pStyle w:val="ListBullet"/>
            </w:pPr>
            <w:r w:rsidRPr="00FF2394">
              <w:t>uses, monitors and modifies effective teaching strategies appropriate to specific population group to deliver multiple sessions that are of sufficient duration to demonstrate competency and consistency of goal orientated performance</w:t>
            </w:r>
          </w:p>
          <w:p w:rsidR="00000000" w:rsidRPr="00FF2394" w:rsidP="00FF2394">
            <w:pPr>
              <w:pStyle w:val="ListBullet"/>
            </w:pPr>
            <w:r w:rsidRPr="00FF2394">
              <w:t>perfo</w:t>
            </w:r>
            <w:r w:rsidRPr="00FF2394">
              <w:t xml:space="preserve">rm basic non contact water rescue according to best practice principles of aquatic activities </w:t>
            </w:r>
          </w:p>
          <w:p w:rsidR="00000000" w:rsidRPr="00FF2394" w:rsidP="00FF2394">
            <w:pPr>
              <w:pStyle w:val="ListBullet"/>
            </w:pPr>
            <w:r w:rsidRPr="00FF2394">
              <w:t>demonstrates appropriate manner, empathy and promotes inclusive participation when working with a group</w:t>
            </w:r>
          </w:p>
          <w:p w:rsidR="00000000" w:rsidRPr="00FF2394" w:rsidP="00FF2394">
            <w:pPr>
              <w:pStyle w:val="ListBullet"/>
            </w:pPr>
            <w:r w:rsidRPr="00FF2394">
              <w:t>applies all organisational policies and procedures and legislation and regulatory requirements to ensure safety of participants, self  and other facility users as appropriate.</w:t>
            </w:r>
          </w:p>
          <w:p w:rsidR="00000000" w:rsidP="00FF2394">
            <w:pPr>
              <w:pStyle w:val="ListBullet"/>
              <w:rPr>
                <w:lang w:val="en-NZ"/>
              </w:rPr>
            </w:pPr>
            <w:r w:rsidRPr="00FF2394">
              <w:t>responds to participant feedback and reviews own performance, session outcome an</w:t>
            </w:r>
            <w:r w:rsidRPr="00FF2394">
              <w:t>d addresses any areas requiring modification or improvement.</w:t>
            </w:r>
          </w:p>
        </w:tc>
      </w:tr>
      <w:tr w:rsidTr="00C80D5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F2394" w:rsidP="00FF2394">
            <w:pPr>
              <w:pStyle w:val="BodyText"/>
            </w:pPr>
            <w:r w:rsidRPr="00FF2394">
              <w:t>Assessment must ensure access to:</w:t>
            </w:r>
          </w:p>
          <w:p w:rsidR="00000000" w:rsidRPr="00FF2394" w:rsidP="00FF2394">
            <w:pPr>
              <w:pStyle w:val="ListBullet"/>
            </w:pPr>
            <w:r w:rsidRPr="00FF2394">
              <w:t xml:space="preserve">a swimming pool or confined natural shallow water venue </w:t>
            </w:r>
          </w:p>
          <w:p w:rsidR="00000000" w:rsidRPr="00FF2394" w:rsidP="00FF2394">
            <w:pPr>
              <w:pStyle w:val="ListBullet"/>
            </w:pPr>
            <w:r w:rsidRPr="00FF2394">
              <w:t>safety equipment relevant to local regulatory and org</w:t>
            </w:r>
            <w:r w:rsidRPr="00FF2394">
              <w:t>anisational requirements</w:t>
            </w:r>
          </w:p>
          <w:p w:rsidR="00000000" w:rsidRPr="00FF2394" w:rsidP="00FF2394">
            <w:pPr>
              <w:pStyle w:val="ListBullet"/>
            </w:pPr>
            <w:r w:rsidRPr="00FF2394">
              <w:t xml:space="preserve">appropriate participant equipment </w:t>
            </w:r>
          </w:p>
          <w:p w:rsidR="00000000" w:rsidP="00FF2394">
            <w:pPr>
              <w:pStyle w:val="ListBullet"/>
              <w:rPr>
                <w:lang w:val="en-NZ"/>
              </w:rPr>
            </w:pPr>
            <w:r w:rsidRPr="00FF2394">
              <w:t>clients from varying or specific population group and their caregivers.</w:t>
            </w:r>
          </w:p>
        </w:tc>
      </w:tr>
      <w:tr w:rsidTr="00C80D5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F2394" w:rsidP="00FF2394">
            <w:pPr>
              <w:pStyle w:val="BodyText"/>
            </w:pPr>
            <w:r w:rsidRPr="00FF2394">
              <w:t>A range of assessment methods should be used to assess practical skills and knowledge. The following e</w:t>
            </w:r>
            <w:r w:rsidRPr="00FF2394">
              <w:t xml:space="preserve">xamples are appropriate for this unit: </w:t>
            </w:r>
          </w:p>
          <w:p w:rsidR="00000000" w:rsidRPr="00FF2394" w:rsidP="00FF2394">
            <w:pPr>
              <w:pStyle w:val="ListBullet"/>
            </w:pPr>
            <w:r w:rsidRPr="00FF2394">
              <w:t xml:space="preserve">observation of instructing, monitoring and modifying safe and effective aquatic activities for participants from specific population groups, including the use of appropriate communication with participants and care </w:t>
            </w:r>
            <w:r w:rsidRPr="00FF2394">
              <w:t xml:space="preserve">givers </w:t>
            </w:r>
          </w:p>
          <w:p w:rsidR="00000000" w:rsidRPr="00FF2394" w:rsidP="00FF2394">
            <w:pPr>
              <w:pStyle w:val="ListBullet"/>
            </w:pPr>
            <w:r w:rsidRPr="00FF2394">
              <w:t>oral or written questioning to assess knowledge of the implications for aquatics activities for participants from a specific population group</w:t>
            </w:r>
          </w:p>
          <w:p w:rsidR="00000000" w:rsidRPr="00FF2394" w:rsidP="00FF2394">
            <w:pPr>
              <w:pStyle w:val="ListBullet"/>
            </w:pPr>
            <w:r w:rsidRPr="00FF2394">
              <w:t>oral or written questioning to assess knowledge of the principles of movement in water and their relations</w:t>
            </w:r>
            <w:r w:rsidRPr="00FF2394">
              <w:t>hip to safe and effective exercise for a range of specific population groups</w:t>
            </w:r>
          </w:p>
          <w:p w:rsidR="00000000" w:rsidRPr="00FF2394" w:rsidP="00FF2394">
            <w:pPr>
              <w:pStyle w:val="ListBullet"/>
            </w:pPr>
            <w:r w:rsidRPr="00FF2394">
              <w:t>portfolio of participation, self  and peer evaluations, session plans</w:t>
            </w:r>
          </w:p>
          <w:p w:rsidR="00000000" w:rsidRPr="00FF2394" w:rsidP="00FF2394">
            <w:pPr>
              <w:pStyle w:val="BodyText"/>
            </w:pPr>
            <w:r w:rsidRPr="00FF2394">
              <w:t>Holistic assessment with other units relevant to the industry sector, workplace and job role is recommended, for example:</w:t>
            </w:r>
          </w:p>
          <w:p w:rsidR="00000000" w:rsidRPr="00FF2394" w:rsidP="00FF2394">
            <w:pPr>
              <w:pStyle w:val="ListBullet"/>
            </w:pPr>
            <w:r w:rsidRPr="00FF2394">
              <w:t>SISCAQU202A Perform basic water rescues</w:t>
            </w:r>
          </w:p>
          <w:p w:rsidR="00000000" w:rsidRPr="00FF2394" w:rsidP="00FF2394">
            <w:pPr>
              <w:pStyle w:val="ListBullet"/>
            </w:pPr>
            <w:r w:rsidRPr="00FF2394">
              <w:t>SISCAQU307A Perform advanced water rescues</w:t>
            </w:r>
          </w:p>
          <w:p w:rsidR="00000000" w:rsidRPr="00FF2394" w:rsidP="00FF2394">
            <w:pPr>
              <w:pStyle w:val="ListBullet"/>
            </w:pPr>
            <w:r w:rsidRPr="00FF2394">
              <w:t>SISFFIT421A  Plan and deliver personal training</w:t>
            </w:r>
          </w:p>
        </w:tc>
      </w:tr>
    </w:tbl>
    <w:p w:rsidR="00000000" w:rsidRPr="00FF2394" w:rsidP="00FF2394">
      <w:pPr>
        <w:pStyle w:val="BodyText"/>
      </w:pPr>
    </w:p>
    <w:p w:rsidR="00000000" w:rsidRPr="00FF2394" w:rsidP="00FF2394">
      <w:pPr>
        <w:pStyle w:val="AllowPageBreak"/>
      </w:pPr>
    </w:p>
    <w:p w:rsidR="00000000" w:rsidRPr="00FF2394" w:rsidP="00FF2394">
      <w:pPr>
        <w:pStyle w:val="Heading1"/>
      </w:pPr>
      <w:bookmarkStart w:id="11" w:name="O_510605"/>
      <w:bookmarkEnd w:id="11"/>
      <w:r w:rsidRPr="00FF2394">
        <w:t>Range Statement</w:t>
      </w:r>
    </w:p>
    <w:tbl>
      <w:tblPr>
        <w:tblW w:w="0" w:type="auto"/>
        <w:tblLayout w:type="fixed"/>
        <w:tblCellMar>
          <w:left w:w="62" w:type="dxa"/>
          <w:right w:w="62" w:type="dxa"/>
        </w:tblCellMar>
        <w:tblLook w:val="0000"/>
      </w:tblPr>
      <w:tblGrid>
        <w:gridCol w:w="3493"/>
        <w:gridCol w:w="5029"/>
      </w:tblGrid>
      <w:tr w:rsidTr="00C80D5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t>The range statement relates to the unit of competency as a whole. It allows for different work environments and situations that may affect performance. Bold italicised wording, if used in the performance criteria, is detail</w:t>
            </w:r>
            <w:r w:rsidRPr="00FF2394">
              <w:t>ed below. Essential operating conditions that may be present with training and assessment (depending on the work situation, needs of the candidate, accessibility of the item, and local industry and regional contexts) may also be included.</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Goals</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 xml:space="preserve">improved functional capacity </w:t>
            </w:r>
          </w:p>
          <w:p w:rsidR="00000000" w:rsidRPr="00FF2394" w:rsidP="00FF2394">
            <w:pPr>
              <w:pStyle w:val="ListBullet"/>
            </w:pPr>
            <w:r w:rsidRPr="00FF2394">
              <w:t>social interaction</w:t>
            </w:r>
          </w:p>
          <w:p w:rsidR="00000000" w:rsidRPr="00FF2394" w:rsidP="00FF2394">
            <w:pPr>
              <w:pStyle w:val="ListBullet"/>
            </w:pPr>
            <w:r w:rsidRPr="00FF2394">
              <w:t xml:space="preserve">improved fitness elements </w:t>
            </w:r>
          </w:p>
          <w:p w:rsidR="00000000" w:rsidRPr="00FF2394" w:rsidP="00FF2394">
            <w:pPr>
              <w:pStyle w:val="ListBullet"/>
            </w:pPr>
            <w:r w:rsidRPr="00FF2394">
              <w:t>increased cardiovascular fitness</w:t>
            </w:r>
          </w:p>
          <w:p w:rsidR="00000000" w:rsidRPr="00FF2394" w:rsidP="00FF2394">
            <w:pPr>
              <w:pStyle w:val="ListBullet"/>
            </w:pPr>
            <w:r w:rsidRPr="00FF2394">
              <w:t>improved self esteem.</w:t>
            </w:r>
          </w:p>
          <w:p w:rsidR="00000000" w:rsidRPr="00FF2394" w:rsidP="00FF2394">
            <w:pPr>
              <w:pStyle w:val="ListBullet"/>
            </w:pPr>
            <w:r w:rsidRPr="00FF2394">
              <w:t xml:space="preserve">relaxation techniques </w:t>
            </w:r>
          </w:p>
          <w:p w:rsidR="00000000" w:rsidP="00FF2394">
            <w:pPr>
              <w:pStyle w:val="ListBullet"/>
              <w:rPr>
                <w:lang w:val="en-NZ"/>
              </w:rPr>
            </w:pPr>
            <w:r w:rsidRPr="00FF2394">
              <w:t>endorphin release.</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Participant characteristic</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aged</w:t>
            </w:r>
          </w:p>
          <w:p w:rsidR="00000000" w:rsidRPr="00FF2394" w:rsidP="00FF2394">
            <w:pPr>
              <w:pStyle w:val="ListBullet2"/>
            </w:pPr>
            <w:r w:rsidRPr="00FF2394">
              <w:t>frail</w:t>
            </w:r>
          </w:p>
          <w:p w:rsidR="00000000" w:rsidRPr="00FF2394" w:rsidP="00FF2394">
            <w:pPr>
              <w:pStyle w:val="ListBullet2"/>
            </w:pPr>
            <w:r w:rsidRPr="00FF2394">
              <w:t>active</w:t>
            </w:r>
          </w:p>
          <w:p w:rsidR="00000000" w:rsidRPr="00FF2394" w:rsidP="00FF2394">
            <w:pPr>
              <w:pStyle w:val="ListBullet"/>
            </w:pPr>
            <w:r w:rsidRPr="00FF2394">
              <w:t>autistic spectrum disorders</w:t>
            </w:r>
          </w:p>
          <w:p w:rsidR="00000000" w:rsidRPr="00FF2394" w:rsidP="00FF2394">
            <w:pPr>
              <w:pStyle w:val="ListBullet"/>
            </w:pPr>
            <w:r w:rsidRPr="00FF2394">
              <w:t xml:space="preserve">cultural and linguistically diverse </w:t>
            </w:r>
          </w:p>
          <w:p w:rsidR="00000000" w:rsidRPr="00FF2394" w:rsidP="00FF2394">
            <w:pPr>
              <w:pStyle w:val="ListBullet"/>
            </w:pPr>
            <w:r w:rsidRPr="00FF2394">
              <w:t xml:space="preserve">intellectual impairment </w:t>
            </w:r>
          </w:p>
          <w:p w:rsidR="00000000" w:rsidRPr="00FF2394" w:rsidP="00FF2394">
            <w:pPr>
              <w:pStyle w:val="ListBullet"/>
            </w:pPr>
            <w:r w:rsidRPr="00FF2394">
              <w:t xml:space="preserve">physical disability </w:t>
            </w:r>
          </w:p>
          <w:p w:rsidR="00000000" w:rsidRPr="00FF2394" w:rsidP="00FF2394">
            <w:pPr>
              <w:pStyle w:val="ListBullet"/>
            </w:pPr>
            <w:r w:rsidRPr="00FF2394">
              <w:t>neurological condition</w:t>
            </w:r>
          </w:p>
          <w:p w:rsidR="00000000" w:rsidRPr="00FF2394" w:rsidP="00FF2394">
            <w:pPr>
              <w:pStyle w:val="ListBullet"/>
            </w:pPr>
            <w:r w:rsidRPr="00FF2394">
              <w:t>mobility limitations</w:t>
            </w:r>
          </w:p>
          <w:p w:rsidR="00000000" w:rsidRPr="00FF2394" w:rsidP="00FF2394">
            <w:pPr>
              <w:pStyle w:val="ListBullet"/>
            </w:pPr>
            <w:r w:rsidRPr="00FF2394">
              <w:t>mental health issues</w:t>
            </w:r>
          </w:p>
          <w:p w:rsidR="00000000" w:rsidRPr="00FF2394" w:rsidP="00FF2394">
            <w:pPr>
              <w:pStyle w:val="ListBullet"/>
            </w:pPr>
            <w:r w:rsidRPr="00FF2394">
              <w:t>medical conditions</w:t>
            </w:r>
          </w:p>
          <w:p w:rsidR="00000000" w:rsidRPr="00FF2394" w:rsidP="00FF2394">
            <w:pPr>
              <w:pStyle w:val="ListBullet"/>
            </w:pPr>
            <w:r w:rsidRPr="00FF2394">
              <w:t>musculoskeletal condition</w:t>
            </w:r>
          </w:p>
          <w:p w:rsidR="00000000" w:rsidRPr="00FF2394" w:rsidP="00FF2394">
            <w:pPr>
              <w:pStyle w:val="ListBullet"/>
            </w:pPr>
            <w:r w:rsidRPr="00FF2394">
              <w:t>pregnancy</w:t>
            </w:r>
          </w:p>
          <w:p w:rsidR="00000000" w:rsidRPr="00FF2394" w:rsidP="00FF2394">
            <w:pPr>
              <w:pStyle w:val="ListBullet"/>
            </w:pPr>
            <w:r w:rsidRPr="00FF2394">
              <w:t xml:space="preserve">hearing or sight impairment </w:t>
            </w:r>
          </w:p>
          <w:p w:rsidR="00000000" w:rsidP="00FF2394">
            <w:pPr>
              <w:pStyle w:val="ListBullet"/>
              <w:rPr>
                <w:lang w:val="en-NZ"/>
              </w:rPr>
            </w:pPr>
            <w:r w:rsidRPr="00FF2394">
              <w:t>sensory disability.</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Caregivers</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parents</w:t>
            </w:r>
          </w:p>
          <w:p w:rsidR="00000000" w:rsidRPr="00FF2394" w:rsidP="00FF2394">
            <w:pPr>
              <w:pStyle w:val="ListBullet"/>
            </w:pPr>
            <w:r w:rsidRPr="00FF2394">
              <w:t>guardians</w:t>
            </w:r>
          </w:p>
          <w:p w:rsidR="00000000" w:rsidRPr="00FF2394" w:rsidP="00FF2394">
            <w:pPr>
              <w:pStyle w:val="ListBullet"/>
            </w:pPr>
            <w:r w:rsidRPr="00FF2394">
              <w:t>integration aids</w:t>
            </w:r>
          </w:p>
          <w:p w:rsidR="00000000" w:rsidRPr="00FF2394" w:rsidP="00FF2394">
            <w:pPr>
              <w:pStyle w:val="ListBullet"/>
            </w:pPr>
            <w:r w:rsidRPr="00FF2394">
              <w:t>therapists</w:t>
            </w:r>
          </w:p>
          <w:p w:rsidR="00000000" w:rsidRPr="00FF2394" w:rsidP="00FF2394">
            <w:pPr>
              <w:pStyle w:val="ListBullet"/>
            </w:pPr>
            <w:r w:rsidRPr="00FF2394">
              <w:t>volunteers</w:t>
            </w:r>
          </w:p>
          <w:p w:rsidR="00000000" w:rsidRPr="00FF2394" w:rsidP="00FF2394">
            <w:pPr>
              <w:pStyle w:val="ListBullet"/>
            </w:pPr>
            <w:r w:rsidRPr="00FF2394">
              <w:t xml:space="preserve">friends </w:t>
            </w:r>
          </w:p>
          <w:p w:rsidR="00000000" w:rsidRPr="00FF2394" w:rsidP="00FF2394">
            <w:pPr>
              <w:pStyle w:val="ListBullet"/>
            </w:pPr>
            <w:r w:rsidRPr="00FF2394">
              <w:t xml:space="preserve">partners </w:t>
            </w:r>
          </w:p>
          <w:p w:rsidR="00000000" w:rsidP="00FF2394">
            <w:pPr>
              <w:pStyle w:val="ListBullet"/>
              <w:rPr>
                <w:lang w:val="en-NZ"/>
              </w:rPr>
            </w:pPr>
            <w:r w:rsidRPr="00FF2394">
              <w:t>family member.</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Health professionals</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physiotherapist</w:t>
            </w:r>
          </w:p>
          <w:p w:rsidR="00000000" w:rsidRPr="00FF2394" w:rsidP="00FF2394">
            <w:pPr>
              <w:pStyle w:val="ListBullet"/>
            </w:pPr>
            <w:r w:rsidRPr="00FF2394">
              <w:t>exercise physiologist</w:t>
            </w:r>
          </w:p>
          <w:p w:rsidR="00000000" w:rsidRPr="00FF2394" w:rsidP="00FF2394">
            <w:pPr>
              <w:pStyle w:val="ListBullet"/>
            </w:pPr>
            <w:r w:rsidRPr="00FF2394">
              <w:t xml:space="preserve">general practitioner </w:t>
            </w:r>
          </w:p>
          <w:p w:rsidR="00000000" w:rsidRPr="00FF2394" w:rsidP="00FF2394">
            <w:pPr>
              <w:pStyle w:val="ListBullet"/>
            </w:pPr>
            <w:r w:rsidRPr="00FF2394">
              <w:t>diversional therapist</w:t>
            </w:r>
          </w:p>
          <w:p w:rsidR="00000000" w:rsidRPr="00FF2394" w:rsidP="00FF2394">
            <w:pPr>
              <w:pStyle w:val="ListBullet"/>
            </w:pPr>
            <w:r w:rsidRPr="00FF2394">
              <w:t>rehabilitation therapist</w:t>
            </w:r>
          </w:p>
          <w:p w:rsidR="00000000" w:rsidRPr="00FF2394" w:rsidP="00FF2394">
            <w:pPr>
              <w:pStyle w:val="ListBullet"/>
            </w:pPr>
            <w:r w:rsidRPr="00FF2394">
              <w:t xml:space="preserve">personal trainer </w:t>
            </w:r>
          </w:p>
          <w:p w:rsidR="00000000" w:rsidP="00FF2394">
            <w:pPr>
              <w:pStyle w:val="ListBullet"/>
              <w:rPr>
                <w:lang w:val="en-NZ"/>
              </w:rPr>
            </w:pPr>
            <w:r w:rsidRPr="00FF2394">
              <w:t>occupational therapist.</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Environmental features</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 xml:space="preserve">indoor and outdoor swimming pool </w:t>
            </w:r>
          </w:p>
          <w:p w:rsidR="00000000" w:rsidRPr="00FF2394" w:rsidP="00FF2394">
            <w:pPr>
              <w:pStyle w:val="ListBullet"/>
            </w:pPr>
            <w:r w:rsidRPr="00FF2394">
              <w:t>swimming pool entry and exit points</w:t>
            </w:r>
          </w:p>
          <w:p w:rsidR="00000000" w:rsidRPr="00FF2394" w:rsidP="00FF2394">
            <w:pPr>
              <w:pStyle w:val="ListBullet"/>
            </w:pPr>
            <w:r w:rsidRPr="00FF2394">
              <w:t>wet decks</w:t>
            </w:r>
          </w:p>
          <w:p w:rsidR="00000000" w:rsidRPr="00FF2394" w:rsidP="00FF2394">
            <w:pPr>
              <w:pStyle w:val="ListBullet"/>
            </w:pPr>
            <w:r w:rsidRPr="00FF2394">
              <w:t>ramps</w:t>
            </w:r>
          </w:p>
          <w:p w:rsidR="00000000" w:rsidRPr="00FF2394" w:rsidP="00FF2394">
            <w:pPr>
              <w:pStyle w:val="ListBullet"/>
            </w:pPr>
            <w:r w:rsidRPr="00FF2394">
              <w:t>steps</w:t>
            </w:r>
          </w:p>
          <w:p w:rsidR="00000000" w:rsidRPr="00FF2394" w:rsidP="00FF2394">
            <w:pPr>
              <w:pStyle w:val="ListBullet"/>
            </w:pPr>
            <w:r w:rsidRPr="00FF2394">
              <w:t>scum gutters</w:t>
            </w:r>
          </w:p>
          <w:p w:rsidR="00000000" w:rsidRPr="00FF2394" w:rsidP="00FF2394">
            <w:pPr>
              <w:pStyle w:val="ListBullet"/>
            </w:pPr>
            <w:r w:rsidRPr="00FF2394">
              <w:t>bulk heads</w:t>
            </w:r>
          </w:p>
          <w:p w:rsidR="00000000" w:rsidRPr="00FF2394" w:rsidP="00FF2394">
            <w:pPr>
              <w:pStyle w:val="ListBullet"/>
            </w:pPr>
            <w:r w:rsidRPr="00FF2394">
              <w:t>surface of pool and concourse</w:t>
            </w:r>
          </w:p>
          <w:p w:rsidR="00000000" w:rsidRPr="00FF2394" w:rsidP="00FF2394">
            <w:pPr>
              <w:pStyle w:val="ListBullet"/>
            </w:pPr>
            <w:r w:rsidRPr="00FF2394">
              <w:t>pool floor gradient</w:t>
            </w:r>
          </w:p>
          <w:p w:rsidR="00000000" w:rsidRPr="00FF2394" w:rsidP="00FF2394">
            <w:pPr>
              <w:pStyle w:val="ListBullet"/>
            </w:pPr>
            <w:r w:rsidRPr="00FF2394">
              <w:t>water temperature</w:t>
            </w:r>
          </w:p>
          <w:p w:rsidR="00000000" w:rsidRPr="00FF2394" w:rsidP="00FF2394">
            <w:pPr>
              <w:pStyle w:val="ListBullet"/>
            </w:pPr>
            <w:r w:rsidRPr="00FF2394">
              <w:t>railings</w:t>
            </w:r>
          </w:p>
          <w:p w:rsidR="00000000" w:rsidRPr="00FF2394" w:rsidP="00FF2394">
            <w:pPr>
              <w:pStyle w:val="ListBullet"/>
            </w:pPr>
            <w:r w:rsidRPr="00FF2394">
              <w:t>depth</w:t>
            </w:r>
          </w:p>
          <w:p w:rsidR="00000000" w:rsidRPr="00FF2394" w:rsidP="00FF2394">
            <w:pPr>
              <w:pStyle w:val="ListBullet"/>
            </w:pPr>
            <w:r w:rsidRPr="00FF2394">
              <w:t>available water space</w:t>
            </w:r>
          </w:p>
          <w:p w:rsidR="00000000" w:rsidRPr="00FF2394" w:rsidP="00FF2394">
            <w:pPr>
              <w:pStyle w:val="ListBullet"/>
            </w:pPr>
            <w:r w:rsidRPr="00FF2394">
              <w:t xml:space="preserve">chemical additives </w:t>
            </w:r>
          </w:p>
          <w:p w:rsidR="00000000" w:rsidP="00FF2394">
            <w:pPr>
              <w:pStyle w:val="ListBullet"/>
              <w:rPr>
                <w:lang w:val="en-NZ"/>
              </w:rPr>
            </w:pPr>
            <w:r w:rsidRPr="00FF2394">
              <w:t>ambient temperature.</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Principles of movement in water</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buoyancy</w:t>
            </w:r>
          </w:p>
          <w:p w:rsidR="00000000" w:rsidRPr="00FF2394" w:rsidP="00FF2394">
            <w:pPr>
              <w:pStyle w:val="ListBullet"/>
            </w:pPr>
            <w:r w:rsidRPr="00FF2394">
              <w:t>flotation</w:t>
            </w:r>
          </w:p>
          <w:p w:rsidR="00000000" w:rsidRPr="00FF2394" w:rsidP="00FF2394">
            <w:pPr>
              <w:pStyle w:val="ListBullet"/>
            </w:pPr>
            <w:r w:rsidRPr="00FF2394">
              <w:t>hydrostatic pressure</w:t>
            </w:r>
          </w:p>
          <w:p w:rsidR="00000000" w:rsidRPr="00FF2394" w:rsidP="00FF2394">
            <w:pPr>
              <w:pStyle w:val="ListBullet"/>
            </w:pPr>
            <w:r w:rsidRPr="00FF2394">
              <w:t>propulsion</w:t>
            </w:r>
          </w:p>
          <w:p w:rsidR="00000000" w:rsidRPr="00FF2394" w:rsidP="00FF2394">
            <w:pPr>
              <w:pStyle w:val="ListBullet"/>
            </w:pPr>
            <w:r w:rsidRPr="00FF2394">
              <w:t>lift</w:t>
            </w:r>
          </w:p>
          <w:p w:rsidR="00000000" w:rsidRPr="00FF2394" w:rsidP="00FF2394">
            <w:pPr>
              <w:pStyle w:val="ListBullet"/>
            </w:pPr>
            <w:r w:rsidRPr="00FF2394">
              <w:t>drag</w:t>
            </w:r>
          </w:p>
          <w:p w:rsidR="00000000" w:rsidRPr="00FF2394" w:rsidP="00FF2394">
            <w:pPr>
              <w:pStyle w:val="ListBullet"/>
            </w:pPr>
            <w:r w:rsidRPr="00FF2394">
              <w:t>turbulence</w:t>
            </w:r>
          </w:p>
          <w:p w:rsidR="00000000" w:rsidRPr="00FF2394" w:rsidP="00FF2394">
            <w:pPr>
              <w:pStyle w:val="ListBullet"/>
            </w:pPr>
            <w:r w:rsidRPr="00FF2394">
              <w:t>acceleration</w:t>
            </w:r>
          </w:p>
          <w:p w:rsidR="00000000" w:rsidRPr="00FF2394" w:rsidP="00FF2394">
            <w:pPr>
              <w:pStyle w:val="ListBullet"/>
            </w:pPr>
            <w:r w:rsidRPr="00FF2394">
              <w:t>resistance</w:t>
            </w:r>
          </w:p>
          <w:p w:rsidR="00000000" w:rsidP="00FF2394">
            <w:pPr>
              <w:pStyle w:val="ListBullet"/>
              <w:rPr>
                <w:lang w:val="en-NZ"/>
              </w:rPr>
            </w:pPr>
            <w:r w:rsidRPr="00FF2394">
              <w:t>balance and stability metacentric.</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Organisational policies and procedures</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 xml:space="preserve">Occupational Health and Safety: </w:t>
            </w:r>
          </w:p>
          <w:p w:rsidR="00000000" w:rsidRPr="00FF2394" w:rsidP="00FF2394">
            <w:pPr>
              <w:pStyle w:val="ListBullet2"/>
            </w:pPr>
            <w:r w:rsidRPr="00FF2394">
              <w:t>emergency responses</w:t>
            </w:r>
          </w:p>
          <w:p w:rsidR="00000000" w:rsidRPr="00FF2394" w:rsidP="00FF2394">
            <w:pPr>
              <w:pStyle w:val="ListBullet2"/>
            </w:pPr>
            <w:r w:rsidRPr="00FF2394">
              <w:t>risk analysis of activities</w:t>
            </w:r>
          </w:p>
          <w:p w:rsidR="00000000" w:rsidRPr="00FF2394" w:rsidP="00FF2394">
            <w:pPr>
              <w:pStyle w:val="ListBullet2"/>
            </w:pPr>
            <w:r w:rsidRPr="00FF2394">
              <w:t>inspection of designated pool area prior to use</w:t>
            </w:r>
          </w:p>
          <w:p w:rsidR="00000000" w:rsidRPr="00FF2394" w:rsidP="00FF2394">
            <w:pPr>
              <w:pStyle w:val="ListBullet2"/>
            </w:pPr>
            <w:r w:rsidRPr="00FF2394">
              <w:t>safe and appropriate dress</w:t>
            </w:r>
          </w:p>
          <w:p w:rsidR="00000000" w:rsidRPr="00FF2394" w:rsidP="00FF2394">
            <w:pPr>
              <w:pStyle w:val="ListBullet2"/>
            </w:pPr>
            <w:r w:rsidRPr="00FF2394">
              <w:t>personal hygiene requirements</w:t>
            </w:r>
          </w:p>
          <w:p w:rsidR="00000000" w:rsidRPr="00FF2394" w:rsidP="00FF2394">
            <w:pPr>
              <w:pStyle w:val="ListBullet2"/>
            </w:pPr>
            <w:r w:rsidRPr="00FF2394">
              <w:t xml:space="preserve">sun safety guidelines </w:t>
            </w:r>
          </w:p>
          <w:p w:rsidR="00000000" w:rsidRPr="00FF2394" w:rsidP="00FF2394">
            <w:pPr>
              <w:pStyle w:val="ListBullet2"/>
            </w:pPr>
            <w:r w:rsidRPr="00FF2394">
              <w:t xml:space="preserve">hydration guidelines </w:t>
            </w:r>
          </w:p>
          <w:p w:rsidR="00000000" w:rsidRPr="00FF2394" w:rsidP="00FF2394">
            <w:pPr>
              <w:pStyle w:val="ListBullet"/>
            </w:pPr>
            <w:r w:rsidRPr="00FF2394">
              <w:t>reporting responsibilities</w:t>
            </w:r>
          </w:p>
          <w:p w:rsidR="00000000" w:rsidRPr="00FF2394" w:rsidP="00FF2394">
            <w:pPr>
              <w:pStyle w:val="ListBullet"/>
            </w:pPr>
            <w:r w:rsidRPr="00FF2394">
              <w:t xml:space="preserve">managing hoist </w:t>
            </w:r>
          </w:p>
          <w:p w:rsidR="00000000" w:rsidRPr="00FF2394" w:rsidP="00FF2394">
            <w:pPr>
              <w:pStyle w:val="ListBullet"/>
            </w:pPr>
            <w:r w:rsidRPr="00FF2394">
              <w:t xml:space="preserve">communication protocols </w:t>
            </w:r>
          </w:p>
          <w:p w:rsidR="00000000" w:rsidRPr="00FF2394" w:rsidP="00FF2394">
            <w:pPr>
              <w:pStyle w:val="ListBullet"/>
            </w:pPr>
            <w:r w:rsidRPr="00FF2394">
              <w:t>Swimming Teachers Code of Conduct pol</w:t>
            </w:r>
            <w:r w:rsidRPr="00FF2394">
              <w:t>icy</w:t>
            </w:r>
          </w:p>
          <w:p w:rsidR="00000000" w:rsidRPr="00FF2394" w:rsidP="00FF2394">
            <w:pPr>
              <w:pStyle w:val="ListBullet"/>
            </w:pPr>
            <w:r w:rsidRPr="00FF2394">
              <w:t>appropriate swimwear, pool-deck attire and personal protective equipment</w:t>
            </w:r>
          </w:p>
          <w:p w:rsidR="00000000" w:rsidP="00FF2394">
            <w:pPr>
              <w:pStyle w:val="ListBullet"/>
              <w:rPr>
                <w:lang w:val="en-NZ"/>
              </w:rPr>
            </w:pPr>
            <w:r w:rsidRPr="00FF2394">
              <w:t>consideration of other facility users.</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Legislation and regulatory requirements</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Occupational Health and Safety</w:t>
            </w:r>
          </w:p>
          <w:p w:rsidR="00000000" w:rsidRPr="00FF2394" w:rsidP="00FF2394">
            <w:pPr>
              <w:pStyle w:val="ListBullet"/>
            </w:pPr>
            <w:r w:rsidRPr="00FF2394">
              <w:t>duty of care</w:t>
            </w:r>
          </w:p>
          <w:p w:rsidR="00000000" w:rsidRPr="00FF2394" w:rsidP="00FF2394">
            <w:pPr>
              <w:pStyle w:val="ListBullet"/>
            </w:pPr>
            <w:r w:rsidRPr="00FF2394">
              <w:t xml:space="preserve">privacy </w:t>
            </w:r>
          </w:p>
          <w:p w:rsidR="00000000" w:rsidRPr="00FF2394" w:rsidP="00FF2394">
            <w:pPr>
              <w:pStyle w:val="ListBullet"/>
            </w:pPr>
            <w:r w:rsidRPr="00FF2394">
              <w:t>anti-discrimination</w:t>
            </w:r>
          </w:p>
          <w:p w:rsidR="00000000" w:rsidRPr="00FF2394" w:rsidP="00FF2394">
            <w:pPr>
              <w:pStyle w:val="ListBullet"/>
            </w:pPr>
            <w:r w:rsidRPr="00FF2394">
              <w:t>copyright</w:t>
            </w:r>
          </w:p>
          <w:p w:rsidR="00000000" w:rsidRPr="00FF2394" w:rsidP="00FF2394">
            <w:pPr>
              <w:pStyle w:val="ListBullet"/>
            </w:pPr>
            <w:r w:rsidRPr="00FF2394">
              <w:t>licensing</w:t>
            </w:r>
          </w:p>
          <w:p w:rsidR="00000000" w:rsidRPr="00FF2394" w:rsidP="00FF2394">
            <w:pPr>
              <w:pStyle w:val="ListBullet"/>
            </w:pPr>
            <w:r w:rsidRPr="00FF2394">
              <w:t>child protection</w:t>
            </w:r>
          </w:p>
          <w:p w:rsidR="00000000" w:rsidRPr="00FF2394" w:rsidP="00FF2394">
            <w:pPr>
              <w:pStyle w:val="ListBullet"/>
            </w:pPr>
            <w:r w:rsidRPr="00FF2394">
              <w:t xml:space="preserve">trade practices </w:t>
            </w:r>
          </w:p>
          <w:p w:rsidR="00000000" w:rsidRPr="00FF2394" w:rsidP="00FF2394">
            <w:pPr>
              <w:pStyle w:val="ListBullet"/>
            </w:pPr>
            <w:r w:rsidRPr="00FF2394">
              <w:t>consumer protection</w:t>
            </w:r>
          </w:p>
          <w:p w:rsidR="00000000" w:rsidRPr="00FF2394" w:rsidP="00FF2394">
            <w:pPr>
              <w:pStyle w:val="ListBullet"/>
            </w:pPr>
            <w:r w:rsidRPr="00FF2394">
              <w:t>environmental</w:t>
            </w:r>
          </w:p>
          <w:p w:rsidR="00000000" w:rsidP="00FF2394">
            <w:pPr>
              <w:pStyle w:val="ListBullet"/>
              <w:rPr>
                <w:lang w:val="en-NZ"/>
              </w:rPr>
            </w:pPr>
            <w:r w:rsidRPr="00FF2394">
              <w:t>business registration and licences</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Risk Status</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shortness of breath</w:t>
            </w:r>
          </w:p>
          <w:p w:rsidR="00000000" w:rsidRPr="00FF2394" w:rsidP="00FF2394">
            <w:pPr>
              <w:pStyle w:val="ListBullet"/>
            </w:pPr>
            <w:r w:rsidRPr="00FF2394">
              <w:t>impaired breathing or swallowing</w:t>
            </w:r>
          </w:p>
          <w:p w:rsidR="00000000" w:rsidRPr="00FF2394" w:rsidP="00FF2394">
            <w:pPr>
              <w:pStyle w:val="ListBullet"/>
            </w:pPr>
            <w:r w:rsidRPr="00FF2394">
              <w:t>tightness in the chest</w:t>
            </w:r>
          </w:p>
          <w:p w:rsidR="00000000" w:rsidRPr="00FF2394" w:rsidP="00FF2394">
            <w:pPr>
              <w:pStyle w:val="ListBullet"/>
            </w:pPr>
            <w:r w:rsidRPr="00FF2394">
              <w:t>dizziness</w:t>
            </w:r>
          </w:p>
          <w:p w:rsidR="00000000" w:rsidRPr="00FF2394" w:rsidP="00FF2394">
            <w:pPr>
              <w:pStyle w:val="ListBullet"/>
            </w:pPr>
            <w:r w:rsidRPr="00FF2394">
              <w:t>tiredness or weakness</w:t>
            </w:r>
          </w:p>
          <w:p w:rsidR="00000000" w:rsidRPr="00FF2394" w:rsidP="00FF2394">
            <w:pPr>
              <w:pStyle w:val="ListBullet"/>
            </w:pPr>
            <w:r w:rsidRPr="00FF2394">
              <w:t>seizures</w:t>
            </w:r>
          </w:p>
          <w:p w:rsidR="00000000" w:rsidRPr="00FF2394" w:rsidP="00FF2394">
            <w:pPr>
              <w:pStyle w:val="ListBullet"/>
            </w:pPr>
            <w:r w:rsidRPr="00FF2394">
              <w:t xml:space="preserve">loss of symmetry resulting in rolling to one side in a horizontal position </w:t>
            </w:r>
          </w:p>
          <w:p w:rsidR="00000000" w:rsidRPr="00FF2394" w:rsidP="00FF2394">
            <w:pPr>
              <w:pStyle w:val="ListBullet"/>
            </w:pPr>
            <w:r w:rsidRPr="00FF2394">
              <w:t xml:space="preserve">loss of symmetry resulting in leaning to one side in a vertical position </w:t>
            </w:r>
          </w:p>
          <w:p w:rsidR="00000000" w:rsidRPr="00FF2394" w:rsidP="00FF2394">
            <w:pPr>
              <w:pStyle w:val="ListBullet"/>
            </w:pPr>
            <w:r w:rsidRPr="00FF2394">
              <w:t>limited head and breath control</w:t>
            </w:r>
          </w:p>
          <w:p w:rsidR="00000000" w:rsidRPr="00FF2394" w:rsidP="00FF2394">
            <w:pPr>
              <w:pStyle w:val="ListBullet"/>
            </w:pPr>
            <w:r w:rsidRPr="00FF2394">
              <w:t>difficulty with vertical rotation</w:t>
            </w:r>
          </w:p>
          <w:p w:rsidR="00000000" w:rsidRPr="00FF2394" w:rsidP="00FF2394">
            <w:pPr>
              <w:pStyle w:val="ListBullet"/>
            </w:pPr>
            <w:r w:rsidRPr="00FF2394">
              <w:t>poor concentration</w:t>
            </w:r>
          </w:p>
          <w:p w:rsidR="00000000" w:rsidRPr="00FF2394" w:rsidP="00FF2394">
            <w:pPr>
              <w:pStyle w:val="ListBullet"/>
            </w:pPr>
            <w:r w:rsidRPr="00FF2394">
              <w:t>slowed responses</w:t>
            </w:r>
          </w:p>
          <w:p w:rsidR="00000000" w:rsidRPr="00FF2394" w:rsidP="00FF2394">
            <w:pPr>
              <w:pStyle w:val="ListBullet"/>
            </w:pPr>
            <w:r w:rsidRPr="00FF2394">
              <w:t>poo</w:t>
            </w:r>
            <w:r w:rsidRPr="00FF2394">
              <w:t>r memory</w:t>
            </w:r>
          </w:p>
          <w:p w:rsidR="00000000" w:rsidRPr="00FF2394" w:rsidP="00FF2394">
            <w:pPr>
              <w:pStyle w:val="ListBullet"/>
            </w:pPr>
            <w:r w:rsidRPr="00FF2394">
              <w:t>limited communication verbal and aural</w:t>
            </w:r>
          </w:p>
          <w:p w:rsidR="00000000" w:rsidRPr="00FF2394" w:rsidP="00FF2394">
            <w:pPr>
              <w:pStyle w:val="ListBullet"/>
            </w:pPr>
            <w:r w:rsidRPr="00FF2394">
              <w:t>low frustration tolerance</w:t>
            </w:r>
          </w:p>
          <w:p w:rsidR="00000000" w:rsidRPr="00FF2394" w:rsidP="00FF2394">
            <w:pPr>
              <w:pStyle w:val="ListBullet"/>
            </w:pPr>
            <w:r w:rsidRPr="00FF2394">
              <w:t>sight and or hearing  impaired</w:t>
            </w:r>
          </w:p>
          <w:p w:rsidR="00000000" w:rsidP="00FF2394">
            <w:pPr>
              <w:pStyle w:val="ListBullet"/>
              <w:rPr>
                <w:lang w:val="en-NZ"/>
              </w:rPr>
            </w:pPr>
            <w:r w:rsidRPr="00FF2394">
              <w:t>inappropriate social behaviour.</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Teaching strategies</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visual and or verbal and or aural and or tactile communication</w:t>
            </w:r>
          </w:p>
          <w:p w:rsidR="00000000" w:rsidRPr="00FF2394" w:rsidP="00FF2394">
            <w:pPr>
              <w:pStyle w:val="ListBullet"/>
            </w:pPr>
            <w:r w:rsidRPr="00FF2394">
              <w:t>multi-sensory</w:t>
            </w:r>
          </w:p>
          <w:p w:rsidR="00000000" w:rsidRPr="00FF2394" w:rsidP="00FF2394">
            <w:pPr>
              <w:pStyle w:val="ListBullet"/>
            </w:pPr>
            <w:r w:rsidRPr="00FF2394">
              <w:t>guided discovery</w:t>
            </w:r>
          </w:p>
          <w:p w:rsidR="00000000" w:rsidRPr="00FF2394" w:rsidP="00FF2394">
            <w:pPr>
              <w:pStyle w:val="ListBullet"/>
            </w:pPr>
            <w:r w:rsidRPr="00FF2394">
              <w:t>repeating instructions</w:t>
            </w:r>
          </w:p>
          <w:p w:rsidR="00000000" w:rsidRPr="00FF2394" w:rsidP="00FF2394">
            <w:pPr>
              <w:pStyle w:val="ListBullet"/>
            </w:pPr>
            <w:r w:rsidRPr="00FF2394">
              <w:t>breaking tasks into smaller activities</w:t>
            </w:r>
          </w:p>
          <w:p w:rsidR="00000000" w:rsidRPr="00FF2394" w:rsidP="00FF2394">
            <w:pPr>
              <w:pStyle w:val="ListBullet"/>
            </w:pPr>
            <w:r w:rsidRPr="00FF2394">
              <w:t>positive reinforcement</w:t>
            </w:r>
          </w:p>
          <w:p w:rsidR="00000000" w:rsidP="00FF2394">
            <w:pPr>
              <w:pStyle w:val="ListBullet"/>
              <w:rPr>
                <w:lang w:val="en-NZ"/>
              </w:rPr>
            </w:pPr>
            <w:r w:rsidRPr="00FF2394">
              <w:t>directive.</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Session plan</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water familiarisation</w:t>
            </w:r>
          </w:p>
          <w:p w:rsidR="00000000" w:rsidRPr="00FF2394" w:rsidP="00FF2394">
            <w:pPr>
              <w:pStyle w:val="ListBullet"/>
            </w:pPr>
            <w:r w:rsidRPr="00FF2394">
              <w:t>deep water activities</w:t>
            </w:r>
          </w:p>
          <w:p w:rsidR="00000000" w:rsidRPr="00FF2394" w:rsidP="00FF2394">
            <w:pPr>
              <w:pStyle w:val="ListBullet"/>
            </w:pPr>
            <w:r w:rsidRPr="00FF2394">
              <w:t>one on one exercise session</w:t>
            </w:r>
          </w:p>
          <w:p w:rsidR="00000000" w:rsidRPr="00FF2394" w:rsidP="00FF2394">
            <w:pPr>
              <w:pStyle w:val="ListBullet"/>
            </w:pPr>
            <w:r w:rsidRPr="00FF2394">
              <w:t>aqua exercises</w:t>
            </w:r>
          </w:p>
          <w:p w:rsidR="00000000" w:rsidRPr="00FF2394" w:rsidP="00FF2394">
            <w:pPr>
              <w:pStyle w:val="ListBullet"/>
            </w:pPr>
            <w:r w:rsidRPr="00FF2394">
              <w:t>balance and stability techniques</w:t>
            </w:r>
          </w:p>
          <w:p w:rsidR="00000000" w:rsidRPr="00FF2394" w:rsidP="00FF2394">
            <w:pPr>
              <w:pStyle w:val="ListBullet"/>
            </w:pPr>
            <w:r w:rsidRPr="00FF2394">
              <w:t xml:space="preserve">strength and resistance </w:t>
            </w:r>
          </w:p>
          <w:p w:rsidR="00000000" w:rsidRPr="00FF2394" w:rsidP="00FF2394">
            <w:pPr>
              <w:pStyle w:val="ListBullet"/>
            </w:pPr>
            <w:r w:rsidRPr="00FF2394">
              <w:t>relaxation and wellness session</w:t>
            </w:r>
          </w:p>
          <w:p w:rsidR="00000000" w:rsidRPr="00FF2394" w:rsidP="00FF2394">
            <w:pPr>
              <w:pStyle w:val="ListBullet"/>
            </w:pPr>
            <w:r w:rsidRPr="00FF2394">
              <w:t>emergency plan</w:t>
            </w:r>
          </w:p>
          <w:p w:rsidR="00000000" w:rsidRPr="00FF2394" w:rsidP="00FF2394">
            <w:pPr>
              <w:pStyle w:val="ListBullet"/>
            </w:pPr>
            <w:r w:rsidRPr="00FF2394">
              <w:t>non-contact rescue techniques</w:t>
            </w:r>
          </w:p>
          <w:p w:rsidR="00000000" w:rsidRPr="00FF2394" w:rsidP="00FF2394">
            <w:pPr>
              <w:pStyle w:val="ListBullet"/>
            </w:pPr>
            <w:r w:rsidRPr="00FF2394">
              <w:t>duration</w:t>
            </w:r>
          </w:p>
          <w:p w:rsidR="00000000" w:rsidRPr="00FF2394" w:rsidP="00FF2394">
            <w:pPr>
              <w:pStyle w:val="ListBullet"/>
            </w:pPr>
            <w:r w:rsidRPr="00FF2394">
              <w:t xml:space="preserve">rest components </w:t>
            </w:r>
          </w:p>
          <w:p w:rsidR="00000000" w:rsidP="00FF2394">
            <w:pPr>
              <w:pStyle w:val="ListBullet"/>
              <w:rPr>
                <w:lang w:val="en-NZ"/>
              </w:rPr>
            </w:pPr>
            <w:r w:rsidRPr="00FF2394">
              <w:t>required warm up and cool down</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Basic water assistance</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non-swimming assistance te</w:t>
            </w:r>
            <w:r w:rsidRPr="00FF2394">
              <w:t>chniques</w:t>
            </w:r>
          </w:p>
          <w:p w:rsidR="00000000" w:rsidRPr="00FF2394" w:rsidP="00FF2394">
            <w:pPr>
              <w:pStyle w:val="ListBullet2"/>
            </w:pPr>
            <w:r w:rsidRPr="00FF2394">
              <w:t>reach</w:t>
            </w:r>
          </w:p>
          <w:p w:rsidR="00000000" w:rsidRPr="00FF2394" w:rsidP="00FF2394">
            <w:pPr>
              <w:pStyle w:val="ListBullet2"/>
            </w:pPr>
            <w:r w:rsidRPr="00FF2394">
              <w:t>throw</w:t>
            </w:r>
          </w:p>
          <w:p w:rsidR="00000000" w:rsidRPr="00FF2394" w:rsidP="00FF2394">
            <w:pPr>
              <w:pStyle w:val="ListBullet2"/>
            </w:pPr>
            <w:r w:rsidRPr="00FF2394">
              <w:t>wade</w:t>
            </w:r>
          </w:p>
          <w:p w:rsidR="00000000" w:rsidP="00FF2394">
            <w:pPr>
              <w:pStyle w:val="ListBullet"/>
              <w:rPr>
                <w:lang w:val="en-NZ"/>
              </w:rPr>
            </w:pPr>
            <w:r w:rsidRPr="00FF2394">
              <w:t xml:space="preserve">call for assistance from lifeguard or industry recognised employer.  </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Resources</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flotation devices</w:t>
            </w:r>
          </w:p>
          <w:p w:rsidR="00000000" w:rsidRPr="00FF2394" w:rsidP="00FF2394">
            <w:pPr>
              <w:pStyle w:val="ListBullet"/>
            </w:pPr>
            <w:r w:rsidRPr="00FF2394">
              <w:t>access to first aid facilities and equipment</w:t>
            </w:r>
          </w:p>
          <w:p w:rsidR="00000000" w:rsidRPr="00FF2394" w:rsidP="00FF2394">
            <w:pPr>
              <w:pStyle w:val="ListBullet"/>
            </w:pPr>
            <w:r w:rsidRPr="00FF2394">
              <w:t xml:space="preserve">resistance devices </w:t>
            </w:r>
          </w:p>
          <w:p w:rsidR="00000000" w:rsidRPr="00FF2394" w:rsidP="00FF2394">
            <w:pPr>
              <w:pStyle w:val="ListBullet"/>
            </w:pPr>
            <w:r w:rsidRPr="00FF2394">
              <w:t xml:space="preserve">accessible change room </w:t>
            </w:r>
          </w:p>
          <w:p w:rsidR="00000000" w:rsidRPr="00FF2394" w:rsidP="00FF2394">
            <w:pPr>
              <w:pStyle w:val="ListBullet"/>
            </w:pPr>
            <w:r w:rsidRPr="00FF2394">
              <w:t xml:space="preserve">change table </w:t>
            </w:r>
          </w:p>
          <w:p w:rsidR="00000000" w:rsidRPr="00FF2394" w:rsidP="00FF2394">
            <w:pPr>
              <w:pStyle w:val="ListBullet"/>
            </w:pPr>
            <w:r w:rsidRPr="00FF2394">
              <w:t xml:space="preserve">hoists, slings and wet chairs </w:t>
            </w:r>
          </w:p>
          <w:p w:rsidR="00000000" w:rsidRPr="00FF2394" w:rsidP="00FF2394">
            <w:pPr>
              <w:pStyle w:val="ListBullet"/>
            </w:pPr>
            <w:r w:rsidRPr="00FF2394">
              <w:t>pool safety equipment as listed in state or territory Occupational Health and Safety requirements for pools</w:t>
            </w:r>
          </w:p>
          <w:p w:rsidR="00000000" w:rsidP="00FF2394">
            <w:pPr>
              <w:pStyle w:val="ListBullet"/>
              <w:rPr>
                <w:lang w:val="en-NZ"/>
              </w:rPr>
            </w:pPr>
            <w:r w:rsidRPr="00FF2394">
              <w:t>ratio of participant to trainer</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Safe support techniques in water</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 xml:space="preserve">independent </w:t>
            </w:r>
          </w:p>
          <w:p w:rsidR="00000000" w:rsidRPr="00FF2394" w:rsidP="00FF2394">
            <w:pPr>
              <w:pStyle w:val="ListBullet"/>
            </w:pPr>
            <w:r w:rsidRPr="00FF2394">
              <w:t>hands on torso</w:t>
            </w:r>
          </w:p>
          <w:p w:rsidR="00000000" w:rsidRPr="00FF2394" w:rsidP="00FF2394">
            <w:pPr>
              <w:pStyle w:val="ListBullet"/>
            </w:pPr>
            <w:r w:rsidRPr="00FF2394">
              <w:t xml:space="preserve">hands to </w:t>
            </w:r>
            <w:r w:rsidRPr="00FF2394">
              <w:t>hands</w:t>
            </w:r>
          </w:p>
          <w:p w:rsidR="00000000" w:rsidRPr="00FF2394" w:rsidP="00FF2394">
            <w:pPr>
              <w:pStyle w:val="ListBullet"/>
            </w:pPr>
            <w:r w:rsidRPr="00FF2394">
              <w:t>back hold in vertical or horizontal positions</w:t>
            </w:r>
          </w:p>
          <w:p w:rsidR="00000000" w:rsidRPr="00FF2394" w:rsidP="00FF2394">
            <w:pPr>
              <w:pStyle w:val="ListBullet"/>
            </w:pPr>
            <w:r w:rsidRPr="00FF2394">
              <w:t>short arm hold</w:t>
            </w:r>
          </w:p>
          <w:p w:rsidR="00000000" w:rsidRPr="00FF2394" w:rsidP="00FF2394">
            <w:pPr>
              <w:pStyle w:val="ListBullet"/>
            </w:pPr>
            <w:r w:rsidRPr="00FF2394">
              <w:t>cradling</w:t>
            </w:r>
          </w:p>
          <w:p w:rsidR="00000000" w:rsidRPr="00FF2394" w:rsidP="00FF2394">
            <w:pPr>
              <w:pStyle w:val="ListBullet"/>
            </w:pPr>
            <w:r w:rsidRPr="00FF2394">
              <w:t>carry hold</w:t>
            </w:r>
          </w:p>
          <w:p w:rsidR="00000000" w:rsidRPr="00FF2394" w:rsidP="00FF2394">
            <w:pPr>
              <w:pStyle w:val="ListBullet"/>
            </w:pPr>
            <w:r w:rsidRPr="00FF2394">
              <w:t>hip hold</w:t>
            </w:r>
          </w:p>
          <w:p w:rsidR="00000000" w:rsidRPr="00FF2394" w:rsidP="00FF2394">
            <w:pPr>
              <w:pStyle w:val="ListBullet"/>
            </w:pPr>
            <w:r w:rsidRPr="00FF2394">
              <w:t>prone hold</w:t>
            </w:r>
          </w:p>
          <w:p w:rsidR="00000000" w:rsidP="00FF2394">
            <w:pPr>
              <w:pStyle w:val="ListBullet"/>
              <w:rPr>
                <w:lang w:val="en-NZ"/>
              </w:rPr>
            </w:pPr>
            <w:r w:rsidRPr="00FF2394">
              <w:t>prone side hold.</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Feedback</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verbal</w:t>
            </w:r>
          </w:p>
          <w:p w:rsidR="00000000" w:rsidRPr="00FF2394" w:rsidP="00FF2394">
            <w:pPr>
              <w:pStyle w:val="ListBullet"/>
            </w:pPr>
            <w:r w:rsidRPr="00FF2394">
              <w:t>written</w:t>
            </w:r>
          </w:p>
          <w:p w:rsidR="00000000" w:rsidRPr="00FF2394" w:rsidP="00FF2394">
            <w:pPr>
              <w:pStyle w:val="ListBullet"/>
            </w:pPr>
            <w:r w:rsidRPr="00FF2394">
              <w:t>visual</w:t>
            </w:r>
          </w:p>
          <w:p w:rsidR="00000000" w:rsidP="00FF2394">
            <w:pPr>
              <w:pStyle w:val="ListBullet"/>
              <w:rPr>
                <w:lang w:val="en-NZ"/>
              </w:rPr>
            </w:pPr>
            <w:r w:rsidRPr="00FF2394">
              <w:t>tactile.</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Best practice principles of aquatic activities</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accepted preventative practice adopted throughout the aquatic industry to minimise safety hazards, risks or environmental impacts</w:t>
            </w:r>
          </w:p>
          <w:p w:rsidR="00000000" w:rsidRPr="00FF2394" w:rsidP="00FF2394">
            <w:pPr>
              <w:pStyle w:val="ListBullet"/>
            </w:pPr>
            <w:r w:rsidRPr="00FF2394">
              <w:t>Swimming Teachers Code of Conduct policy</w:t>
            </w:r>
          </w:p>
          <w:p w:rsidR="00000000" w:rsidRPr="00FF2394" w:rsidP="00FF2394">
            <w:pPr>
              <w:pStyle w:val="ListBullet"/>
            </w:pPr>
            <w:r w:rsidRPr="00FF2394">
              <w:t>national activity organisation regulations and guidelines</w:t>
            </w:r>
          </w:p>
          <w:p w:rsidR="00000000" w:rsidRPr="00FF2394" w:rsidP="00FF2394">
            <w:pPr>
              <w:pStyle w:val="ListBullet"/>
            </w:pPr>
            <w:r w:rsidRPr="00FF2394">
              <w:t>relevant national, state or territory or local government regulations and guidelines</w:t>
            </w:r>
          </w:p>
          <w:p w:rsidR="00000000" w:rsidRPr="00FF2394" w:rsidP="00FF2394">
            <w:pPr>
              <w:pStyle w:val="ListBullet"/>
            </w:pPr>
            <w:r w:rsidRPr="00FF2394">
              <w:t>employer organisation's policies and procedures</w:t>
            </w:r>
          </w:p>
          <w:p w:rsidR="00000000" w:rsidRPr="00FF2394" w:rsidP="00FF2394">
            <w:pPr>
              <w:pStyle w:val="ListBullet"/>
            </w:pPr>
            <w:r w:rsidRPr="00FF2394">
              <w:t>the culture of swimming and water safety</w:t>
            </w:r>
          </w:p>
          <w:p w:rsidR="00000000" w:rsidP="00FF2394">
            <w:pPr>
              <w:pStyle w:val="ListBullet"/>
              <w:rPr>
                <w:lang w:val="en-NZ"/>
              </w:rPr>
            </w:pPr>
            <w:r w:rsidRPr="00FF2394">
              <w:t>current and past good practice demonstrated by self or peers in the same or simila</w:t>
            </w:r>
            <w:r w:rsidRPr="00FF2394">
              <w:t>r situation.</w:t>
            </w:r>
          </w:p>
        </w:tc>
      </w:tr>
      <w:tr w:rsidTr="00C80D5B">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FF2394">
            <w:pPr>
              <w:pStyle w:val="BodyText"/>
              <w:rPr>
                <w:lang w:val="en-NZ"/>
              </w:rPr>
            </w:pPr>
            <w:r w:rsidRPr="00FF2394">
              <w:rPr>
                <w:rStyle w:val="BoldandItalics"/>
              </w:rPr>
              <w:t>Appropriate strategies</w:t>
            </w:r>
            <w:r w:rsidRPr="00FF239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FF2394" w:rsidP="00FF2394">
            <w:pPr>
              <w:pStyle w:val="ListBullet"/>
            </w:pPr>
            <w:r w:rsidRPr="00FF2394">
              <w:t>formal training</w:t>
            </w:r>
          </w:p>
          <w:p w:rsidR="00000000" w:rsidRPr="00FF2394" w:rsidP="00FF2394">
            <w:pPr>
              <w:pStyle w:val="ListBullet"/>
            </w:pPr>
            <w:r w:rsidRPr="00FF2394">
              <w:t>mentoring</w:t>
            </w:r>
          </w:p>
          <w:p w:rsidR="00000000" w:rsidRPr="00FF2394" w:rsidP="00FF2394">
            <w:pPr>
              <w:pStyle w:val="ListBullet"/>
            </w:pPr>
            <w:r w:rsidRPr="00FF2394">
              <w:t>peer support.</w:t>
            </w:r>
          </w:p>
        </w:tc>
      </w:tr>
    </w:tbl>
    <w:p w:rsidR="00000000" w:rsidRPr="00FF2394" w:rsidP="00FF2394">
      <w:pPr>
        <w:pStyle w:val="BodyText"/>
      </w:pPr>
    </w:p>
    <w:p w:rsidR="00000000" w:rsidRPr="00FF2394" w:rsidP="00FF2394">
      <w:pPr>
        <w:pStyle w:val="AllowPageBreak"/>
      </w:pPr>
    </w:p>
    <w:p w:rsidR="00000000" w:rsidRPr="00FF2394" w:rsidP="00FF2394">
      <w:pPr>
        <w:pStyle w:val="Heading1"/>
      </w:pPr>
      <w:bookmarkStart w:id="12" w:name="O_510604"/>
      <w:bookmarkEnd w:id="12"/>
      <w:r w:rsidRPr="00FF2394">
        <w:t>Unit Sector(s)</w:t>
      </w:r>
    </w:p>
    <w:p w:rsidR="00000000" w:rsidRPr="00FF2394" w:rsidP="00FF2394">
      <w:pPr>
        <w:pStyle w:val="BodyText"/>
      </w:pPr>
      <w:r w:rsidRPr="00FF2394">
        <w:t>Fitness</w:t>
      </w:r>
    </w:p>
    <w:p w:rsidR="00000000" w:rsidRPr="00FF2394" w:rsidP="00FF2394">
      <w:pPr>
        <w:pStyle w:val="AllowPageBreak"/>
      </w:pPr>
    </w:p>
    <w:p w:rsidR="00000000" w:rsidRPr="00FF2394" w:rsidP="00FF2394">
      <w:pPr>
        <w:pStyle w:val="Heading1"/>
      </w:pPr>
      <w:bookmarkStart w:id="13" w:name="O_510615"/>
      <w:bookmarkEnd w:id="13"/>
      <w:r w:rsidRPr="00FF2394">
        <w:t>Competency Field</w:t>
      </w:r>
    </w:p>
    <w:p w:rsidR="00000000" w:rsidRPr="00FF2394" w:rsidP="00FF2394">
      <w:pPr>
        <w:pStyle w:val="BodyText"/>
      </w:pPr>
      <w:r w:rsidRPr="00FF2394">
        <w:t>Fitness</w:t>
      </w:r>
    </w:p>
    <w:p w:rsidR="00000000" w:rsidRPr="00FF2394" w:rsidP="00FF2394"/>
    <w:sectPr w:rsidSect="00FF23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94" w:rsidRPr="00C80D5B" w:rsidP="00C80D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5B" w:rsidP="00FF23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80D5B" w:rsidP="00FF23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80D5B" w:rsidP="00FF2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94" w:rsidRPr="00C80D5B" w:rsidP="00C80D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5B" w:rsidRPr="002D2AF8" w:rsidP="00FF2394">
    <w:pPr>
      <w:pStyle w:val="Header"/>
      <w:framePr w:wrap="around"/>
    </w:pPr>
    <w:r>
      <w:fldChar w:fldCharType="begin"/>
    </w:r>
    <w:r>
      <w:instrText xml:space="preserve"> TITLE   \* MERGEFORMAT </w:instrText>
    </w:r>
    <w:r>
      <w:fldChar w:fldCharType="separate"/>
    </w:r>
    <w:r>
      <w:t>SISFFIT422A Implement inclusive aquatic activities for specific population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80D5B" w:rsidP="00FF2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6EA6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8C5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A69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394"/>
    <w:pPr>
      <w:spacing w:before="360" w:after="60"/>
      <w:outlineLvl w:val="0"/>
    </w:pPr>
    <w:rPr>
      <w:sz w:val="32"/>
    </w:rPr>
  </w:style>
  <w:style w:type="paragraph" w:styleId="Heading2">
    <w:name w:val="heading 2"/>
    <w:basedOn w:val="HeadingBase"/>
    <w:next w:val="BodyText"/>
    <w:link w:val="Heading2Char"/>
    <w:qFormat/>
    <w:rsid w:val="00FF2394"/>
    <w:pPr>
      <w:keepLines/>
      <w:spacing w:before="240" w:after="120"/>
      <w:outlineLvl w:val="1"/>
    </w:pPr>
    <w:rPr>
      <w:sz w:val="28"/>
      <w:szCs w:val="40"/>
    </w:rPr>
  </w:style>
  <w:style w:type="paragraph" w:styleId="Heading3">
    <w:name w:val="heading 3"/>
    <w:basedOn w:val="HeadingBase"/>
    <w:next w:val="BodyText"/>
    <w:link w:val="Heading3Char"/>
    <w:qFormat/>
    <w:rsid w:val="00FF2394"/>
    <w:pPr>
      <w:spacing w:before="180" w:after="120"/>
      <w:outlineLvl w:val="2"/>
    </w:pPr>
    <w:rPr>
      <w:spacing w:val="-10"/>
      <w:kern w:val="32"/>
    </w:rPr>
  </w:style>
  <w:style w:type="paragraph" w:styleId="Heading4">
    <w:name w:val="heading 4"/>
    <w:basedOn w:val="HeadingBase"/>
    <w:next w:val="BodyText"/>
    <w:link w:val="Heading4Char"/>
    <w:qFormat/>
    <w:rsid w:val="00FF2394"/>
    <w:pPr>
      <w:spacing w:before="160" w:after="120"/>
      <w:outlineLvl w:val="3"/>
    </w:pPr>
    <w:rPr>
      <w:sz w:val="22"/>
    </w:rPr>
  </w:style>
  <w:style w:type="paragraph" w:styleId="Heading5">
    <w:name w:val="heading 5"/>
    <w:basedOn w:val="HeadingBase"/>
    <w:next w:val="Normal"/>
    <w:link w:val="Heading5Char"/>
    <w:qFormat/>
    <w:rsid w:val="00FF2394"/>
    <w:pPr>
      <w:spacing w:before="80"/>
      <w:outlineLvl w:val="4"/>
    </w:pPr>
    <w:rPr>
      <w:color w:val="918585"/>
      <w:sz w:val="20"/>
    </w:rPr>
  </w:style>
  <w:style w:type="paragraph" w:styleId="Heading6">
    <w:name w:val="heading 6"/>
    <w:basedOn w:val="HeadingBase"/>
    <w:next w:val="Normal"/>
    <w:link w:val="Heading6Char"/>
    <w:qFormat/>
    <w:rsid w:val="00FF2394"/>
    <w:pPr>
      <w:spacing w:before="60"/>
      <w:outlineLvl w:val="5"/>
    </w:pPr>
    <w:rPr>
      <w:color w:val="918585"/>
      <w:sz w:val="20"/>
    </w:rPr>
  </w:style>
  <w:style w:type="paragraph" w:styleId="Heading7">
    <w:name w:val="heading 7"/>
    <w:basedOn w:val="Normal"/>
    <w:next w:val="Normal"/>
    <w:link w:val="Heading7Char"/>
    <w:qFormat/>
    <w:rsid w:val="00FF2394"/>
    <w:pPr>
      <w:ind w:left="720"/>
      <w:outlineLvl w:val="6"/>
    </w:pPr>
    <w:rPr>
      <w:i/>
    </w:rPr>
  </w:style>
  <w:style w:type="paragraph" w:styleId="Heading8">
    <w:name w:val="heading 8"/>
    <w:basedOn w:val="Normal"/>
    <w:next w:val="Normal"/>
    <w:link w:val="Heading8Char"/>
    <w:qFormat/>
    <w:rsid w:val="00FF2394"/>
    <w:pPr>
      <w:ind w:left="720"/>
      <w:outlineLvl w:val="7"/>
    </w:pPr>
    <w:rPr>
      <w:i/>
    </w:rPr>
  </w:style>
  <w:style w:type="paragraph" w:styleId="Heading9">
    <w:name w:val="heading 9"/>
    <w:basedOn w:val="Normal"/>
    <w:next w:val="Normal"/>
    <w:link w:val="Heading9Char"/>
    <w:qFormat/>
    <w:rsid w:val="00FF2394"/>
    <w:pPr>
      <w:ind w:left="720"/>
      <w:outlineLvl w:val="8"/>
    </w:pPr>
    <w:rPr>
      <w:i/>
    </w:rPr>
  </w:style>
  <w:style w:type="character" w:default="1" w:styleId="DefaultParagraphFont">
    <w:name w:val="Default Paragraph Font"/>
    <w:uiPriority w:val="1"/>
    <w:unhideWhenUsed/>
    <w:rsid w:val="00FF2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394"/>
  </w:style>
  <w:style w:type="character" w:customStyle="1" w:styleId="Heading1Char">
    <w:name w:val="Heading 1 Char"/>
    <w:basedOn w:val="DefaultParagraphFont"/>
    <w:link w:val="Heading1"/>
    <w:rsid w:val="00FF2394"/>
    <w:rPr>
      <w:rFonts w:ascii="Times New Roman" w:eastAsia="Times New Roman" w:hAnsi="Times New Roman" w:cs="Times New Roman"/>
      <w:b/>
      <w:sz w:val="32"/>
      <w:szCs w:val="20"/>
      <w:lang w:eastAsia="en-US"/>
    </w:rPr>
  </w:style>
  <w:style w:type="paragraph" w:styleId="BodyText">
    <w:name w:val="Body Text"/>
    <w:basedOn w:val="Normal"/>
    <w:link w:val="BodyTextChar"/>
    <w:rsid w:val="00FF23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2394"/>
    <w:rPr>
      <w:rFonts w:ascii="Times New Roman" w:eastAsia="Times New Roman" w:hAnsi="Times New Roman" w:cs="Times New Roman"/>
      <w:sz w:val="24"/>
      <w:lang w:eastAsia="en-US"/>
    </w:rPr>
  </w:style>
  <w:style w:type="paragraph" w:styleId="List">
    <w:name w:val="List"/>
    <w:basedOn w:val="BodyText"/>
    <w:next w:val="BodyText"/>
    <w:rsid w:val="00FF2394"/>
    <w:pPr>
      <w:tabs>
        <w:tab w:val="left" w:pos="340"/>
      </w:tabs>
      <w:spacing w:before="60" w:after="60"/>
      <w:ind w:left="340" w:hanging="340"/>
    </w:pPr>
  </w:style>
  <w:style w:type="paragraph" w:styleId="ListBullet">
    <w:name w:val="List Bullet"/>
    <w:basedOn w:val="List"/>
    <w:rsid w:val="00FF2394"/>
    <w:pPr>
      <w:numPr>
        <w:numId w:val="13"/>
      </w:numPr>
      <w:tabs>
        <w:tab w:val="clear" w:pos="340"/>
      </w:tabs>
      <w:spacing w:before="40" w:after="40"/>
    </w:pPr>
  </w:style>
  <w:style w:type="character" w:customStyle="1" w:styleId="SpecialBold">
    <w:name w:val="Special Bold"/>
    <w:basedOn w:val="DefaultParagraphFont"/>
    <w:rsid w:val="00FF2394"/>
    <w:rPr>
      <w:b/>
      <w:spacing w:val="0"/>
    </w:rPr>
  </w:style>
  <w:style w:type="paragraph" w:styleId="ListBullet2">
    <w:name w:val="List Bullet 2"/>
    <w:basedOn w:val="List2"/>
    <w:rsid w:val="00FF2394"/>
    <w:pPr>
      <w:numPr>
        <w:numId w:val="14"/>
      </w:numPr>
      <w:tabs>
        <w:tab w:val="clear" w:pos="680"/>
      </w:tabs>
    </w:pPr>
  </w:style>
  <w:style w:type="paragraph" w:customStyle="1" w:styleId="SuperHeading">
    <w:name w:val="SuperHeading"/>
    <w:basedOn w:val="Normal"/>
    <w:rsid w:val="00FF2394"/>
    <w:pPr>
      <w:spacing w:before="240" w:after="120"/>
      <w:outlineLvl w:val="0"/>
    </w:pPr>
    <w:rPr>
      <w:rFonts w:ascii="Times New Roman" w:hAnsi="Times New Roman"/>
      <w:b/>
      <w:sz w:val="32"/>
    </w:rPr>
  </w:style>
  <w:style w:type="paragraph" w:customStyle="1" w:styleId="AllowPageBreak">
    <w:name w:val="AllowPageBreak"/>
    <w:rsid w:val="00FF23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2394"/>
    <w:pPr>
      <w:tabs>
        <w:tab w:val="left" w:pos="680"/>
      </w:tabs>
      <w:spacing w:before="60" w:after="60"/>
      <w:ind w:left="680" w:hanging="340"/>
    </w:pPr>
  </w:style>
  <w:style w:type="character" w:customStyle="1" w:styleId="BoldandItalics">
    <w:name w:val="Bold and Italics"/>
    <w:qFormat/>
    <w:rsid w:val="00FF2394"/>
    <w:rPr>
      <w:b/>
      <w:i/>
      <w:u w:val="none"/>
    </w:rPr>
  </w:style>
  <w:style w:type="character" w:customStyle="1" w:styleId="Heading2Char">
    <w:name w:val="Heading 2 Char"/>
    <w:basedOn w:val="DefaultParagraphFont"/>
    <w:link w:val="Heading2"/>
    <w:rsid w:val="00FF2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394"/>
    <w:rPr>
      <w:rFonts w:ascii="Courier New" w:eastAsia="Times New Roman" w:hAnsi="Courier New" w:cs="Times New Roman"/>
      <w:i/>
      <w:szCs w:val="20"/>
      <w:lang w:eastAsia="en-US"/>
    </w:rPr>
  </w:style>
  <w:style w:type="paragraph" w:customStyle="1" w:styleId="HeadingBase">
    <w:name w:val="Heading Base"/>
    <w:rsid w:val="00FF2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394"/>
    <w:pPr>
      <w:tabs>
        <w:tab w:val="right" w:leader="dot" w:pos="9072"/>
      </w:tabs>
      <w:ind w:left="567"/>
    </w:pPr>
    <w:rPr>
      <w:szCs w:val="22"/>
    </w:rPr>
  </w:style>
  <w:style w:type="paragraph" w:customStyle="1" w:styleId="TOCBase">
    <w:name w:val="TOC Base"/>
    <w:rsid w:val="00FF2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394"/>
    <w:pPr>
      <w:tabs>
        <w:tab w:val="right" w:leader="dot" w:pos="9072"/>
      </w:tabs>
      <w:spacing w:before="40" w:after="40"/>
      <w:ind w:left="284"/>
    </w:pPr>
    <w:rPr>
      <w:rFonts w:ascii="Times New Roman" w:hAnsi="Times New Roman"/>
    </w:rPr>
  </w:style>
  <w:style w:type="paragraph" w:styleId="TOC1">
    <w:name w:val="toc 1"/>
    <w:basedOn w:val="TOCBase"/>
    <w:next w:val="Normal"/>
    <w:rsid w:val="00FF2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394"/>
    <w:rPr>
      <w:rFonts w:ascii="Times New Roman" w:eastAsia="Times New Roman" w:hAnsi="Times New Roman" w:cs="Times New Roman"/>
      <w:sz w:val="16"/>
      <w:lang w:eastAsia="en-US"/>
    </w:rPr>
  </w:style>
  <w:style w:type="paragraph" w:styleId="Title">
    <w:name w:val="Title"/>
    <w:basedOn w:val="HeadingBase"/>
    <w:link w:val="TitleChar"/>
    <w:qFormat/>
    <w:rsid w:val="00FF2394"/>
    <w:pPr>
      <w:spacing w:before="5040"/>
      <w:jc w:val="center"/>
    </w:pPr>
    <w:rPr>
      <w:sz w:val="48"/>
      <w:szCs w:val="72"/>
      <w:lang w:val="en-US"/>
    </w:rPr>
  </w:style>
  <w:style w:type="character" w:customStyle="1" w:styleId="TitleChar">
    <w:name w:val="Title Char"/>
    <w:basedOn w:val="DefaultParagraphFont"/>
    <w:link w:val="Title"/>
    <w:rsid w:val="00FF2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394"/>
    <w:pPr>
      <w:tabs>
        <w:tab w:val="left" w:pos="3600"/>
        <w:tab w:val="left" w:pos="3958"/>
      </w:tabs>
    </w:pPr>
  </w:style>
  <w:style w:type="paragraph" w:customStyle="1" w:styleId="Note">
    <w:name w:val="Note"/>
    <w:basedOn w:val="BodyText"/>
    <w:rsid w:val="00FF2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394"/>
    <w:pPr>
      <w:framePr w:wrap="auto" w:hAnchor="text" w:y="6049"/>
    </w:pPr>
    <w:rPr>
      <w:color w:val="000000"/>
      <w:sz w:val="40"/>
    </w:rPr>
  </w:style>
  <w:style w:type="paragraph" w:customStyle="1" w:styleId="TOCTitle">
    <w:name w:val="TOCTitle"/>
    <w:basedOn w:val="Heading1"/>
    <w:rsid w:val="00FF2394"/>
    <w:pPr>
      <w:spacing w:after="240"/>
      <w:jc w:val="center"/>
      <w:outlineLvl w:val="9"/>
    </w:pPr>
    <w:rPr>
      <w:caps/>
    </w:rPr>
  </w:style>
  <w:style w:type="paragraph" w:customStyle="1" w:styleId="Version">
    <w:name w:val="Version"/>
    <w:rsid w:val="00FF23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2394"/>
    <w:pPr>
      <w:keepNext w:val="0"/>
      <w:tabs>
        <w:tab w:val="right" w:pos="4176"/>
      </w:tabs>
      <w:ind w:left="198" w:hanging="198"/>
    </w:pPr>
    <w:rPr>
      <w:rFonts w:ascii="Garamond" w:hAnsi="Garamond"/>
    </w:rPr>
  </w:style>
  <w:style w:type="paragraph" w:styleId="IndexHeading">
    <w:name w:val="index heading"/>
    <w:basedOn w:val="Normal"/>
    <w:next w:val="Index1"/>
    <w:semiHidden/>
    <w:rsid w:val="00FF2394"/>
    <w:pPr>
      <w:spacing w:before="120" w:after="120"/>
    </w:pPr>
    <w:rPr>
      <w:rFonts w:ascii="Arial" w:hAnsi="Arial"/>
      <w:b/>
      <w:color w:val="918585"/>
      <w:sz w:val="24"/>
    </w:rPr>
  </w:style>
  <w:style w:type="paragraph" w:styleId="Header">
    <w:name w:val="header"/>
    <w:basedOn w:val="Normal"/>
    <w:link w:val="HeaderChar"/>
    <w:rsid w:val="00FF2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394"/>
    <w:rPr>
      <w:rFonts w:ascii="Times New Roman" w:eastAsia="Times New Roman" w:hAnsi="Times New Roman" w:cs="Times New Roman"/>
      <w:sz w:val="16"/>
      <w:szCs w:val="20"/>
      <w:lang w:val="en-GB" w:eastAsia="en-US"/>
    </w:rPr>
  </w:style>
  <w:style w:type="paragraph" w:customStyle="1" w:styleId="Chapter">
    <w:name w:val="Chapter"/>
    <w:basedOn w:val="Normal"/>
    <w:rsid w:val="00FF2394"/>
    <w:pPr>
      <w:spacing w:before="240"/>
    </w:pPr>
    <w:rPr>
      <w:rFonts w:ascii="Times New Roman" w:hAnsi="Times New Roman"/>
      <w:smallCaps/>
      <w:spacing w:val="80"/>
      <w:sz w:val="28"/>
    </w:rPr>
  </w:style>
  <w:style w:type="paragraph" w:customStyle="1" w:styleId="InChapter">
    <w:name w:val="InChapter"/>
    <w:basedOn w:val="Heading3"/>
    <w:rsid w:val="00FF2394"/>
    <w:pPr>
      <w:spacing w:after="240"/>
      <w:outlineLvl w:val="9"/>
    </w:pPr>
    <w:rPr>
      <w:noProof/>
    </w:rPr>
  </w:style>
  <w:style w:type="paragraph" w:styleId="Index2">
    <w:name w:val="index 2"/>
    <w:basedOn w:val="Normal"/>
    <w:next w:val="Normal"/>
    <w:semiHidden/>
    <w:rsid w:val="00FF2394"/>
    <w:pPr>
      <w:tabs>
        <w:tab w:val="right" w:pos="4176"/>
      </w:tabs>
      <w:ind w:left="568" w:hanging="284"/>
    </w:pPr>
    <w:rPr>
      <w:rFonts w:ascii="Garamond" w:hAnsi="Garamond"/>
    </w:rPr>
  </w:style>
  <w:style w:type="paragraph" w:customStyle="1" w:styleId="Byline">
    <w:name w:val="Byline"/>
    <w:rsid w:val="00FF2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394"/>
    <w:pPr>
      <w:tabs>
        <w:tab w:val="clear" w:pos="3600"/>
        <w:tab w:val="clear" w:pos="3958"/>
      </w:tabs>
      <w:jc w:val="right"/>
    </w:pPr>
  </w:style>
  <w:style w:type="character" w:styleId="Emphasis">
    <w:name w:val="Emphasis"/>
    <w:basedOn w:val="DefaultParagraphFont"/>
    <w:qFormat/>
    <w:rsid w:val="00FF2394"/>
    <w:rPr>
      <w:i/>
    </w:rPr>
  </w:style>
  <w:style w:type="paragraph" w:styleId="Caption">
    <w:name w:val="caption"/>
    <w:basedOn w:val="BodyText"/>
    <w:next w:val="Normal"/>
    <w:qFormat/>
    <w:rsid w:val="00FF2394"/>
    <w:pPr>
      <w:framePr w:w="2268" w:hSpace="181" w:vSpace="181" w:wrap="around" w:vAnchor="text" w:hAnchor="page" w:x="1135" w:y="285" w:anchorLock="1"/>
    </w:pPr>
    <w:rPr>
      <w:i/>
    </w:rPr>
  </w:style>
  <w:style w:type="paragraph" w:customStyle="1" w:styleId="MiniTOCTitle">
    <w:name w:val="MiniTOCTitle"/>
    <w:basedOn w:val="Heading4"/>
    <w:rsid w:val="00FF2394"/>
    <w:pPr>
      <w:spacing w:before="240"/>
      <w:outlineLvl w:val="9"/>
    </w:pPr>
    <w:rPr>
      <w:noProof/>
      <w:sz w:val="24"/>
    </w:rPr>
  </w:style>
  <w:style w:type="paragraph" w:customStyle="1" w:styleId="MiniTOCItem">
    <w:name w:val="MiniTOCItem"/>
    <w:basedOn w:val="ListBullet"/>
    <w:rsid w:val="00FF2394"/>
    <w:pPr>
      <w:numPr>
        <w:numId w:val="0"/>
      </w:numPr>
      <w:tabs>
        <w:tab w:val="right" w:leader="dot" w:pos="6521"/>
      </w:tabs>
      <w:spacing w:before="0" w:after="0"/>
    </w:pPr>
  </w:style>
  <w:style w:type="paragraph" w:customStyle="1" w:styleId="TOFTitle">
    <w:name w:val="TOFTitle"/>
    <w:basedOn w:val="TOCTitle"/>
    <w:rsid w:val="00FF2394"/>
  </w:style>
  <w:style w:type="paragraph" w:styleId="TableofFigures">
    <w:name w:val="table of figures"/>
    <w:basedOn w:val="Normal"/>
    <w:next w:val="Normal"/>
    <w:semiHidden/>
    <w:rsid w:val="00FF2394"/>
    <w:pPr>
      <w:tabs>
        <w:tab w:val="right" w:leader="dot" w:pos="9072"/>
      </w:tabs>
      <w:ind w:left="970" w:hanging="403"/>
    </w:pPr>
    <w:rPr>
      <w:rFonts w:ascii="Times New Roman" w:hAnsi="Times New Roman"/>
      <w:b/>
    </w:rPr>
  </w:style>
  <w:style w:type="paragraph" w:styleId="ListNumber">
    <w:name w:val="List Number"/>
    <w:basedOn w:val="List"/>
    <w:rsid w:val="00FF2394"/>
    <w:pPr>
      <w:numPr>
        <w:numId w:val="11"/>
      </w:numPr>
    </w:pPr>
  </w:style>
  <w:style w:type="character" w:customStyle="1" w:styleId="WingdingSymbols">
    <w:name w:val="Wingding Symbols"/>
    <w:rsid w:val="00FF2394"/>
    <w:rPr>
      <w:rFonts w:ascii="Wingdings" w:hAnsi="Wingdings"/>
    </w:rPr>
  </w:style>
  <w:style w:type="paragraph" w:customStyle="1" w:styleId="TableHeading">
    <w:name w:val="Table Heading"/>
    <w:basedOn w:val="HeadingBase"/>
    <w:rsid w:val="00FF2394"/>
    <w:pPr>
      <w:keepLines/>
      <w:pBdr>
        <w:bottom w:val="single" w:sz="6" w:space="1" w:color="918585"/>
      </w:pBdr>
      <w:spacing w:before="240"/>
    </w:pPr>
  </w:style>
  <w:style w:type="character" w:customStyle="1" w:styleId="HotSpot">
    <w:name w:val="HotSpot"/>
    <w:rsid w:val="00FF2394"/>
    <w:rPr>
      <w:color w:val="0033CC"/>
      <w:u w:val="none"/>
    </w:rPr>
  </w:style>
  <w:style w:type="paragraph" w:customStyle="1" w:styleId="BodyTextRight">
    <w:name w:val="Body Text Right"/>
    <w:basedOn w:val="BodyText"/>
    <w:rsid w:val="00FF2394"/>
    <w:pPr>
      <w:spacing w:before="0" w:after="0"/>
      <w:jc w:val="right"/>
    </w:pPr>
  </w:style>
  <w:style w:type="paragraph" w:styleId="Index3">
    <w:name w:val="index 3"/>
    <w:basedOn w:val="ListNumber2"/>
    <w:next w:val="Normal"/>
    <w:semiHidden/>
    <w:rsid w:val="00FF2394"/>
    <w:pPr>
      <w:numPr>
        <w:numId w:val="0"/>
      </w:numPr>
      <w:tabs>
        <w:tab w:val="right" w:leader="dot" w:pos="4176"/>
      </w:tabs>
    </w:pPr>
  </w:style>
  <w:style w:type="paragraph" w:styleId="ListNumber2">
    <w:name w:val="List Number 2"/>
    <w:basedOn w:val="List2"/>
    <w:rsid w:val="00FF2394"/>
    <w:pPr>
      <w:numPr>
        <w:numId w:val="10"/>
      </w:numPr>
      <w:tabs>
        <w:tab w:val="clear" w:pos="1060"/>
      </w:tabs>
    </w:pPr>
  </w:style>
  <w:style w:type="paragraph" w:customStyle="1" w:styleId="MarginNote">
    <w:name w:val="Margin Note"/>
    <w:basedOn w:val="BodyText"/>
    <w:rsid w:val="00FF2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394"/>
    <w:rPr>
      <w:sz w:val="32"/>
    </w:rPr>
  </w:style>
  <w:style w:type="paragraph" w:customStyle="1" w:styleId="HeadingProcedure">
    <w:name w:val="Heading Procedure"/>
    <w:basedOn w:val="HeadingBase"/>
    <w:next w:val="Normal"/>
    <w:rsid w:val="00FF2394"/>
    <w:pPr>
      <w:tabs>
        <w:tab w:val="left" w:pos="0"/>
      </w:tabs>
      <w:spacing w:before="120" w:after="60"/>
    </w:pPr>
    <w:rPr>
      <w:i/>
      <w:color w:val="918585"/>
      <w:sz w:val="22"/>
    </w:rPr>
  </w:style>
  <w:style w:type="paragraph" w:customStyle="1" w:styleId="TableBodyText">
    <w:name w:val="Table Body Text"/>
    <w:basedOn w:val="BodyText"/>
    <w:rsid w:val="00FF2394"/>
    <w:pPr>
      <w:spacing w:before="60" w:after="60"/>
    </w:pPr>
  </w:style>
  <w:style w:type="paragraph" w:styleId="ListContinue">
    <w:name w:val="List Continue"/>
    <w:basedOn w:val="List"/>
    <w:rsid w:val="00FF2394"/>
    <w:pPr>
      <w:ind w:firstLine="0"/>
    </w:pPr>
  </w:style>
  <w:style w:type="paragraph" w:customStyle="1" w:styleId="ListNote">
    <w:name w:val="List Note"/>
    <w:basedOn w:val="List"/>
    <w:rsid w:val="00FF2394"/>
    <w:pPr>
      <w:pBdr>
        <w:top w:val="single" w:sz="6" w:space="2" w:color="918585"/>
        <w:bottom w:val="single" w:sz="6" w:space="2" w:color="918585"/>
      </w:pBdr>
      <w:tabs>
        <w:tab w:val="left" w:pos="1021"/>
      </w:tabs>
      <w:ind w:firstLine="0"/>
    </w:pPr>
  </w:style>
  <w:style w:type="paragraph" w:customStyle="1" w:styleId="Warning">
    <w:name w:val="Warning"/>
    <w:basedOn w:val="BodyText"/>
    <w:rsid w:val="00FF2394"/>
    <w:pPr>
      <w:shd w:val="clear" w:color="auto" w:fill="D9D9D9"/>
      <w:tabs>
        <w:tab w:val="left" w:pos="992"/>
      </w:tabs>
      <w:ind w:left="119" w:right="119"/>
    </w:pPr>
    <w:rPr>
      <w:sz w:val="20"/>
    </w:rPr>
  </w:style>
  <w:style w:type="paragraph" w:customStyle="1" w:styleId="MarginIcons">
    <w:name w:val="Margin Icons"/>
    <w:basedOn w:val="BodyText"/>
    <w:rsid w:val="00FF2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394"/>
    <w:rPr>
      <w:rFonts w:ascii="Courier New" w:hAnsi="Courier New"/>
    </w:rPr>
  </w:style>
  <w:style w:type="paragraph" w:customStyle="1" w:styleId="NoteBullet">
    <w:name w:val="Note Bullet"/>
    <w:basedOn w:val="Note"/>
    <w:rsid w:val="00FF2394"/>
    <w:pPr>
      <w:tabs>
        <w:tab w:val="clear" w:pos="680"/>
      </w:tabs>
      <w:spacing w:before="60" w:after="60"/>
    </w:pPr>
  </w:style>
  <w:style w:type="paragraph" w:customStyle="1" w:styleId="SubHeading2">
    <w:name w:val="SubHeading2"/>
    <w:basedOn w:val="HeadingBase"/>
    <w:rsid w:val="00FF2394"/>
    <w:pPr>
      <w:spacing w:before="240" w:after="60"/>
    </w:pPr>
    <w:rPr>
      <w:sz w:val="20"/>
    </w:rPr>
  </w:style>
  <w:style w:type="paragraph" w:customStyle="1" w:styleId="SubHeading1">
    <w:name w:val="SubHeading1"/>
    <w:basedOn w:val="HeadingBase"/>
    <w:rsid w:val="00FF2394"/>
    <w:pPr>
      <w:spacing w:before="240" w:after="60"/>
    </w:pPr>
    <w:rPr>
      <w:color w:val="918585"/>
      <w:sz w:val="22"/>
    </w:rPr>
  </w:style>
  <w:style w:type="paragraph" w:customStyle="1" w:styleId="SideHeading">
    <w:name w:val="Side Heading"/>
    <w:basedOn w:val="HeadingBase"/>
    <w:rsid w:val="00FF2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394"/>
    <w:pPr>
      <w:numPr>
        <w:numId w:val="12"/>
      </w:numPr>
    </w:pPr>
  </w:style>
  <w:style w:type="paragraph" w:styleId="PlainText">
    <w:name w:val="Plain Text"/>
    <w:basedOn w:val="Normal"/>
    <w:link w:val="PlainTextChar"/>
    <w:rsid w:val="00FF2394"/>
    <w:rPr>
      <w:sz w:val="20"/>
    </w:rPr>
  </w:style>
  <w:style w:type="character" w:customStyle="1" w:styleId="PlainTextChar">
    <w:name w:val="Plain Text Char"/>
    <w:basedOn w:val="DefaultParagraphFont"/>
    <w:link w:val="PlainText"/>
    <w:rsid w:val="00FF2394"/>
    <w:rPr>
      <w:rFonts w:ascii="Courier New" w:eastAsia="Times New Roman" w:hAnsi="Courier New" w:cs="Times New Roman"/>
      <w:sz w:val="20"/>
      <w:szCs w:val="20"/>
      <w:lang w:eastAsia="en-US"/>
    </w:rPr>
  </w:style>
  <w:style w:type="character" w:customStyle="1" w:styleId="MenuOption">
    <w:name w:val="Menu Option"/>
    <w:basedOn w:val="DefaultParagraphFont"/>
    <w:rsid w:val="00FF2394"/>
    <w:rPr>
      <w:b/>
      <w:smallCaps/>
    </w:rPr>
  </w:style>
  <w:style w:type="paragraph" w:customStyle="1" w:styleId="TableListNumber">
    <w:name w:val="Table List Number"/>
    <w:basedOn w:val="ListNumber"/>
    <w:rsid w:val="00FF2394"/>
    <w:pPr>
      <w:numPr>
        <w:numId w:val="0"/>
      </w:numPr>
    </w:pPr>
  </w:style>
  <w:style w:type="paragraph" w:styleId="TOC4">
    <w:name w:val="toc 4"/>
    <w:basedOn w:val="TOCBase"/>
    <w:next w:val="Normal"/>
    <w:semiHidden/>
    <w:rsid w:val="00FF2394"/>
    <w:pPr>
      <w:tabs>
        <w:tab w:val="right" w:leader="dot" w:pos="9071"/>
      </w:tabs>
      <w:ind w:left="1701"/>
    </w:pPr>
  </w:style>
  <w:style w:type="paragraph" w:customStyle="1" w:styleId="ListAlpha">
    <w:name w:val="List Alpha"/>
    <w:basedOn w:val="List"/>
    <w:rsid w:val="00FF2394"/>
    <w:pPr>
      <w:numPr>
        <w:numId w:val="9"/>
      </w:numPr>
    </w:pPr>
  </w:style>
  <w:style w:type="paragraph" w:customStyle="1" w:styleId="ListAlpha2">
    <w:name w:val="List Alpha 2"/>
    <w:basedOn w:val="List2"/>
    <w:rsid w:val="00FF2394"/>
    <w:pPr>
      <w:numPr>
        <w:numId w:val="8"/>
      </w:numPr>
    </w:pPr>
  </w:style>
  <w:style w:type="paragraph" w:styleId="List3">
    <w:name w:val="List 3"/>
    <w:basedOn w:val="BodyText"/>
    <w:rsid w:val="00FF2394"/>
    <w:pPr>
      <w:tabs>
        <w:tab w:val="left" w:pos="1021"/>
      </w:tabs>
      <w:spacing w:before="60" w:after="60"/>
      <w:ind w:left="1020" w:hanging="340"/>
    </w:pPr>
  </w:style>
  <w:style w:type="paragraph" w:styleId="List4">
    <w:name w:val="List 4"/>
    <w:basedOn w:val="BodyText"/>
    <w:rsid w:val="00FF2394"/>
    <w:pPr>
      <w:tabs>
        <w:tab w:val="left" w:pos="1361"/>
      </w:tabs>
      <w:spacing w:before="60" w:after="60"/>
      <w:ind w:left="1361" w:hanging="340"/>
    </w:pPr>
  </w:style>
  <w:style w:type="paragraph" w:styleId="List5">
    <w:name w:val="List 5"/>
    <w:basedOn w:val="BodyText"/>
    <w:rsid w:val="00FF2394"/>
    <w:pPr>
      <w:tabs>
        <w:tab w:val="left" w:pos="1701"/>
      </w:tabs>
      <w:spacing w:before="60" w:after="60"/>
      <w:ind w:left="1701" w:hanging="340"/>
    </w:pPr>
  </w:style>
  <w:style w:type="paragraph" w:styleId="ListBullet3">
    <w:name w:val="List Bullet 3"/>
    <w:basedOn w:val="List3"/>
    <w:rsid w:val="00FF2394"/>
    <w:pPr>
      <w:numPr>
        <w:numId w:val="15"/>
      </w:numPr>
      <w:tabs>
        <w:tab w:val="clear" w:pos="1021"/>
      </w:tabs>
      <w:ind w:left="1037" w:hanging="357"/>
    </w:pPr>
  </w:style>
  <w:style w:type="paragraph" w:styleId="ListBullet4">
    <w:name w:val="List Bullet 4"/>
    <w:basedOn w:val="List4"/>
    <w:rsid w:val="00FF2394"/>
    <w:pPr>
      <w:numPr>
        <w:numId w:val="3"/>
      </w:numPr>
    </w:pPr>
  </w:style>
  <w:style w:type="paragraph" w:styleId="ListBullet5">
    <w:name w:val="List Bullet 5"/>
    <w:basedOn w:val="List5"/>
    <w:rsid w:val="00FF2394"/>
    <w:pPr>
      <w:numPr>
        <w:numId w:val="4"/>
      </w:numPr>
    </w:pPr>
  </w:style>
  <w:style w:type="paragraph" w:styleId="ListContinue2">
    <w:name w:val="List Continue 2"/>
    <w:basedOn w:val="List2"/>
    <w:rsid w:val="00FF2394"/>
    <w:pPr>
      <w:ind w:firstLine="0"/>
    </w:pPr>
  </w:style>
  <w:style w:type="paragraph" w:styleId="ListContinue3">
    <w:name w:val="List Continue 3"/>
    <w:basedOn w:val="List3"/>
    <w:rsid w:val="00FF2394"/>
    <w:pPr>
      <w:ind w:left="1021" w:firstLine="0"/>
    </w:pPr>
  </w:style>
  <w:style w:type="paragraph" w:styleId="ListContinue4">
    <w:name w:val="List Continue 4"/>
    <w:basedOn w:val="List4"/>
    <w:rsid w:val="00FF2394"/>
    <w:pPr>
      <w:ind w:firstLine="0"/>
    </w:pPr>
  </w:style>
  <w:style w:type="paragraph" w:styleId="ListContinue5">
    <w:name w:val="List Continue 5"/>
    <w:basedOn w:val="List5"/>
    <w:rsid w:val="00FF2394"/>
    <w:pPr>
      <w:ind w:firstLine="0"/>
    </w:pPr>
  </w:style>
  <w:style w:type="paragraph" w:styleId="ListNumber3">
    <w:name w:val="List Number 3"/>
    <w:basedOn w:val="List3"/>
    <w:rsid w:val="00FF2394"/>
    <w:pPr>
      <w:numPr>
        <w:numId w:val="5"/>
      </w:numPr>
    </w:pPr>
  </w:style>
  <w:style w:type="paragraph" w:styleId="ListNumber4">
    <w:name w:val="List Number 4"/>
    <w:basedOn w:val="List4"/>
    <w:rsid w:val="00FF2394"/>
    <w:pPr>
      <w:numPr>
        <w:numId w:val="6"/>
      </w:numPr>
    </w:pPr>
  </w:style>
  <w:style w:type="paragraph" w:styleId="ListNumber5">
    <w:name w:val="List Number 5"/>
    <w:basedOn w:val="List5"/>
    <w:rsid w:val="00FF2394"/>
    <w:pPr>
      <w:numPr>
        <w:numId w:val="7"/>
      </w:numPr>
    </w:pPr>
  </w:style>
  <w:style w:type="paragraph" w:styleId="BlockText">
    <w:name w:val="Block Text"/>
    <w:basedOn w:val="Normal"/>
    <w:rsid w:val="00FF2394"/>
    <w:pPr>
      <w:spacing w:after="120"/>
      <w:ind w:left="1440" w:right="1440"/>
    </w:pPr>
  </w:style>
  <w:style w:type="character" w:customStyle="1" w:styleId="Subscript">
    <w:name w:val="Subscript"/>
    <w:basedOn w:val="DefaultParagraphFont"/>
    <w:rsid w:val="00FF2394"/>
    <w:rPr>
      <w:sz w:val="16"/>
      <w:vertAlign w:val="subscript"/>
    </w:rPr>
  </w:style>
  <w:style w:type="character" w:customStyle="1" w:styleId="Superscript">
    <w:name w:val="Superscript"/>
    <w:basedOn w:val="DefaultParagraphFont"/>
    <w:rsid w:val="00FF2394"/>
    <w:rPr>
      <w:sz w:val="16"/>
      <w:vertAlign w:val="superscript"/>
    </w:rPr>
  </w:style>
  <w:style w:type="character" w:customStyle="1" w:styleId="Symbols">
    <w:name w:val="Symbols"/>
    <w:basedOn w:val="DefaultParagraphFont"/>
    <w:rsid w:val="00FF2394"/>
    <w:rPr>
      <w:rFonts w:ascii="Symbol" w:hAnsi="Symbol"/>
    </w:rPr>
  </w:style>
  <w:style w:type="character" w:customStyle="1" w:styleId="MenuOptions">
    <w:name w:val="Menu Options"/>
    <w:basedOn w:val="DefaultParagraphFont"/>
    <w:rsid w:val="00FF2394"/>
    <w:rPr>
      <w:rFonts w:ascii="Arial Narrow" w:hAnsi="Arial Narrow"/>
      <w:smallCaps/>
    </w:rPr>
  </w:style>
  <w:style w:type="character" w:customStyle="1" w:styleId="Buttons">
    <w:name w:val="Buttons"/>
    <w:basedOn w:val="DefaultParagraphFont"/>
    <w:rsid w:val="00FF2394"/>
    <w:rPr>
      <w:b/>
    </w:rPr>
  </w:style>
  <w:style w:type="character" w:customStyle="1" w:styleId="Underlined">
    <w:name w:val="Underlined"/>
    <w:basedOn w:val="DefaultParagraphFont"/>
    <w:rsid w:val="00FF2394"/>
    <w:rPr>
      <w:u w:val="single"/>
    </w:rPr>
  </w:style>
  <w:style w:type="paragraph" w:customStyle="1" w:styleId="TableBodyTextRight">
    <w:name w:val="Table Body Text Right"/>
    <w:basedOn w:val="TableBodyText"/>
    <w:rsid w:val="00FF2394"/>
    <w:pPr>
      <w:widowControl w:val="0"/>
      <w:autoSpaceDE w:val="0"/>
      <w:autoSpaceDN w:val="0"/>
      <w:adjustRightInd w:val="0"/>
      <w:jc w:val="right"/>
    </w:pPr>
    <w:rPr>
      <w:rFonts w:cs="Arial"/>
      <w:szCs w:val="18"/>
    </w:rPr>
  </w:style>
  <w:style w:type="paragraph" w:customStyle="1" w:styleId="CopyrightText">
    <w:name w:val="Copyright Text"/>
    <w:basedOn w:val="BodyText"/>
    <w:rsid w:val="00FF2394"/>
    <w:rPr>
      <w:sz w:val="18"/>
    </w:rPr>
  </w:style>
  <w:style w:type="paragraph" w:customStyle="1" w:styleId="BodySmallRight">
    <w:name w:val="Body Small Right"/>
    <w:basedOn w:val="BodyTextRight"/>
    <w:rsid w:val="00FF2394"/>
    <w:rPr>
      <w:sz w:val="18"/>
      <w:szCs w:val="18"/>
    </w:rPr>
  </w:style>
  <w:style w:type="paragraph" w:customStyle="1" w:styleId="MarginEdition">
    <w:name w:val="Margin Edition"/>
    <w:basedOn w:val="MarginNote"/>
    <w:rsid w:val="00FF2394"/>
    <w:pPr>
      <w:spacing w:before="0" w:after="0"/>
    </w:pPr>
    <w:rPr>
      <w:rFonts w:ascii="Times New Roman" w:hAnsi="Times New Roman"/>
      <w:color w:val="999999"/>
    </w:rPr>
  </w:style>
  <w:style w:type="paragraph" w:customStyle="1" w:styleId="Spacer">
    <w:name w:val="Spacer"/>
    <w:basedOn w:val="Normal"/>
    <w:rsid w:val="00FF2394"/>
    <w:rPr>
      <w:sz w:val="2"/>
      <w:szCs w:val="2"/>
    </w:rPr>
  </w:style>
  <w:style w:type="character" w:customStyle="1" w:styleId="Small">
    <w:name w:val="Small"/>
    <w:basedOn w:val="DefaultParagraphFont"/>
    <w:rsid w:val="00FF2394"/>
    <w:rPr>
      <w:sz w:val="16"/>
    </w:rPr>
  </w:style>
  <w:style w:type="paragraph" w:customStyle="1" w:styleId="WideTable">
    <w:name w:val="Wide Table"/>
    <w:basedOn w:val="Normal"/>
    <w:rsid w:val="00FF2394"/>
    <w:pPr>
      <w:ind w:left="-1418"/>
    </w:pPr>
    <w:rPr>
      <w:sz w:val="2"/>
      <w:szCs w:val="2"/>
    </w:rPr>
  </w:style>
  <w:style w:type="character" w:styleId="PageNumber">
    <w:name w:val="page number"/>
    <w:basedOn w:val="DefaultParagraphFont"/>
    <w:rsid w:val="00FF2394"/>
  </w:style>
  <w:style w:type="paragraph" w:styleId="Quote">
    <w:name w:val="Quote"/>
    <w:basedOn w:val="Heading1"/>
    <w:link w:val="QuoteChar"/>
    <w:qFormat/>
    <w:rsid w:val="00FF2394"/>
    <w:rPr>
      <w:b w:val="0"/>
      <w:sz w:val="72"/>
      <w:szCs w:val="72"/>
      <w:lang w:val="en-NZ"/>
    </w:rPr>
  </w:style>
  <w:style w:type="character" w:customStyle="1" w:styleId="QuoteChar">
    <w:name w:val="Quote Char"/>
    <w:basedOn w:val="DefaultParagraphFont"/>
    <w:link w:val="Quote"/>
    <w:rsid w:val="00FF2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394"/>
    <w:pPr>
      <w:pageBreakBefore/>
    </w:pPr>
  </w:style>
  <w:style w:type="paragraph" w:customStyle="1" w:styleId="Border">
    <w:name w:val="Border"/>
    <w:basedOn w:val="Normal"/>
    <w:qFormat/>
    <w:rsid w:val="00FF2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394"/>
    <w:rPr>
      <w:b/>
      <w:bCs/>
      <w:i/>
      <w:iCs/>
      <w:color w:val="auto"/>
    </w:rPr>
  </w:style>
  <w:style w:type="paragraph" w:styleId="IntenseQuote">
    <w:name w:val="Intense Quote"/>
    <w:basedOn w:val="Normal"/>
    <w:next w:val="Normal"/>
    <w:link w:val="IntenseQuoteChar"/>
    <w:uiPriority w:val="30"/>
    <w:qFormat/>
    <w:rsid w:val="00FF2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394"/>
    <w:rPr>
      <w:smallCaps/>
      <w:color w:val="auto"/>
      <w:u w:val="single"/>
    </w:rPr>
  </w:style>
  <w:style w:type="character" w:styleId="IntenseReference">
    <w:name w:val="Intense Reference"/>
    <w:basedOn w:val="DefaultParagraphFont"/>
    <w:uiPriority w:val="32"/>
    <w:qFormat/>
    <w:rsid w:val="00FF2394"/>
    <w:rPr>
      <w:b/>
      <w:bCs/>
      <w:smallCaps/>
      <w:color w:val="auto"/>
      <w:spacing w:val="5"/>
      <w:u w:val="single"/>
    </w:rPr>
  </w:style>
  <w:style w:type="paragraph" w:customStyle="1" w:styleId="2ColumnHeading">
    <w:name w:val="2Column Heading"/>
    <w:basedOn w:val="BodyText"/>
    <w:qFormat/>
    <w:rsid w:val="00FF2394"/>
    <w:pPr>
      <w:spacing w:after="60"/>
      <w:ind w:left="-2268"/>
    </w:pPr>
    <w:rPr>
      <w:b/>
    </w:rPr>
  </w:style>
  <w:style w:type="paragraph" w:customStyle="1" w:styleId="Heading1TOC">
    <w:name w:val="Heading1 TOC"/>
    <w:basedOn w:val="Normal"/>
    <w:qFormat/>
    <w:rsid w:val="00FF2394"/>
    <w:pPr>
      <w:spacing w:before="240" w:after="120"/>
    </w:pPr>
    <w:rPr>
      <w:rFonts w:ascii="Times New Roman" w:hAnsi="Times New Roman"/>
      <w:b/>
      <w:sz w:val="32"/>
    </w:rPr>
  </w:style>
  <w:style w:type="paragraph" w:customStyle="1" w:styleId="Heading2TOC">
    <w:name w:val="Heading2 TOC"/>
    <w:basedOn w:val="Normal"/>
    <w:qFormat/>
    <w:rsid w:val="00FF2394"/>
    <w:pPr>
      <w:spacing w:before="240" w:after="60"/>
    </w:pPr>
    <w:rPr>
      <w:rFonts w:ascii="Times New Roman" w:hAnsi="Times New Roman"/>
      <w:b/>
      <w:sz w:val="28"/>
    </w:rPr>
  </w:style>
  <w:style w:type="character" w:customStyle="1" w:styleId="Underline">
    <w:name w:val="Underline"/>
    <w:basedOn w:val="DefaultParagraphFont"/>
    <w:qFormat/>
    <w:rsid w:val="00FF2394"/>
    <w:rPr>
      <w:u w:val="single"/>
    </w:rPr>
  </w:style>
  <w:style w:type="paragraph" w:styleId="BalloonText">
    <w:name w:val="Balloon Text"/>
    <w:basedOn w:val="Normal"/>
    <w:link w:val="BalloonTextChar"/>
    <w:rsid w:val="00FF2394"/>
    <w:rPr>
      <w:rFonts w:ascii="Tahoma" w:hAnsi="Tahoma" w:cs="Tahoma"/>
      <w:sz w:val="16"/>
      <w:szCs w:val="16"/>
    </w:rPr>
  </w:style>
  <w:style w:type="character" w:customStyle="1" w:styleId="BalloonTextChar">
    <w:name w:val="Balloon Text Char"/>
    <w:basedOn w:val="DefaultParagraphFont"/>
    <w:link w:val="BalloonText"/>
    <w:rsid w:val="00FF2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3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2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394"/>
    <w:rPr>
      <w:b/>
      <w:color w:val="660033"/>
      <w:spacing w:val="0"/>
    </w:rPr>
  </w:style>
  <w:style w:type="paragraph" w:customStyle="1" w:styleId="Nameditemlist">
    <w:name w:val="Named item list"/>
    <w:basedOn w:val="BodyText"/>
    <w:qFormat/>
    <w:rsid w:val="00FF23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1868</Words>
  <Characters>12217</Characters>
  <Application>Microsoft Office Word</Application>
  <DocSecurity>0</DocSecurity>
  <Lines>429</Lines>
  <Paragraphs>277</Paragraphs>
  <ScaleCrop>false</ScaleCrop>
  <Company>Author-it Software Corporation Ltd.</Company>
  <LinksUpToDate>false</LinksUpToDate>
  <CharactersWithSpaces>14041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SISFFIT422A Implement inclusive aquatic activities for specific population groups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2013-03-08T11:47:00Z</dcterms:created>
  <dcterms:modified xsi:type="dcterms:W3CDTF">2013-03-08T11:48:00Z</dcterms:modified>
</cp:coreProperties>
</file>