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30E" w:rsidP="0073430E">
      <w:pPr>
        <w:pStyle w:val="Title"/>
      </w:pPr>
      <w:r>
        <w:fldChar w:fldCharType="begin"/>
      </w:r>
      <w:r>
        <w:instrText xml:space="preserve"> TITLE   \* MERGEFORMAT </w:instrText>
      </w:r>
      <w:r>
        <w:fldChar w:fldCharType="separate"/>
      </w:r>
      <w:r>
        <w:t>SISCCRO305A Develop a budget for a recreation initiative</w:t>
      </w:r>
      <w:r>
        <w:fldChar w:fldCharType="end"/>
      </w:r>
    </w:p>
    <w:p w:rsidR="0073430E" w:rsidP="0073430E">
      <w:pPr>
        <w:pStyle w:val="Version"/>
        <w:sectPr w:rsidSect="008C2F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2F4D" w:rsidP="008C2F4D">
      <w:pPr>
        <w:pStyle w:val="SuperHeading"/>
      </w:pPr>
      <w:r w:rsidRPr="008C2F4D">
        <w:t>SISCCRO305A Develop a budget for a recreation initiative</w:t>
      </w:r>
    </w:p>
    <w:p w:rsidR="00000000" w:rsidRPr="008C2F4D" w:rsidP="008C2F4D">
      <w:pPr>
        <w:pStyle w:val="Heading1"/>
      </w:pPr>
      <w:bookmarkStart w:id="1" w:name="O_363134"/>
      <w:bookmarkEnd w:id="1"/>
      <w:r w:rsidRPr="008C2F4D">
        <w:t>Modification History</w:t>
      </w:r>
    </w:p>
    <w:p w:rsidR="00000000" w:rsidRPr="008C2F4D" w:rsidP="008C2F4D">
      <w:pPr>
        <w:pStyle w:val="BodyText"/>
      </w:pPr>
      <w:r w:rsidRPr="008C2F4D">
        <w:t>Not Applicable</w:t>
      </w:r>
    </w:p>
    <w:p w:rsidR="00000000" w:rsidRPr="008C2F4D" w:rsidP="008C2F4D">
      <w:pPr>
        <w:pStyle w:val="AllowPageBreak"/>
      </w:pPr>
    </w:p>
    <w:p w:rsidR="00000000" w:rsidRPr="008C2F4D" w:rsidP="008C2F4D">
      <w:pPr>
        <w:pStyle w:val="Heading1"/>
      </w:pPr>
      <w:bookmarkStart w:id="2" w:name="O_363130"/>
      <w:bookmarkEnd w:id="2"/>
      <w:r w:rsidRPr="008C2F4D">
        <w:t>Unit Descriptor</w:t>
      </w:r>
    </w:p>
    <w:p w:rsidR="00000000" w:rsidRPr="008C2F4D" w:rsidP="008C2F4D">
      <w:pPr>
        <w:pStyle w:val="BodyText"/>
      </w:pPr>
      <w:r w:rsidRPr="008C2F4D">
        <w:t xml:space="preserve">This unit describes the performance outcomes, skills and knowledge required to collect and prepare data to be </w:t>
      </w:r>
      <w:r w:rsidRPr="008C2F4D">
        <w:t>used in developing budgets for community recreation activities, events and programs.</w:t>
      </w:r>
    </w:p>
    <w:p w:rsidR="00000000" w:rsidRPr="008C2F4D" w:rsidP="008C2F4D">
      <w:pPr>
        <w:pStyle w:val="AllowPageBreak"/>
      </w:pPr>
    </w:p>
    <w:p w:rsidR="00000000" w:rsidRPr="008C2F4D" w:rsidP="008C2F4D">
      <w:pPr>
        <w:pStyle w:val="Heading1"/>
      </w:pPr>
      <w:bookmarkStart w:id="3" w:name="O_363143"/>
      <w:bookmarkEnd w:id="3"/>
      <w:r w:rsidRPr="008C2F4D">
        <w:t>Application of the Unit</w:t>
      </w:r>
    </w:p>
    <w:p w:rsidR="00000000" w:rsidRPr="008C2F4D" w:rsidP="008C2F4D">
      <w:pPr>
        <w:pStyle w:val="BodyText"/>
      </w:pPr>
      <w:r w:rsidRPr="008C2F4D">
        <w:t>This unit applies to those working as recreation officers or program instructors who are involved in conducting community-based re</w:t>
      </w:r>
      <w:r w:rsidRPr="008C2F4D">
        <w:t>creation programs in locations such as community recreation centres and indoor or outdoor recreation facilities with a focus on community development.</w:t>
      </w:r>
    </w:p>
    <w:p w:rsidR="00000000" w:rsidRPr="008C2F4D" w:rsidP="008C2F4D">
      <w:pPr>
        <w:pStyle w:val="AllowPageBreak"/>
      </w:pPr>
    </w:p>
    <w:p w:rsidR="00000000" w:rsidRPr="008C2F4D" w:rsidP="008C2F4D">
      <w:pPr>
        <w:pStyle w:val="Heading1"/>
      </w:pPr>
      <w:bookmarkStart w:id="4" w:name="O_363135"/>
      <w:bookmarkEnd w:id="4"/>
      <w:r w:rsidRPr="008C2F4D">
        <w:t>Licensing/Regulatory Information</w:t>
      </w:r>
    </w:p>
    <w:p w:rsidR="00000000" w:rsidRPr="008C2F4D" w:rsidP="008C2F4D">
      <w:pPr>
        <w:pStyle w:val="BodyText"/>
      </w:pPr>
      <w:r w:rsidRPr="008C2F4D">
        <w:t xml:space="preserve">No licensing, legislative, regulatory or certification </w:t>
      </w:r>
      <w:r w:rsidRPr="008C2F4D">
        <w:t>requirements apply to this unit at the time of endorsement.</w:t>
      </w:r>
    </w:p>
    <w:p w:rsidR="00000000" w:rsidRPr="008C2F4D" w:rsidP="008C2F4D">
      <w:pPr>
        <w:pStyle w:val="AllowPageBreak"/>
      </w:pPr>
    </w:p>
    <w:p w:rsidR="00000000" w:rsidRPr="008C2F4D" w:rsidP="008C2F4D">
      <w:pPr>
        <w:pStyle w:val="Heading1"/>
      </w:pPr>
      <w:bookmarkStart w:id="5" w:name="O_363133"/>
      <w:bookmarkEnd w:id="5"/>
      <w:r w:rsidRPr="008C2F4D">
        <w:t>Pre-Requisites</w:t>
      </w:r>
    </w:p>
    <w:p w:rsidR="00000000" w:rsidRPr="008C2F4D" w:rsidP="008C2F4D">
      <w:pPr>
        <w:pStyle w:val="BodyText"/>
      </w:pPr>
      <w:r w:rsidRPr="008C2F4D">
        <w:t>Nil</w:t>
      </w:r>
    </w:p>
    <w:p w:rsidR="00000000" w:rsidRPr="008C2F4D" w:rsidP="008C2F4D">
      <w:pPr>
        <w:pStyle w:val="AllowPageBreak"/>
      </w:pPr>
    </w:p>
    <w:p w:rsidR="00000000" w:rsidRPr="008C2F4D" w:rsidP="008C2F4D">
      <w:pPr>
        <w:pStyle w:val="Heading1"/>
      </w:pPr>
      <w:bookmarkStart w:id="6" w:name="O_363138"/>
      <w:bookmarkEnd w:id="6"/>
      <w:r w:rsidRPr="008C2F4D">
        <w:t>Employability Skills Information</w:t>
      </w:r>
    </w:p>
    <w:p w:rsidR="00000000" w:rsidRPr="008C2F4D" w:rsidP="008C2F4D">
      <w:pPr>
        <w:pStyle w:val="BodyText"/>
      </w:pPr>
      <w:r w:rsidRPr="008C2F4D">
        <w:t>This unit contains employability skills.</w:t>
      </w:r>
    </w:p>
    <w:p w:rsidR="00000000" w:rsidRPr="008C2F4D" w:rsidP="008C2F4D">
      <w:pPr>
        <w:pStyle w:val="AllowPageBreak"/>
      </w:pPr>
    </w:p>
    <w:p w:rsidR="00000000" w:rsidRPr="008C2F4D" w:rsidP="008C2F4D">
      <w:pPr>
        <w:pStyle w:val="Heading1"/>
      </w:pPr>
      <w:bookmarkStart w:id="7" w:name="O_363139"/>
      <w:bookmarkEnd w:id="7"/>
      <w:r w:rsidRPr="008C2F4D">
        <w:t>Elements and Performance Criteria Pre-Content</w:t>
      </w:r>
    </w:p>
    <w:p w:rsidR="00000000" w:rsidRPr="008C2F4D" w:rsidP="008C2F4D">
      <w:pPr>
        <w:pStyle w:val="Heading1"/>
      </w:pPr>
      <w:bookmarkStart w:id="8" w:name="O_363140"/>
      <w:bookmarkEnd w:id="8"/>
      <w:r w:rsidRPr="008C2F4D">
        <w:t>Elements and Performance Criteria</w:t>
      </w:r>
    </w:p>
    <w:tbl>
      <w:tblPr>
        <w:tblW w:w="0" w:type="auto"/>
        <w:tblLayout w:type="fixed"/>
        <w:tblCellMar>
          <w:left w:w="62" w:type="dxa"/>
          <w:right w:w="62" w:type="dxa"/>
        </w:tblCellMar>
        <w:tblLook w:val="0000"/>
      </w:tblPr>
      <w:tblGrid>
        <w:gridCol w:w="2580"/>
        <w:gridCol w:w="5942"/>
      </w:tblGrid>
      <w:tr w:rsidTr="0073430E">
        <w:tblPrEx>
          <w:tblW w:w="0" w:type="auto"/>
          <w:tblLayout w:type="fixed"/>
          <w:tblCellMar>
            <w:left w:w="62" w:type="dxa"/>
            <w:right w:w="62" w:type="dxa"/>
          </w:tblCellMar>
          <w:tblLook w:val="0000"/>
        </w:tblPrEx>
        <w:trPr>
          <w:tblHeader/>
        </w:trPr>
        <w:tc>
          <w:tcPr>
            <w:tcW w:w="2580" w:type="dxa"/>
            <w:tcBorders>
              <w:top w:val="nil"/>
              <w:left w:val="nil"/>
              <w:bottom w:val="nil"/>
              <w:right w:val="nil"/>
            </w:tcBorders>
            <w:tcMar>
              <w:top w:w="0" w:type="dxa"/>
              <w:left w:w="62" w:type="dxa"/>
              <w:bottom w:w="0" w:type="dxa"/>
              <w:right w:w="62" w:type="dxa"/>
            </w:tcMar>
          </w:tcPr>
          <w:p w:rsidR="00000000" w:rsidRPr="008C2F4D" w:rsidP="008C2F4D">
            <w:pPr>
              <w:pStyle w:val="BodyText"/>
            </w:pPr>
            <w:r w:rsidRPr="008C2F4D">
              <w:rPr>
                <w:rStyle w:val="SpecialBold"/>
              </w:rPr>
              <w:t>ELEMENT</w:t>
            </w:r>
          </w:p>
        </w:tc>
        <w:tc>
          <w:tcPr>
            <w:tcW w:w="5942"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rPr>
                <w:rStyle w:val="SpecialBold"/>
              </w:rPr>
              <w:t>PERFORMANCE CRITERIA</w:t>
            </w:r>
          </w:p>
        </w:tc>
      </w:tr>
      <w:tr w:rsidTr="0073430E">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t>Elements describe the essential outcomes of a unit of competency.</w:t>
            </w:r>
          </w:p>
        </w:tc>
        <w:tc>
          <w:tcPr>
            <w:tcW w:w="5942"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t>Performance criteria describe the performance needed to demonstrate achievement of the element. Where bold ita</w:t>
            </w:r>
            <w:r w:rsidRPr="008C2F4D">
              <w:t>licised text is used, further information is detailed in the required skills and knowledge section and the range statement. Assessment of performance is to be consistent with the evidence guide.</w:t>
            </w:r>
          </w:p>
        </w:tc>
      </w:tr>
      <w:tr w:rsidTr="0073430E">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8C2F4D">
            <w:pPr>
              <w:pStyle w:val="List"/>
              <w:rPr>
                <w:lang w:val="en-NZ"/>
              </w:rPr>
            </w:pPr>
            <w:r w:rsidRPr="008C2F4D">
              <w:t>1.</w:t>
            </w:r>
            <w:r w:rsidRPr="008C2F4D">
              <w:tab/>
              <w:t>Determine range of resources required for initiative.</w:t>
            </w:r>
          </w:p>
        </w:tc>
        <w:tc>
          <w:tcPr>
            <w:tcW w:w="5942" w:type="dxa"/>
            <w:tcBorders>
              <w:top w:val="nil"/>
              <w:left w:val="nil"/>
              <w:bottom w:val="nil"/>
              <w:right w:val="nil"/>
            </w:tcBorders>
            <w:tcMar>
              <w:top w:w="0" w:type="dxa"/>
              <w:left w:w="62" w:type="dxa"/>
              <w:bottom w:w="0" w:type="dxa"/>
              <w:right w:w="62" w:type="dxa"/>
            </w:tcMar>
          </w:tcPr>
          <w:p w:rsidR="00000000" w:rsidRPr="008C2F4D" w:rsidP="008C2F4D">
            <w:pPr>
              <w:pStyle w:val="List2"/>
            </w:pPr>
            <w:r w:rsidRPr="008C2F4D">
              <w:t>1.1.</w:t>
            </w:r>
            <w:r w:rsidRPr="008C2F4D">
              <w:tab/>
              <w:t xml:space="preserve">Obtain data identifying resources required to conduct similar initiatives over similar timeframes from the </w:t>
            </w:r>
            <w:r w:rsidRPr="008C2F4D">
              <w:rPr>
                <w:rStyle w:val="BoldandItalics"/>
              </w:rPr>
              <w:t>responsible person</w:t>
            </w:r>
            <w:r w:rsidRPr="008C2F4D">
              <w:t>.</w:t>
            </w:r>
          </w:p>
          <w:p w:rsidR="00000000" w:rsidRPr="008C2F4D" w:rsidP="008C2F4D">
            <w:pPr>
              <w:pStyle w:val="List2"/>
            </w:pPr>
            <w:r w:rsidRPr="008C2F4D">
              <w:t>1.2.</w:t>
            </w:r>
            <w:r w:rsidRPr="008C2F4D">
              <w:tab/>
              <w:t>Obtain and confirm budget allocation from responsible person.</w:t>
            </w:r>
          </w:p>
          <w:p w:rsidR="00000000" w:rsidRPr="008C2F4D" w:rsidP="008C2F4D">
            <w:pPr>
              <w:pStyle w:val="List2"/>
            </w:pPr>
            <w:r w:rsidRPr="008C2F4D">
              <w:t>1.3.</w:t>
            </w:r>
            <w:r w:rsidRPr="008C2F4D">
              <w:tab/>
              <w:t xml:space="preserve">Identify potential </w:t>
            </w:r>
            <w:r w:rsidRPr="008C2F4D">
              <w:rPr>
                <w:rStyle w:val="BoldandItalics"/>
              </w:rPr>
              <w:t>sources of income</w:t>
            </w:r>
            <w:r w:rsidRPr="008C2F4D">
              <w:t xml:space="preserve"> according to </w:t>
            </w:r>
            <w:r w:rsidRPr="008C2F4D">
              <w:rPr>
                <w:rStyle w:val="BoldandItalics"/>
              </w:rPr>
              <w:t>or</w:t>
            </w:r>
            <w:r w:rsidRPr="008C2F4D">
              <w:rPr>
                <w:rStyle w:val="BoldandItalics"/>
              </w:rPr>
              <w:t>ganisational policies and procedures</w:t>
            </w:r>
            <w:r w:rsidRPr="008C2F4D">
              <w:t>.</w:t>
            </w:r>
          </w:p>
          <w:p w:rsidR="00000000" w:rsidP="008C2F4D">
            <w:pPr>
              <w:pStyle w:val="List2"/>
              <w:rPr>
                <w:lang w:val="en-NZ"/>
              </w:rPr>
            </w:pPr>
            <w:r w:rsidRPr="008C2F4D">
              <w:t>1.4.</w:t>
            </w:r>
            <w:r w:rsidRPr="008C2F4D">
              <w:tab/>
              <w:t>Determine realistic projections of income based on information obtained.</w:t>
            </w:r>
          </w:p>
        </w:tc>
      </w:tr>
      <w:tr w:rsidTr="0073430E">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8C2F4D">
            <w:pPr>
              <w:pStyle w:val="List"/>
              <w:rPr>
                <w:lang w:val="en-NZ"/>
              </w:rPr>
            </w:pPr>
            <w:r w:rsidRPr="008C2F4D">
              <w:t>2.</w:t>
            </w:r>
            <w:r w:rsidRPr="008C2F4D">
              <w:tab/>
              <w:t>Undertake costing for initiative.</w:t>
            </w:r>
          </w:p>
        </w:tc>
        <w:tc>
          <w:tcPr>
            <w:tcW w:w="5942" w:type="dxa"/>
            <w:tcBorders>
              <w:top w:val="nil"/>
              <w:left w:val="nil"/>
              <w:bottom w:val="nil"/>
              <w:right w:val="nil"/>
            </w:tcBorders>
            <w:tcMar>
              <w:top w:w="0" w:type="dxa"/>
              <w:left w:w="62" w:type="dxa"/>
              <w:bottom w:w="0" w:type="dxa"/>
              <w:right w:w="62" w:type="dxa"/>
            </w:tcMar>
          </w:tcPr>
          <w:p w:rsidR="00000000" w:rsidRPr="008C2F4D" w:rsidP="008C2F4D">
            <w:pPr>
              <w:pStyle w:val="List2"/>
            </w:pPr>
            <w:r w:rsidRPr="008C2F4D">
              <w:t>2.1.</w:t>
            </w:r>
            <w:r w:rsidRPr="008C2F4D">
              <w:tab/>
              <w:t xml:space="preserve">Obtain relevant data identifying </w:t>
            </w:r>
            <w:r w:rsidRPr="008C2F4D">
              <w:rPr>
                <w:rStyle w:val="BoldandItalics"/>
              </w:rPr>
              <w:t>costs</w:t>
            </w:r>
            <w:r w:rsidRPr="008C2F4D">
              <w:t xml:space="preserve"> for similar initiatives from responsible person.</w:t>
            </w:r>
          </w:p>
          <w:p w:rsidR="00000000" w:rsidRPr="008C2F4D" w:rsidP="008C2F4D">
            <w:pPr>
              <w:pStyle w:val="List2"/>
            </w:pPr>
            <w:r w:rsidRPr="008C2F4D">
              <w:t>2.2.</w:t>
            </w:r>
            <w:r w:rsidRPr="008C2F4D">
              <w:tab/>
              <w:t>Calc</w:t>
            </w:r>
            <w:r w:rsidRPr="008C2F4D">
              <w:t>ulate costs according to organisational policies and procedures.</w:t>
            </w:r>
          </w:p>
          <w:p w:rsidR="00000000" w:rsidRPr="008C2F4D" w:rsidP="008C2F4D">
            <w:pPr>
              <w:pStyle w:val="List2"/>
            </w:pPr>
            <w:r w:rsidRPr="008C2F4D">
              <w:t>2.3.</w:t>
            </w:r>
            <w:r w:rsidRPr="008C2F4D">
              <w:tab/>
              <w:t>Determine break-even analysis as required.</w:t>
            </w:r>
          </w:p>
          <w:p w:rsidR="00000000" w:rsidRPr="008C2F4D" w:rsidP="008C2F4D">
            <w:pPr>
              <w:pStyle w:val="List2"/>
            </w:pPr>
            <w:r w:rsidRPr="008C2F4D">
              <w:t>2.4.</w:t>
            </w:r>
            <w:r w:rsidRPr="008C2F4D">
              <w:tab/>
              <w:t>Determine unit cost or product price as required.</w:t>
            </w:r>
          </w:p>
          <w:p w:rsidR="00000000" w:rsidRPr="008C2F4D" w:rsidP="008C2F4D">
            <w:pPr>
              <w:pStyle w:val="List2"/>
            </w:pPr>
            <w:r w:rsidRPr="008C2F4D">
              <w:t>2.5.</w:t>
            </w:r>
            <w:r w:rsidRPr="008C2F4D">
              <w:tab/>
              <w:t>Maintain and document costing system to ensure all relevant information is up to da</w:t>
            </w:r>
            <w:r w:rsidRPr="008C2F4D">
              <w:t>te, accurate and confidential.</w:t>
            </w:r>
          </w:p>
          <w:p w:rsidR="00000000" w:rsidP="008C2F4D">
            <w:pPr>
              <w:pStyle w:val="List2"/>
              <w:rPr>
                <w:lang w:val="en-NZ"/>
              </w:rPr>
            </w:pPr>
            <w:r w:rsidRPr="008C2F4D">
              <w:t>2.6.</w:t>
            </w:r>
            <w:r w:rsidRPr="008C2F4D">
              <w:tab/>
              <w:t>Identify and plan for likely contingencies according to organisational policies and procedures.</w:t>
            </w:r>
          </w:p>
        </w:tc>
      </w:tr>
      <w:tr w:rsidTr="0073430E">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8C2F4D">
            <w:pPr>
              <w:pStyle w:val="List"/>
              <w:rPr>
                <w:lang w:val="en-NZ"/>
              </w:rPr>
            </w:pPr>
            <w:r w:rsidRPr="008C2F4D">
              <w:t>3.</w:t>
            </w:r>
            <w:r w:rsidRPr="008C2F4D">
              <w:tab/>
              <w:t>Draft budgets.</w:t>
            </w:r>
          </w:p>
        </w:tc>
        <w:tc>
          <w:tcPr>
            <w:tcW w:w="5942" w:type="dxa"/>
            <w:tcBorders>
              <w:top w:val="nil"/>
              <w:left w:val="nil"/>
              <w:bottom w:val="nil"/>
              <w:right w:val="nil"/>
            </w:tcBorders>
            <w:tcMar>
              <w:top w:w="0" w:type="dxa"/>
              <w:left w:w="62" w:type="dxa"/>
              <w:bottom w:w="0" w:type="dxa"/>
              <w:right w:w="62" w:type="dxa"/>
            </w:tcMar>
          </w:tcPr>
          <w:p w:rsidR="00000000" w:rsidRPr="008C2F4D" w:rsidP="008C2F4D">
            <w:pPr>
              <w:pStyle w:val="List2"/>
            </w:pPr>
            <w:r w:rsidRPr="008C2F4D">
              <w:t>3.1.</w:t>
            </w:r>
            <w:r w:rsidRPr="008C2F4D">
              <w:tab/>
              <w:t>Prepare a draft budget from data obtained according to organisational policies and procedures.</w:t>
            </w:r>
          </w:p>
          <w:p w:rsidR="00000000" w:rsidRPr="008C2F4D" w:rsidP="008C2F4D">
            <w:pPr>
              <w:pStyle w:val="List2"/>
            </w:pPr>
            <w:r w:rsidRPr="008C2F4D">
              <w:t>3.2.</w:t>
            </w:r>
            <w:r w:rsidRPr="008C2F4D">
              <w:tab/>
            </w:r>
            <w:r w:rsidRPr="008C2F4D">
              <w:t>Submit budget to responsible person for approval within designated timelines.</w:t>
            </w:r>
          </w:p>
          <w:p w:rsidR="00000000" w:rsidP="008C2F4D">
            <w:pPr>
              <w:pStyle w:val="List2"/>
              <w:rPr>
                <w:lang w:val="en-NZ"/>
              </w:rPr>
            </w:pPr>
            <w:r w:rsidRPr="008C2F4D">
              <w:t>3.3.</w:t>
            </w:r>
            <w:r w:rsidRPr="008C2F4D">
              <w:tab/>
              <w:t>Adjust budget in response to feedback.</w:t>
            </w:r>
          </w:p>
        </w:tc>
      </w:tr>
      <w:tr w:rsidTr="0073430E">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8C2F4D">
            <w:pPr>
              <w:pStyle w:val="List"/>
              <w:rPr>
                <w:lang w:val="en-NZ"/>
              </w:rPr>
            </w:pPr>
            <w:r w:rsidRPr="008C2F4D">
              <w:t>4.</w:t>
            </w:r>
            <w:r w:rsidRPr="008C2F4D">
              <w:tab/>
              <w:t>Review budget against actual results.</w:t>
            </w:r>
          </w:p>
        </w:tc>
        <w:tc>
          <w:tcPr>
            <w:tcW w:w="5942" w:type="dxa"/>
            <w:tcBorders>
              <w:top w:val="nil"/>
              <w:left w:val="nil"/>
              <w:bottom w:val="nil"/>
              <w:right w:val="nil"/>
            </w:tcBorders>
            <w:tcMar>
              <w:top w:w="0" w:type="dxa"/>
              <w:left w:w="62" w:type="dxa"/>
              <w:bottom w:w="0" w:type="dxa"/>
              <w:right w:w="62" w:type="dxa"/>
            </w:tcMar>
          </w:tcPr>
          <w:p w:rsidR="00000000" w:rsidRPr="008C2F4D" w:rsidP="008C2F4D">
            <w:pPr>
              <w:pStyle w:val="List2"/>
            </w:pPr>
            <w:r w:rsidRPr="008C2F4D">
              <w:t>4.1.</w:t>
            </w:r>
            <w:r w:rsidRPr="008C2F4D">
              <w:tab/>
            </w:r>
            <w:r w:rsidRPr="008C2F4D">
              <w:t>Compare original budget to actual results and identify variances according to organisational policies and procedures.</w:t>
            </w:r>
          </w:p>
          <w:p w:rsidR="00000000" w:rsidRPr="008C2F4D" w:rsidP="008C2F4D">
            <w:pPr>
              <w:pStyle w:val="List2"/>
            </w:pPr>
            <w:r w:rsidRPr="008C2F4D">
              <w:t>4.2.</w:t>
            </w:r>
            <w:r w:rsidRPr="008C2F4D">
              <w:tab/>
              <w:t>Record and maintain information to allow retrieval for the development of future budgets.</w:t>
            </w:r>
          </w:p>
          <w:p w:rsidR="00000000" w:rsidRPr="008C2F4D" w:rsidP="008C2F4D">
            <w:pPr>
              <w:pStyle w:val="List2"/>
            </w:pPr>
            <w:r w:rsidRPr="008C2F4D">
              <w:t>4.3.</w:t>
            </w:r>
            <w:r w:rsidRPr="008C2F4D">
              <w:tab/>
              <w:t>Review own work performance and identi</w:t>
            </w:r>
            <w:r w:rsidRPr="008C2F4D">
              <w:t>fy potential improvements.</w:t>
            </w:r>
          </w:p>
        </w:tc>
      </w:tr>
    </w:tbl>
    <w:p w:rsidR="00000000" w:rsidRPr="008C2F4D" w:rsidP="008C2F4D">
      <w:pPr>
        <w:pStyle w:val="BodyText"/>
      </w:pPr>
    </w:p>
    <w:p w:rsidR="00000000" w:rsidRPr="008C2F4D" w:rsidP="008C2F4D">
      <w:pPr>
        <w:pStyle w:val="AllowPageBreak"/>
      </w:pPr>
    </w:p>
    <w:p w:rsidR="00000000" w:rsidRPr="008C2F4D" w:rsidP="008C2F4D">
      <w:pPr>
        <w:pStyle w:val="Heading1"/>
      </w:pPr>
      <w:bookmarkStart w:id="9" w:name="O_363131"/>
      <w:bookmarkEnd w:id="9"/>
      <w:r w:rsidRPr="008C2F4D">
        <w:t>Required Skills and Knowledge</w:t>
      </w:r>
    </w:p>
    <w:tbl>
      <w:tblPr>
        <w:tblW w:w="0" w:type="auto"/>
        <w:tblLayout w:type="fixed"/>
        <w:tblCellMar>
          <w:left w:w="62" w:type="dxa"/>
          <w:right w:w="62" w:type="dxa"/>
        </w:tblCellMar>
        <w:tblLook w:val="0000"/>
      </w:tblPr>
      <w:tblGrid>
        <w:gridCol w:w="8522"/>
      </w:tblGrid>
      <w:tr w:rsidTr="007343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t>This section describes the skills and knowledge required for this unit.</w:t>
            </w:r>
          </w:p>
        </w:tc>
      </w:tr>
      <w:tr w:rsidTr="007343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rPr>
                <w:rStyle w:val="SpecialBold"/>
              </w:rPr>
              <w:t>Required skills</w:t>
            </w:r>
          </w:p>
        </w:tc>
      </w:tr>
      <w:tr w:rsidTr="007343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2F4D" w:rsidP="008C2F4D">
            <w:pPr>
              <w:pStyle w:val="ListBullet"/>
            </w:pPr>
            <w:r w:rsidRPr="008C2F4D">
              <w:t>numeracy skills to:</w:t>
            </w:r>
          </w:p>
          <w:p w:rsidR="00000000" w:rsidRPr="008C2F4D" w:rsidP="008C2F4D">
            <w:pPr>
              <w:pStyle w:val="ListBullet2"/>
            </w:pPr>
            <w:r w:rsidRPr="008C2F4D">
              <w:t>analyse and compare financial data</w:t>
            </w:r>
          </w:p>
          <w:p w:rsidR="00000000" w:rsidRPr="008C2F4D" w:rsidP="008C2F4D">
            <w:pPr>
              <w:pStyle w:val="ListBullet2"/>
            </w:pPr>
            <w:r w:rsidRPr="008C2F4D">
              <w:t>determine income projections</w:t>
            </w:r>
          </w:p>
          <w:p w:rsidR="00000000" w:rsidRPr="008C2F4D" w:rsidP="008C2F4D">
            <w:pPr>
              <w:pStyle w:val="ListBullet2"/>
            </w:pPr>
            <w:r w:rsidRPr="008C2F4D">
              <w:t>calculate costs for initiatives</w:t>
            </w:r>
          </w:p>
          <w:p w:rsidR="00000000" w:rsidRPr="008C2F4D" w:rsidP="008C2F4D">
            <w:pPr>
              <w:pStyle w:val="ListBullet2"/>
            </w:pPr>
            <w:r w:rsidRPr="008C2F4D">
              <w:t>prepare a budget for a recreation initiative</w:t>
            </w:r>
          </w:p>
          <w:p w:rsidR="00000000" w:rsidRPr="008C2F4D" w:rsidP="008C2F4D">
            <w:pPr>
              <w:pStyle w:val="ListBullet2"/>
            </w:pPr>
            <w:r w:rsidRPr="008C2F4D">
              <w:t>identify variances against original budget</w:t>
            </w:r>
          </w:p>
          <w:p w:rsidR="00000000" w:rsidRPr="008C2F4D" w:rsidP="008C2F4D">
            <w:pPr>
              <w:pStyle w:val="ListBullet"/>
            </w:pPr>
            <w:r w:rsidRPr="008C2F4D">
              <w:t>literacy skills to:</w:t>
            </w:r>
          </w:p>
          <w:p w:rsidR="00000000" w:rsidRPr="008C2F4D" w:rsidP="008C2F4D">
            <w:pPr>
              <w:pStyle w:val="ListBullet2"/>
            </w:pPr>
            <w:r w:rsidRPr="008C2F4D">
              <w:t>gather and analyse financial data</w:t>
            </w:r>
          </w:p>
          <w:p w:rsidR="00000000" w:rsidRPr="008C2F4D" w:rsidP="008C2F4D">
            <w:pPr>
              <w:pStyle w:val="ListBullet2"/>
            </w:pPr>
            <w:r w:rsidRPr="008C2F4D">
              <w:t>record and maintain financial information</w:t>
            </w:r>
          </w:p>
          <w:p w:rsidR="00000000" w:rsidRPr="008C2F4D" w:rsidP="008C2F4D">
            <w:pPr>
              <w:pStyle w:val="ListBullet"/>
            </w:pPr>
            <w:r w:rsidRPr="008C2F4D">
              <w:t>problem-solving skills to:</w:t>
            </w:r>
          </w:p>
          <w:p w:rsidR="00000000" w:rsidRPr="008C2F4D" w:rsidP="008C2F4D">
            <w:pPr>
              <w:pStyle w:val="ListBullet2"/>
            </w:pPr>
            <w:r w:rsidRPr="008C2F4D">
              <w:t>assess resources required for the initiative</w:t>
            </w:r>
          </w:p>
          <w:p w:rsidR="00000000" w:rsidRPr="008C2F4D" w:rsidP="008C2F4D">
            <w:pPr>
              <w:pStyle w:val="ListBullet2"/>
            </w:pPr>
            <w:r w:rsidRPr="008C2F4D">
              <w:t>estimate projected income</w:t>
            </w:r>
          </w:p>
          <w:p w:rsidR="00000000" w:rsidRPr="008C2F4D" w:rsidP="008C2F4D">
            <w:pPr>
              <w:pStyle w:val="ListBullet2"/>
            </w:pPr>
            <w:r w:rsidRPr="008C2F4D">
              <w:t>allocate financial resources within organisational limits</w:t>
            </w:r>
          </w:p>
          <w:p w:rsidR="00000000" w:rsidRPr="008C2F4D" w:rsidP="008C2F4D">
            <w:pPr>
              <w:pStyle w:val="ListBullet2"/>
            </w:pPr>
            <w:r w:rsidRPr="008C2F4D">
              <w:t>adjust costings in response to feedback</w:t>
            </w:r>
          </w:p>
          <w:p w:rsidR="00000000" w:rsidRPr="008C2F4D" w:rsidP="008C2F4D">
            <w:pPr>
              <w:pStyle w:val="ListBullet"/>
            </w:pPr>
            <w:r w:rsidRPr="008C2F4D">
              <w:t>planning and organisational skills to:</w:t>
            </w:r>
          </w:p>
          <w:p w:rsidR="00000000" w:rsidRPr="008C2F4D" w:rsidP="008C2F4D">
            <w:pPr>
              <w:pStyle w:val="ListBullet2"/>
            </w:pPr>
            <w:r w:rsidRPr="008C2F4D">
              <w:t>develop and submit the budget within designate</w:t>
            </w:r>
            <w:r w:rsidRPr="008C2F4D">
              <w:t>d timeframes</w:t>
            </w:r>
          </w:p>
          <w:p w:rsidR="00000000" w:rsidRPr="008C2F4D" w:rsidP="008C2F4D">
            <w:pPr>
              <w:pStyle w:val="ListBullet2"/>
            </w:pPr>
            <w:r w:rsidRPr="008C2F4D">
              <w:t>plan responses for contingencies</w:t>
            </w:r>
          </w:p>
          <w:p w:rsidR="00000000" w:rsidRPr="008C2F4D" w:rsidP="008C2F4D">
            <w:pPr>
              <w:pStyle w:val="ListBullet"/>
            </w:pPr>
            <w:r w:rsidRPr="008C2F4D">
              <w:t>technology skills to set up appropriate formats to record financial information</w:t>
            </w:r>
          </w:p>
          <w:p w:rsidR="00000000" w:rsidP="008C2F4D">
            <w:pPr>
              <w:pStyle w:val="ListBullet"/>
              <w:rPr>
                <w:lang w:val="en-NZ"/>
              </w:rPr>
            </w:pPr>
            <w:r w:rsidRPr="008C2F4D">
              <w:t>communication skills to liaise with responsible personnel to obtain data and information</w:t>
            </w:r>
          </w:p>
        </w:tc>
      </w:tr>
      <w:tr w:rsidTr="007343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rPr>
                <w:rStyle w:val="SpecialBold"/>
              </w:rPr>
              <w:t>Required knowledge</w:t>
            </w:r>
          </w:p>
        </w:tc>
      </w:tr>
      <w:tr w:rsidTr="007343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2F4D" w:rsidP="008C2F4D">
            <w:pPr>
              <w:pStyle w:val="ListBullet"/>
            </w:pPr>
            <w:r w:rsidRPr="008C2F4D">
              <w:t>organisational policies and procedures that:</w:t>
            </w:r>
          </w:p>
          <w:p w:rsidR="00000000" w:rsidRPr="008C2F4D" w:rsidP="008C2F4D">
            <w:pPr>
              <w:pStyle w:val="ListBullet2"/>
            </w:pPr>
            <w:r w:rsidRPr="008C2F4D">
              <w:t>enable sound and responsible financial management</w:t>
            </w:r>
          </w:p>
          <w:p w:rsidR="00000000" w:rsidRPr="008C2F4D" w:rsidP="008C2F4D">
            <w:pPr>
              <w:pStyle w:val="ListBullet2"/>
            </w:pPr>
            <w:r w:rsidRPr="008C2F4D">
              <w:t>maintain confidentiality and security of financial information</w:t>
            </w:r>
          </w:p>
          <w:p w:rsidR="00000000" w:rsidRPr="008C2F4D" w:rsidP="008C2F4D">
            <w:pPr>
              <w:pStyle w:val="ListBullet"/>
            </w:pPr>
            <w:r w:rsidRPr="008C2F4D">
              <w:t>principles of budgetary control to enable the development of a responsible budget</w:t>
            </w:r>
          </w:p>
          <w:p w:rsidR="00000000" w:rsidRPr="008C2F4D" w:rsidP="008C2F4D">
            <w:pPr>
              <w:pStyle w:val="ListBullet"/>
            </w:pPr>
            <w:r w:rsidRPr="008C2F4D">
              <w:t>forecasting techniques to enable the projection of potential income</w:t>
            </w:r>
          </w:p>
          <w:p w:rsidR="00000000" w:rsidRPr="008C2F4D" w:rsidP="008C2F4D">
            <w:pPr>
              <w:pStyle w:val="ListBullet"/>
            </w:pPr>
            <w:r w:rsidRPr="008C2F4D">
              <w:t>principles of statistical analysis and measures of variance to enable accurate analysis of data</w:t>
            </w:r>
          </w:p>
          <w:p w:rsidR="00000000" w:rsidRPr="008C2F4D" w:rsidP="008C2F4D">
            <w:pPr>
              <w:pStyle w:val="ListBullet"/>
            </w:pPr>
            <w:r w:rsidRPr="008C2F4D">
              <w:t>resources required for a recreation initiative to enable accurate costings to be determined</w:t>
            </w:r>
          </w:p>
        </w:tc>
      </w:tr>
    </w:tbl>
    <w:p w:rsidR="00000000" w:rsidRPr="008C2F4D" w:rsidP="008C2F4D">
      <w:pPr>
        <w:pStyle w:val="BodyText"/>
      </w:pPr>
    </w:p>
    <w:p w:rsidR="00000000" w:rsidRPr="008C2F4D" w:rsidP="008C2F4D">
      <w:pPr>
        <w:pStyle w:val="AllowPageBreak"/>
      </w:pPr>
    </w:p>
    <w:p w:rsidR="00000000" w:rsidRPr="008C2F4D" w:rsidP="008C2F4D">
      <w:pPr>
        <w:pStyle w:val="Heading1"/>
      </w:pPr>
      <w:bookmarkStart w:id="10" w:name="O_363137"/>
      <w:bookmarkEnd w:id="10"/>
      <w:r w:rsidRPr="008C2F4D">
        <w:t>Evidence Guide</w:t>
      </w:r>
    </w:p>
    <w:tbl>
      <w:tblPr>
        <w:tblW w:w="9570" w:type="dxa"/>
        <w:tblLayout w:type="fixed"/>
        <w:tblCellMar>
          <w:left w:w="62" w:type="dxa"/>
          <w:right w:w="62" w:type="dxa"/>
        </w:tblCellMar>
        <w:tblLook w:val="0000"/>
      </w:tblPr>
      <w:tblGrid>
        <w:gridCol w:w="3908"/>
        <w:gridCol w:w="5662"/>
      </w:tblGrid>
      <w:tr w:rsidTr="0073430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t>The evidence guide provides advice on assessment and must be read in conjunction with the performance criteria, required skills and knowledge, range statement and the Assessment Guidelines for the Training Package.</w:t>
            </w:r>
          </w:p>
        </w:tc>
      </w:tr>
      <w:tr w:rsidTr="0073430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p>
        </w:tc>
      </w:tr>
      <w:tr w:rsidTr="0073430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C2F4D" w:rsidP="008C2F4D">
            <w:pPr>
              <w:pStyle w:val="BodyText"/>
            </w:pPr>
            <w:r w:rsidRPr="008C2F4D">
              <w:t>Evidence of the following is essential:</w:t>
            </w:r>
          </w:p>
          <w:p w:rsidR="00000000" w:rsidRPr="008C2F4D" w:rsidP="008C2F4D">
            <w:pPr>
              <w:pStyle w:val="ListBullet"/>
            </w:pPr>
            <w:r w:rsidRPr="008C2F4D">
              <w:t>consults with appropriate personnel to gather and analyse data to determine required resources fo</w:t>
            </w:r>
            <w:r w:rsidRPr="008C2F4D">
              <w:t>r a recreation initiative</w:t>
            </w:r>
          </w:p>
          <w:p w:rsidR="00000000" w:rsidRPr="008C2F4D" w:rsidP="008C2F4D">
            <w:pPr>
              <w:pStyle w:val="ListBullet"/>
            </w:pPr>
            <w:r w:rsidRPr="008C2F4D">
              <w:t>utilises data obtained to calculate income and to prepare, document and submit a budget, including costings for the initiative, using an appropriate format and within required organisational timeframes</w:t>
            </w:r>
          </w:p>
          <w:p w:rsidR="00000000" w:rsidRPr="008C2F4D" w:rsidP="008C2F4D">
            <w:pPr>
              <w:pStyle w:val="ListBullet"/>
            </w:pPr>
            <w:r w:rsidRPr="008C2F4D">
              <w:t>applies effective contingenc</w:t>
            </w:r>
            <w:r w:rsidRPr="008C2F4D">
              <w:t>y management techniques to respond to problems and makes adjustments in response to feedback</w:t>
            </w:r>
          </w:p>
          <w:p w:rsidR="00000000" w:rsidP="008C2F4D">
            <w:pPr>
              <w:pStyle w:val="ListBullet"/>
              <w:rPr>
                <w:lang w:val="en-NZ"/>
              </w:rPr>
            </w:pPr>
            <w:r w:rsidRPr="008C2F4D">
              <w:t>applies a continuous improvement approach to review own performance and recommend potential improvements.</w:t>
            </w:r>
          </w:p>
        </w:tc>
      </w:tr>
      <w:tr w:rsidTr="0073430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C2F4D" w:rsidP="008C2F4D">
            <w:pPr>
              <w:pStyle w:val="BodyText"/>
            </w:pPr>
            <w:r w:rsidRPr="008C2F4D">
              <w:t>Assessment must ensure development of a budget for a recreation initiative that reflects local requirements and is of sufficient breadth to enable the candidate to demonstrate competency.</w:t>
            </w:r>
          </w:p>
          <w:p w:rsidR="00000000" w:rsidRPr="008C2F4D" w:rsidP="008C2F4D">
            <w:pPr>
              <w:pStyle w:val="BodyText"/>
            </w:pPr>
            <w:r w:rsidRPr="008C2F4D">
              <w:t>Assessment must also ensure access to:</w:t>
            </w:r>
          </w:p>
          <w:p w:rsidR="00000000" w:rsidRPr="008C2F4D" w:rsidP="008C2F4D">
            <w:pPr>
              <w:pStyle w:val="ListBullet"/>
            </w:pPr>
            <w:r w:rsidRPr="008C2F4D">
              <w:t xml:space="preserve">recreation environments and </w:t>
            </w:r>
            <w:r w:rsidRPr="008C2F4D">
              <w:t>facilities that reflect local requirements and activities</w:t>
            </w:r>
          </w:p>
          <w:p w:rsidR="00000000" w:rsidRPr="008C2F4D" w:rsidP="008C2F4D">
            <w:pPr>
              <w:pStyle w:val="ListBullet"/>
            </w:pPr>
            <w:r w:rsidRPr="008C2F4D">
              <w:t>data required to develop the budget</w:t>
            </w:r>
          </w:p>
          <w:p w:rsidR="00000000" w:rsidRPr="008C2F4D" w:rsidP="008C2F4D">
            <w:pPr>
              <w:pStyle w:val="ListBullet"/>
            </w:pPr>
            <w:r w:rsidRPr="008C2F4D">
              <w:t>organisational policies and procedures related to budgeting</w:t>
            </w:r>
          </w:p>
          <w:p w:rsidR="00000000" w:rsidRPr="008C2F4D" w:rsidP="008C2F4D">
            <w:pPr>
              <w:pStyle w:val="ListBullet"/>
            </w:pPr>
            <w:r w:rsidRPr="008C2F4D">
              <w:t>appropriate personnel</w:t>
            </w:r>
          </w:p>
          <w:p w:rsidR="00000000" w:rsidP="008C2F4D">
            <w:pPr>
              <w:pStyle w:val="ListBullet"/>
              <w:rPr>
                <w:lang w:val="en-NZ"/>
              </w:rPr>
            </w:pPr>
            <w:r w:rsidRPr="008C2F4D">
              <w:t>organisational documentation and appropriate technology requirements.</w:t>
            </w:r>
          </w:p>
        </w:tc>
      </w:tr>
      <w:tr w:rsidTr="0073430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rPr>
                <w:rStyle w:val="SpecialBold"/>
              </w:rPr>
              <w:t>Method of</w:t>
            </w:r>
            <w:r w:rsidRPr="008C2F4D">
              <w:rPr>
                <w:rStyle w:val="SpecialBold"/>
              </w:rPr>
              <w:t xml:space="preserve"> assessment</w:t>
            </w:r>
          </w:p>
        </w:tc>
        <w:tc>
          <w:tcPr>
            <w:tcW w:w="5662" w:type="dxa"/>
            <w:tcBorders>
              <w:top w:val="nil"/>
              <w:left w:val="nil"/>
              <w:bottom w:val="nil"/>
              <w:right w:val="nil"/>
            </w:tcBorders>
            <w:tcMar>
              <w:top w:w="0" w:type="dxa"/>
              <w:left w:w="62" w:type="dxa"/>
              <w:bottom w:w="0" w:type="dxa"/>
              <w:right w:w="62" w:type="dxa"/>
            </w:tcMar>
          </w:tcPr>
          <w:p w:rsidR="00000000" w:rsidRPr="008C2F4D" w:rsidP="008C2F4D">
            <w:pPr>
              <w:pStyle w:val="BodyText"/>
            </w:pPr>
            <w:r w:rsidRPr="008C2F4D">
              <w:t>A range of assessment methods should be used to assess practical skills and knowledge. The following examples are appropriate for this unit:</w:t>
            </w:r>
          </w:p>
          <w:p w:rsidR="00000000" w:rsidRPr="008C2F4D" w:rsidP="008C2F4D">
            <w:pPr>
              <w:pStyle w:val="ListBullet"/>
            </w:pPr>
            <w:r w:rsidRPr="008C2F4D">
              <w:t>oral or written questioning to assess knowledge of forecasting techniques for projected income</w:t>
            </w:r>
          </w:p>
          <w:p w:rsidR="00000000" w:rsidRPr="008C2F4D" w:rsidP="008C2F4D">
            <w:pPr>
              <w:pStyle w:val="ListBullet"/>
            </w:pPr>
            <w:r w:rsidRPr="008C2F4D">
              <w:t>portfol</w:t>
            </w:r>
            <w:r w:rsidRPr="008C2F4D">
              <w:t>io containing evidence of candidate's documentation relating to the costing and preparation of a budget for a recreation initiative</w:t>
            </w:r>
          </w:p>
          <w:p w:rsidR="00000000" w:rsidRPr="008C2F4D" w:rsidP="008C2F4D">
            <w:pPr>
              <w:pStyle w:val="ListBullet"/>
            </w:pPr>
            <w:r w:rsidRPr="008C2F4D">
              <w:t>third-party reports from a supervisor detailing candidate's work performance over multiple applications.</w:t>
            </w:r>
          </w:p>
          <w:p w:rsidR="00000000" w:rsidRPr="008C2F4D" w:rsidP="008C2F4D">
            <w:pPr>
              <w:pStyle w:val="BodyText"/>
            </w:pPr>
            <w:r w:rsidRPr="008C2F4D">
              <w:t>Holistic assessment with other units relevant to the industry sector, workplace and job role is recommended, for example:</w:t>
            </w:r>
          </w:p>
          <w:p w:rsidR="00000000" w:rsidRPr="008C2F4D" w:rsidP="008C2F4D">
            <w:pPr>
              <w:pStyle w:val="ListBullet"/>
            </w:pPr>
            <w:r w:rsidRPr="008C2F4D">
              <w:t>SISCCRD301A Facilitate community development through recreational activities.</w:t>
            </w:r>
          </w:p>
        </w:tc>
      </w:tr>
    </w:tbl>
    <w:p w:rsidR="00000000" w:rsidRPr="008C2F4D" w:rsidP="008C2F4D">
      <w:pPr>
        <w:pStyle w:val="BodyText"/>
      </w:pPr>
    </w:p>
    <w:p w:rsidR="00000000" w:rsidRPr="008C2F4D" w:rsidP="008C2F4D">
      <w:pPr>
        <w:pStyle w:val="AllowPageBreak"/>
      </w:pPr>
    </w:p>
    <w:p w:rsidR="00000000" w:rsidRPr="008C2F4D" w:rsidP="008C2F4D">
      <w:pPr>
        <w:pStyle w:val="Heading1"/>
      </w:pPr>
      <w:bookmarkStart w:id="11" w:name="O_363132"/>
      <w:bookmarkEnd w:id="11"/>
      <w:r w:rsidRPr="008C2F4D">
        <w:t>Range Statement</w:t>
      </w:r>
    </w:p>
    <w:tbl>
      <w:tblPr>
        <w:tblW w:w="0" w:type="auto"/>
        <w:tblLayout w:type="fixed"/>
        <w:tblCellMar>
          <w:left w:w="62" w:type="dxa"/>
          <w:right w:w="62" w:type="dxa"/>
        </w:tblCellMar>
        <w:tblLook w:val="0000"/>
      </w:tblPr>
      <w:tblGrid>
        <w:gridCol w:w="3526"/>
        <w:gridCol w:w="4996"/>
      </w:tblGrid>
      <w:tr w:rsidTr="0073430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t xml:space="preserve">The range statement </w:t>
            </w:r>
            <w:r w:rsidRPr="008C2F4D">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8C2F4D">
              <w:t>present with training and assessment (depending on the work situation, needs of the candidate, accessibility of the item, and local industry and regional contexts) may also be included.</w:t>
            </w:r>
          </w:p>
        </w:tc>
      </w:tr>
      <w:tr w:rsidTr="0073430E">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rPr>
                <w:rStyle w:val="BoldandItalics"/>
              </w:rPr>
              <w:t>Responsible person</w:t>
            </w:r>
            <w:r w:rsidRPr="008C2F4D">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8C2F4D" w:rsidP="008C2F4D">
            <w:pPr>
              <w:pStyle w:val="ListBullet"/>
            </w:pPr>
            <w:r w:rsidRPr="008C2F4D">
              <w:t>supervisor</w:t>
            </w:r>
          </w:p>
          <w:p w:rsidR="00000000" w:rsidRPr="008C2F4D" w:rsidP="008C2F4D">
            <w:pPr>
              <w:pStyle w:val="ListBullet"/>
            </w:pPr>
            <w:r w:rsidRPr="008C2F4D">
              <w:t>manager</w:t>
            </w:r>
          </w:p>
          <w:p w:rsidR="00000000" w:rsidRPr="008C2F4D" w:rsidP="008C2F4D">
            <w:pPr>
              <w:pStyle w:val="ListBullet"/>
            </w:pPr>
            <w:r w:rsidRPr="008C2F4D">
              <w:t>finance manager</w:t>
            </w:r>
          </w:p>
          <w:p w:rsidR="00000000" w:rsidRPr="008C2F4D" w:rsidP="008C2F4D">
            <w:pPr>
              <w:pStyle w:val="ListBullet"/>
            </w:pPr>
            <w:r w:rsidRPr="008C2F4D">
              <w:t>chief executive officer</w:t>
            </w:r>
          </w:p>
          <w:p w:rsidR="00000000" w:rsidP="008C2F4D">
            <w:pPr>
              <w:pStyle w:val="ListBullet"/>
              <w:rPr>
                <w:lang w:val="en-NZ"/>
              </w:rPr>
            </w:pPr>
            <w:r w:rsidRPr="008C2F4D">
              <w:t>board of management.</w:t>
            </w:r>
          </w:p>
        </w:tc>
      </w:tr>
      <w:tr w:rsidTr="0073430E">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rPr>
                <w:rStyle w:val="BoldandItalics"/>
              </w:rPr>
              <w:t>Sources of income</w:t>
            </w:r>
            <w:r w:rsidRPr="008C2F4D">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8C2F4D" w:rsidP="008C2F4D">
            <w:pPr>
              <w:pStyle w:val="ListBullet"/>
            </w:pPr>
            <w:r w:rsidRPr="008C2F4D">
              <w:t>grants</w:t>
            </w:r>
          </w:p>
          <w:p w:rsidR="00000000" w:rsidRPr="008C2F4D" w:rsidP="008C2F4D">
            <w:pPr>
              <w:pStyle w:val="ListBullet"/>
            </w:pPr>
            <w:r w:rsidRPr="008C2F4D">
              <w:t>sponsorship</w:t>
            </w:r>
          </w:p>
          <w:p w:rsidR="00000000" w:rsidRPr="008C2F4D" w:rsidP="008C2F4D">
            <w:pPr>
              <w:pStyle w:val="ListBullet"/>
            </w:pPr>
            <w:r w:rsidRPr="008C2F4D">
              <w:t>client contributions</w:t>
            </w:r>
          </w:p>
          <w:p w:rsidR="00000000" w:rsidP="008C2F4D">
            <w:pPr>
              <w:pStyle w:val="ListBullet"/>
              <w:rPr>
                <w:lang w:val="en-NZ"/>
              </w:rPr>
            </w:pPr>
            <w:r w:rsidRPr="008C2F4D">
              <w:t>donations.</w:t>
            </w:r>
          </w:p>
        </w:tc>
      </w:tr>
      <w:tr w:rsidTr="0073430E">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rPr>
                <w:rStyle w:val="BoldandItalics"/>
              </w:rPr>
              <w:t>Organisational policies and procedures</w:t>
            </w:r>
            <w:r w:rsidRPr="008C2F4D">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8C2F4D" w:rsidP="008C2F4D">
            <w:pPr>
              <w:pStyle w:val="ListBullet"/>
            </w:pPr>
            <w:r w:rsidRPr="008C2F4D">
              <w:t xml:space="preserve">designated timelines for presentation </w:t>
            </w:r>
            <w:r w:rsidRPr="008C2F4D">
              <w:t>to nominated person for authorisation</w:t>
            </w:r>
          </w:p>
          <w:p w:rsidR="00000000" w:rsidRPr="008C2F4D" w:rsidP="008C2F4D">
            <w:pPr>
              <w:pStyle w:val="ListBullet"/>
            </w:pPr>
            <w:r w:rsidRPr="008C2F4D">
              <w:t>approval processes</w:t>
            </w:r>
          </w:p>
          <w:p w:rsidR="00000000" w:rsidRPr="008C2F4D" w:rsidP="008C2F4D">
            <w:pPr>
              <w:pStyle w:val="ListBullet"/>
            </w:pPr>
            <w:r w:rsidRPr="008C2F4D">
              <w:t>record keeping</w:t>
            </w:r>
          </w:p>
          <w:p w:rsidR="00000000" w:rsidRPr="008C2F4D" w:rsidP="008C2F4D">
            <w:pPr>
              <w:pStyle w:val="ListBullet"/>
            </w:pPr>
            <w:r w:rsidRPr="008C2F4D">
              <w:t>contingency planning</w:t>
            </w:r>
          </w:p>
          <w:p w:rsidR="00000000" w:rsidRPr="008C2F4D" w:rsidP="008C2F4D">
            <w:pPr>
              <w:pStyle w:val="ListBullet"/>
            </w:pPr>
            <w:r w:rsidRPr="008C2F4D">
              <w:t>confidentiality</w:t>
            </w:r>
          </w:p>
          <w:p w:rsidR="00000000" w:rsidRPr="008C2F4D" w:rsidP="008C2F4D">
            <w:pPr>
              <w:pStyle w:val="ListBullet"/>
            </w:pPr>
            <w:r w:rsidRPr="008C2F4D">
              <w:t>security of information</w:t>
            </w:r>
          </w:p>
          <w:p w:rsidR="00000000" w:rsidRPr="008C2F4D" w:rsidP="008C2F4D">
            <w:pPr>
              <w:pStyle w:val="ListBullet"/>
            </w:pPr>
            <w:r w:rsidRPr="008C2F4D">
              <w:t>sources of income</w:t>
            </w:r>
          </w:p>
          <w:p w:rsidR="00000000" w:rsidP="008C2F4D">
            <w:pPr>
              <w:pStyle w:val="ListBullet"/>
              <w:rPr>
                <w:lang w:val="en-NZ"/>
              </w:rPr>
            </w:pPr>
            <w:r w:rsidRPr="008C2F4D">
              <w:t>format.</w:t>
            </w:r>
          </w:p>
        </w:tc>
      </w:tr>
      <w:tr w:rsidTr="0073430E">
        <w:tblPrEx>
          <w:tblW w:w="0" w:type="auto"/>
          <w:tblLayout w:type="fixed"/>
          <w:tblCellMar>
            <w:left w:w="62" w:type="dxa"/>
            <w:right w:w="62" w:type="dxa"/>
          </w:tblCellMar>
          <w:tblLook w:val="0000"/>
        </w:tblPrEx>
        <w:tc>
          <w:tcPr>
            <w:tcW w:w="3526" w:type="dxa"/>
            <w:tcBorders>
              <w:top w:val="nil"/>
              <w:left w:val="nil"/>
              <w:bottom w:val="nil"/>
              <w:right w:val="nil"/>
            </w:tcBorders>
            <w:tcMar>
              <w:top w:w="0" w:type="dxa"/>
              <w:left w:w="62" w:type="dxa"/>
              <w:bottom w:w="0" w:type="dxa"/>
              <w:right w:w="62" w:type="dxa"/>
            </w:tcMar>
          </w:tcPr>
          <w:p w:rsidR="00000000" w:rsidP="008C2F4D">
            <w:pPr>
              <w:pStyle w:val="BodyText"/>
              <w:rPr>
                <w:lang w:val="en-NZ"/>
              </w:rPr>
            </w:pPr>
            <w:r w:rsidRPr="008C2F4D">
              <w:rPr>
                <w:rStyle w:val="BoldandItalics"/>
              </w:rPr>
              <w:t>Costs</w:t>
            </w:r>
            <w:r w:rsidRPr="008C2F4D">
              <w:t xml:space="preserve"> may include:</w:t>
            </w:r>
          </w:p>
        </w:tc>
        <w:tc>
          <w:tcPr>
            <w:tcW w:w="4996" w:type="dxa"/>
            <w:tcBorders>
              <w:top w:val="nil"/>
              <w:left w:val="nil"/>
              <w:bottom w:val="nil"/>
              <w:right w:val="nil"/>
            </w:tcBorders>
            <w:tcMar>
              <w:top w:w="0" w:type="dxa"/>
              <w:left w:w="62" w:type="dxa"/>
              <w:bottom w:w="0" w:type="dxa"/>
              <w:right w:w="62" w:type="dxa"/>
            </w:tcMar>
          </w:tcPr>
          <w:p w:rsidR="00000000" w:rsidRPr="008C2F4D" w:rsidP="008C2F4D">
            <w:pPr>
              <w:pStyle w:val="ListBullet"/>
            </w:pPr>
            <w:r w:rsidRPr="008C2F4D">
              <w:t>material</w:t>
            </w:r>
          </w:p>
          <w:p w:rsidR="00000000" w:rsidRPr="008C2F4D" w:rsidP="008C2F4D">
            <w:pPr>
              <w:pStyle w:val="ListBullet"/>
            </w:pPr>
            <w:r w:rsidRPr="008C2F4D">
              <w:t>labour</w:t>
            </w:r>
          </w:p>
          <w:p w:rsidR="00000000" w:rsidRPr="008C2F4D" w:rsidP="008C2F4D">
            <w:pPr>
              <w:pStyle w:val="ListBullet"/>
            </w:pPr>
            <w:r w:rsidRPr="008C2F4D">
              <w:t>overheads.</w:t>
            </w:r>
          </w:p>
        </w:tc>
      </w:tr>
    </w:tbl>
    <w:p w:rsidR="00000000" w:rsidRPr="008C2F4D" w:rsidP="008C2F4D">
      <w:pPr>
        <w:pStyle w:val="BodyText"/>
      </w:pPr>
    </w:p>
    <w:p w:rsidR="00000000" w:rsidRPr="008C2F4D" w:rsidP="008C2F4D">
      <w:pPr>
        <w:pStyle w:val="AllowPageBreak"/>
      </w:pPr>
    </w:p>
    <w:p w:rsidR="00000000" w:rsidRPr="008C2F4D" w:rsidP="008C2F4D">
      <w:pPr>
        <w:pStyle w:val="Heading1"/>
      </w:pPr>
      <w:bookmarkStart w:id="12" w:name="O_363129"/>
      <w:bookmarkEnd w:id="12"/>
      <w:r w:rsidRPr="008C2F4D">
        <w:t>Unit Sector(s)</w:t>
      </w:r>
    </w:p>
    <w:p w:rsidR="00000000" w:rsidRPr="008C2F4D" w:rsidP="008C2F4D">
      <w:pPr>
        <w:pStyle w:val="BodyText"/>
      </w:pPr>
      <w:r w:rsidRPr="008C2F4D">
        <w:t>Community Recreation</w:t>
      </w:r>
    </w:p>
    <w:p w:rsidR="00000000" w:rsidRPr="008C2F4D" w:rsidP="008C2F4D">
      <w:pPr>
        <w:pStyle w:val="AllowPageBreak"/>
      </w:pPr>
    </w:p>
    <w:p w:rsidR="00000000" w:rsidRPr="008C2F4D" w:rsidP="008C2F4D">
      <w:pPr>
        <w:pStyle w:val="Heading1"/>
      </w:pPr>
      <w:bookmarkStart w:id="13" w:name="O_389273"/>
      <w:bookmarkEnd w:id="13"/>
      <w:r w:rsidRPr="008C2F4D">
        <w:t>Competency Field</w:t>
      </w:r>
    </w:p>
    <w:p w:rsidR="00000000" w:rsidRPr="008C2F4D" w:rsidP="008C2F4D">
      <w:pPr>
        <w:pStyle w:val="BodyText"/>
      </w:pPr>
      <w:r w:rsidRPr="008C2F4D">
        <w:t>Community Recreation Operations</w:t>
      </w:r>
    </w:p>
    <w:p w:rsidR="00000000" w:rsidRPr="008C2F4D" w:rsidP="008C2F4D"/>
    <w:sectPr w:rsidSect="008C2F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30E" w:rsidP="00734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0E" w:rsidP="008C2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430E" w:rsidP="008C2F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3430E" w:rsidP="008C2F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30E" w:rsidP="0073430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0E" w:rsidP="008C2F4D">
    <w:pPr>
      <w:pStyle w:val="Header"/>
      <w:framePr w:wrap="around"/>
    </w:pPr>
    <w:r>
      <w:fldChar w:fldCharType="begin"/>
    </w:r>
    <w:r>
      <w:instrText xml:space="preserve"> TITLE   \* MERGEFORMAT </w:instrText>
    </w:r>
    <w:r>
      <w:fldChar w:fldCharType="separate"/>
    </w:r>
    <w:r>
      <w:t>SISCCRO305A Develop a budget for a recreation initiative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430E" w:rsidP="008C2F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2AF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B8E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56E7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F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2F4D"/>
    <w:pPr>
      <w:spacing w:before="360" w:after="60"/>
      <w:outlineLvl w:val="0"/>
    </w:pPr>
    <w:rPr>
      <w:sz w:val="32"/>
    </w:rPr>
  </w:style>
  <w:style w:type="paragraph" w:styleId="Heading2">
    <w:name w:val="heading 2"/>
    <w:basedOn w:val="HeadingBase"/>
    <w:next w:val="BodyText"/>
    <w:link w:val="Heading2Char"/>
    <w:qFormat/>
    <w:rsid w:val="008C2F4D"/>
    <w:pPr>
      <w:keepLines/>
      <w:spacing w:before="240" w:after="120"/>
      <w:outlineLvl w:val="1"/>
    </w:pPr>
    <w:rPr>
      <w:sz w:val="28"/>
      <w:szCs w:val="40"/>
    </w:rPr>
  </w:style>
  <w:style w:type="paragraph" w:styleId="Heading3">
    <w:name w:val="heading 3"/>
    <w:basedOn w:val="HeadingBase"/>
    <w:next w:val="BodyText"/>
    <w:link w:val="Heading3Char"/>
    <w:qFormat/>
    <w:rsid w:val="008C2F4D"/>
    <w:pPr>
      <w:spacing w:before="180" w:after="120"/>
      <w:outlineLvl w:val="2"/>
    </w:pPr>
    <w:rPr>
      <w:spacing w:val="-10"/>
      <w:kern w:val="32"/>
    </w:rPr>
  </w:style>
  <w:style w:type="paragraph" w:styleId="Heading4">
    <w:name w:val="heading 4"/>
    <w:basedOn w:val="HeadingBase"/>
    <w:next w:val="BodyText"/>
    <w:link w:val="Heading4Char"/>
    <w:qFormat/>
    <w:rsid w:val="008C2F4D"/>
    <w:pPr>
      <w:spacing w:before="160" w:after="120"/>
      <w:outlineLvl w:val="3"/>
    </w:pPr>
    <w:rPr>
      <w:sz w:val="22"/>
    </w:rPr>
  </w:style>
  <w:style w:type="paragraph" w:styleId="Heading5">
    <w:name w:val="heading 5"/>
    <w:basedOn w:val="HeadingBase"/>
    <w:next w:val="Normal"/>
    <w:link w:val="Heading5Char"/>
    <w:qFormat/>
    <w:rsid w:val="008C2F4D"/>
    <w:pPr>
      <w:spacing w:before="80"/>
      <w:outlineLvl w:val="4"/>
    </w:pPr>
    <w:rPr>
      <w:color w:val="918585"/>
      <w:sz w:val="20"/>
    </w:rPr>
  </w:style>
  <w:style w:type="paragraph" w:styleId="Heading6">
    <w:name w:val="heading 6"/>
    <w:basedOn w:val="HeadingBase"/>
    <w:next w:val="Normal"/>
    <w:link w:val="Heading6Char"/>
    <w:qFormat/>
    <w:rsid w:val="008C2F4D"/>
    <w:pPr>
      <w:spacing w:before="60"/>
      <w:outlineLvl w:val="5"/>
    </w:pPr>
    <w:rPr>
      <w:color w:val="918585"/>
      <w:sz w:val="20"/>
    </w:rPr>
  </w:style>
  <w:style w:type="paragraph" w:styleId="Heading7">
    <w:name w:val="heading 7"/>
    <w:basedOn w:val="Normal"/>
    <w:next w:val="Normal"/>
    <w:link w:val="Heading7Char"/>
    <w:qFormat/>
    <w:rsid w:val="008C2F4D"/>
    <w:pPr>
      <w:ind w:left="720"/>
      <w:outlineLvl w:val="6"/>
    </w:pPr>
    <w:rPr>
      <w:i/>
    </w:rPr>
  </w:style>
  <w:style w:type="paragraph" w:styleId="Heading8">
    <w:name w:val="heading 8"/>
    <w:basedOn w:val="Normal"/>
    <w:next w:val="Normal"/>
    <w:link w:val="Heading8Char"/>
    <w:qFormat/>
    <w:rsid w:val="008C2F4D"/>
    <w:pPr>
      <w:ind w:left="720"/>
      <w:outlineLvl w:val="7"/>
    </w:pPr>
    <w:rPr>
      <w:i/>
    </w:rPr>
  </w:style>
  <w:style w:type="paragraph" w:styleId="Heading9">
    <w:name w:val="heading 9"/>
    <w:basedOn w:val="Normal"/>
    <w:next w:val="Normal"/>
    <w:link w:val="Heading9Char"/>
    <w:qFormat/>
    <w:rsid w:val="008C2F4D"/>
    <w:pPr>
      <w:ind w:left="720"/>
      <w:outlineLvl w:val="8"/>
    </w:pPr>
    <w:rPr>
      <w:i/>
    </w:rPr>
  </w:style>
  <w:style w:type="character" w:default="1" w:styleId="DefaultParagraphFont">
    <w:name w:val="Default Paragraph Font"/>
    <w:uiPriority w:val="1"/>
    <w:unhideWhenUsed/>
    <w:rsid w:val="008C2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F4D"/>
  </w:style>
  <w:style w:type="character" w:customStyle="1" w:styleId="Heading1Char">
    <w:name w:val="Heading 1 Char"/>
    <w:basedOn w:val="DefaultParagraphFont"/>
    <w:link w:val="Heading1"/>
    <w:rsid w:val="008C2F4D"/>
    <w:rPr>
      <w:rFonts w:ascii="Times New Roman" w:eastAsia="Times New Roman" w:hAnsi="Times New Roman" w:cs="Times New Roman"/>
      <w:b/>
      <w:sz w:val="32"/>
      <w:szCs w:val="20"/>
      <w:lang w:eastAsia="en-US"/>
    </w:rPr>
  </w:style>
  <w:style w:type="paragraph" w:styleId="BodyText">
    <w:name w:val="Body Text"/>
    <w:basedOn w:val="Normal"/>
    <w:link w:val="BodyTextChar"/>
    <w:rsid w:val="008C2F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2F4D"/>
    <w:rPr>
      <w:rFonts w:ascii="Times New Roman" w:eastAsia="Times New Roman" w:hAnsi="Times New Roman" w:cs="Times New Roman"/>
      <w:sz w:val="24"/>
      <w:lang w:val="en-US" w:eastAsia="en-US"/>
    </w:rPr>
  </w:style>
  <w:style w:type="paragraph" w:styleId="Footer">
    <w:name w:val="footer"/>
    <w:basedOn w:val="Normal"/>
    <w:link w:val="FooterChar"/>
    <w:rsid w:val="008C2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F4D"/>
    <w:rPr>
      <w:rFonts w:ascii="Times New Roman" w:eastAsia="Times New Roman" w:hAnsi="Times New Roman" w:cs="Times New Roman"/>
      <w:sz w:val="16"/>
      <w:lang w:val="en-US" w:eastAsia="en-US"/>
    </w:rPr>
  </w:style>
  <w:style w:type="paragraph" w:styleId="List">
    <w:name w:val="List"/>
    <w:basedOn w:val="BodyText"/>
    <w:next w:val="BodyText"/>
    <w:rsid w:val="008C2F4D"/>
    <w:pPr>
      <w:tabs>
        <w:tab w:val="left" w:pos="340"/>
      </w:tabs>
      <w:spacing w:before="60" w:after="60"/>
      <w:ind w:left="340" w:hanging="340"/>
    </w:pPr>
  </w:style>
  <w:style w:type="paragraph" w:styleId="ListBullet">
    <w:name w:val="List Bullet"/>
    <w:basedOn w:val="List"/>
    <w:rsid w:val="008C2F4D"/>
    <w:pPr>
      <w:numPr>
        <w:numId w:val="13"/>
      </w:numPr>
      <w:tabs>
        <w:tab w:val="clear" w:pos="340"/>
      </w:tabs>
      <w:spacing w:before="40" w:after="40"/>
    </w:pPr>
  </w:style>
  <w:style w:type="character" w:customStyle="1" w:styleId="SpecialBold">
    <w:name w:val="Special Bold"/>
    <w:basedOn w:val="DefaultParagraphFont"/>
    <w:rsid w:val="008C2F4D"/>
    <w:rPr>
      <w:b/>
      <w:spacing w:val="0"/>
    </w:rPr>
  </w:style>
  <w:style w:type="paragraph" w:styleId="ListBullet2">
    <w:name w:val="List Bullet 2"/>
    <w:basedOn w:val="List2"/>
    <w:rsid w:val="008C2F4D"/>
    <w:pPr>
      <w:numPr>
        <w:numId w:val="14"/>
      </w:numPr>
      <w:tabs>
        <w:tab w:val="clear" w:pos="680"/>
      </w:tabs>
    </w:pPr>
  </w:style>
  <w:style w:type="paragraph" w:styleId="Header">
    <w:name w:val="header"/>
    <w:basedOn w:val="Normal"/>
    <w:link w:val="HeaderChar"/>
    <w:rsid w:val="008C2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F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2F4D"/>
    <w:pPr>
      <w:spacing w:before="240" w:after="120"/>
      <w:outlineLvl w:val="0"/>
    </w:pPr>
    <w:rPr>
      <w:rFonts w:ascii="Times New Roman" w:hAnsi="Times New Roman"/>
      <w:b/>
      <w:sz w:val="28"/>
    </w:rPr>
  </w:style>
  <w:style w:type="paragraph" w:customStyle="1" w:styleId="AllowPageBreak">
    <w:name w:val="AllowPageBreak"/>
    <w:rsid w:val="008C2F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2F4D"/>
    <w:pPr>
      <w:tabs>
        <w:tab w:val="left" w:pos="680"/>
      </w:tabs>
      <w:spacing w:before="60" w:after="60"/>
      <w:ind w:left="680" w:hanging="340"/>
    </w:pPr>
  </w:style>
  <w:style w:type="character" w:customStyle="1" w:styleId="BoldandItalics">
    <w:name w:val="Bold and Italics"/>
    <w:qFormat/>
    <w:rsid w:val="008C2F4D"/>
    <w:rPr>
      <w:b/>
      <w:i/>
      <w:u w:val="none"/>
    </w:rPr>
  </w:style>
  <w:style w:type="character" w:customStyle="1" w:styleId="Heading2Char">
    <w:name w:val="Heading 2 Char"/>
    <w:basedOn w:val="DefaultParagraphFont"/>
    <w:link w:val="Heading2"/>
    <w:rsid w:val="008C2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F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2F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2F4D"/>
    <w:rPr>
      <w:rFonts w:ascii="Courier New" w:eastAsia="Times New Roman" w:hAnsi="Courier New" w:cs="Times New Roman"/>
      <w:i/>
      <w:szCs w:val="20"/>
      <w:lang w:val="en-US" w:eastAsia="en-US"/>
    </w:rPr>
  </w:style>
  <w:style w:type="paragraph" w:customStyle="1" w:styleId="HeadingBase">
    <w:name w:val="Heading Base"/>
    <w:rsid w:val="008C2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F4D"/>
    <w:pPr>
      <w:tabs>
        <w:tab w:val="right" w:leader="dot" w:pos="9072"/>
      </w:tabs>
      <w:ind w:left="567"/>
    </w:pPr>
    <w:rPr>
      <w:szCs w:val="22"/>
    </w:rPr>
  </w:style>
  <w:style w:type="paragraph" w:customStyle="1" w:styleId="TOCBase">
    <w:name w:val="TOC Base"/>
    <w:rsid w:val="008C2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F4D"/>
    <w:pPr>
      <w:tabs>
        <w:tab w:val="right" w:leader="dot" w:pos="9072"/>
      </w:tabs>
      <w:spacing w:before="40" w:after="40"/>
      <w:ind w:left="284"/>
    </w:pPr>
    <w:rPr>
      <w:rFonts w:ascii="Times New Roman" w:hAnsi="Times New Roman"/>
    </w:rPr>
  </w:style>
  <w:style w:type="paragraph" w:styleId="TOC1">
    <w:name w:val="toc 1"/>
    <w:basedOn w:val="TOCBase"/>
    <w:next w:val="Normal"/>
    <w:rsid w:val="008C2F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2F4D"/>
    <w:pPr>
      <w:spacing w:before="5040"/>
      <w:jc w:val="center"/>
    </w:pPr>
    <w:rPr>
      <w:sz w:val="48"/>
      <w:szCs w:val="72"/>
      <w:lang w:val="en-US"/>
    </w:rPr>
  </w:style>
  <w:style w:type="character" w:customStyle="1" w:styleId="TitleChar">
    <w:name w:val="Title Char"/>
    <w:basedOn w:val="DefaultParagraphFont"/>
    <w:link w:val="Title"/>
    <w:rsid w:val="008C2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F4D"/>
    <w:pPr>
      <w:tabs>
        <w:tab w:val="left" w:pos="3600"/>
        <w:tab w:val="left" w:pos="3958"/>
      </w:tabs>
    </w:pPr>
  </w:style>
  <w:style w:type="paragraph" w:customStyle="1" w:styleId="Note">
    <w:name w:val="Note"/>
    <w:basedOn w:val="BodyText"/>
    <w:rsid w:val="008C2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F4D"/>
    <w:pPr>
      <w:framePr w:wrap="auto" w:hAnchor="text" w:y="6049"/>
    </w:pPr>
    <w:rPr>
      <w:color w:val="000000"/>
      <w:sz w:val="40"/>
    </w:rPr>
  </w:style>
  <w:style w:type="paragraph" w:customStyle="1" w:styleId="TOCTitle">
    <w:name w:val="TOCTitle"/>
    <w:basedOn w:val="Heading1"/>
    <w:rsid w:val="008C2F4D"/>
    <w:pPr>
      <w:spacing w:after="240"/>
      <w:jc w:val="center"/>
      <w:outlineLvl w:val="9"/>
    </w:pPr>
    <w:rPr>
      <w:caps/>
    </w:rPr>
  </w:style>
  <w:style w:type="paragraph" w:customStyle="1" w:styleId="Version">
    <w:name w:val="Version"/>
    <w:rsid w:val="008C2F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F4D"/>
    <w:pPr>
      <w:keepNext w:val="0"/>
      <w:tabs>
        <w:tab w:val="right" w:pos="4176"/>
      </w:tabs>
      <w:ind w:left="198" w:hanging="198"/>
    </w:pPr>
    <w:rPr>
      <w:rFonts w:ascii="Garamond" w:hAnsi="Garamond"/>
    </w:rPr>
  </w:style>
  <w:style w:type="paragraph" w:styleId="IndexHeading">
    <w:name w:val="index heading"/>
    <w:basedOn w:val="Normal"/>
    <w:next w:val="Index1"/>
    <w:semiHidden/>
    <w:rsid w:val="008C2F4D"/>
    <w:pPr>
      <w:spacing w:before="120" w:after="120"/>
    </w:pPr>
    <w:rPr>
      <w:rFonts w:ascii="Arial" w:hAnsi="Arial"/>
      <w:b/>
      <w:color w:val="918585"/>
      <w:sz w:val="24"/>
    </w:rPr>
  </w:style>
  <w:style w:type="paragraph" w:customStyle="1" w:styleId="Chapter">
    <w:name w:val="Chapter"/>
    <w:basedOn w:val="Normal"/>
    <w:rsid w:val="008C2F4D"/>
    <w:pPr>
      <w:spacing w:before="240"/>
    </w:pPr>
    <w:rPr>
      <w:rFonts w:ascii="Times New Roman" w:hAnsi="Times New Roman"/>
      <w:smallCaps/>
      <w:spacing w:val="80"/>
      <w:sz w:val="28"/>
    </w:rPr>
  </w:style>
  <w:style w:type="paragraph" w:customStyle="1" w:styleId="InChapter">
    <w:name w:val="InChapter"/>
    <w:basedOn w:val="Heading3"/>
    <w:rsid w:val="008C2F4D"/>
    <w:pPr>
      <w:spacing w:after="240"/>
      <w:outlineLvl w:val="9"/>
    </w:pPr>
    <w:rPr>
      <w:noProof/>
    </w:rPr>
  </w:style>
  <w:style w:type="paragraph" w:styleId="Index2">
    <w:name w:val="index 2"/>
    <w:basedOn w:val="Normal"/>
    <w:next w:val="Normal"/>
    <w:semiHidden/>
    <w:rsid w:val="008C2F4D"/>
    <w:pPr>
      <w:tabs>
        <w:tab w:val="right" w:pos="4176"/>
      </w:tabs>
      <w:ind w:left="568" w:hanging="284"/>
    </w:pPr>
    <w:rPr>
      <w:rFonts w:ascii="Garamond" w:hAnsi="Garamond"/>
    </w:rPr>
  </w:style>
  <w:style w:type="paragraph" w:customStyle="1" w:styleId="Byline">
    <w:name w:val="Byline"/>
    <w:rsid w:val="008C2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F4D"/>
    <w:pPr>
      <w:tabs>
        <w:tab w:val="clear" w:pos="3600"/>
        <w:tab w:val="clear" w:pos="3958"/>
      </w:tabs>
      <w:jc w:val="right"/>
    </w:pPr>
  </w:style>
  <w:style w:type="character" w:styleId="Emphasis">
    <w:name w:val="Emphasis"/>
    <w:basedOn w:val="DefaultParagraphFont"/>
    <w:qFormat/>
    <w:rsid w:val="008C2F4D"/>
    <w:rPr>
      <w:i/>
    </w:rPr>
  </w:style>
  <w:style w:type="paragraph" w:styleId="Caption">
    <w:name w:val="caption"/>
    <w:basedOn w:val="BodyText"/>
    <w:next w:val="Normal"/>
    <w:qFormat/>
    <w:rsid w:val="008C2F4D"/>
    <w:pPr>
      <w:framePr w:w="2268" w:hSpace="181" w:vSpace="181" w:wrap="around" w:vAnchor="text" w:hAnchor="page" w:x="1135" w:y="285" w:anchorLock="1"/>
    </w:pPr>
    <w:rPr>
      <w:i/>
    </w:rPr>
  </w:style>
  <w:style w:type="paragraph" w:customStyle="1" w:styleId="MiniTOCTitle">
    <w:name w:val="MiniTOCTitle"/>
    <w:basedOn w:val="Heading4"/>
    <w:rsid w:val="008C2F4D"/>
    <w:pPr>
      <w:spacing w:before="240"/>
      <w:outlineLvl w:val="9"/>
    </w:pPr>
    <w:rPr>
      <w:noProof/>
      <w:sz w:val="24"/>
    </w:rPr>
  </w:style>
  <w:style w:type="paragraph" w:customStyle="1" w:styleId="MiniTOCItem">
    <w:name w:val="MiniTOCItem"/>
    <w:basedOn w:val="ListBullet"/>
    <w:rsid w:val="008C2F4D"/>
    <w:pPr>
      <w:numPr>
        <w:numId w:val="0"/>
      </w:numPr>
      <w:tabs>
        <w:tab w:val="right" w:leader="dot" w:pos="6521"/>
      </w:tabs>
      <w:spacing w:before="0" w:after="0"/>
    </w:pPr>
  </w:style>
  <w:style w:type="paragraph" w:customStyle="1" w:styleId="TOFTitle">
    <w:name w:val="TOFTitle"/>
    <w:basedOn w:val="TOCTitle"/>
    <w:rsid w:val="008C2F4D"/>
  </w:style>
  <w:style w:type="paragraph" w:styleId="TableofFigures">
    <w:name w:val="table of figures"/>
    <w:basedOn w:val="Normal"/>
    <w:next w:val="Normal"/>
    <w:semiHidden/>
    <w:rsid w:val="008C2F4D"/>
    <w:pPr>
      <w:tabs>
        <w:tab w:val="right" w:leader="dot" w:pos="9072"/>
      </w:tabs>
      <w:ind w:left="970" w:hanging="403"/>
    </w:pPr>
    <w:rPr>
      <w:rFonts w:ascii="Times New Roman" w:hAnsi="Times New Roman"/>
      <w:b/>
    </w:rPr>
  </w:style>
  <w:style w:type="paragraph" w:styleId="ListNumber">
    <w:name w:val="List Number"/>
    <w:basedOn w:val="List"/>
    <w:rsid w:val="008C2F4D"/>
    <w:pPr>
      <w:numPr>
        <w:numId w:val="11"/>
      </w:numPr>
    </w:pPr>
  </w:style>
  <w:style w:type="character" w:customStyle="1" w:styleId="WingdingSymbols">
    <w:name w:val="Wingding Symbols"/>
    <w:rsid w:val="008C2F4D"/>
    <w:rPr>
      <w:rFonts w:ascii="Wingdings" w:hAnsi="Wingdings"/>
    </w:rPr>
  </w:style>
  <w:style w:type="paragraph" w:customStyle="1" w:styleId="TableHeading">
    <w:name w:val="Table Heading"/>
    <w:basedOn w:val="HeadingBase"/>
    <w:rsid w:val="008C2F4D"/>
    <w:pPr>
      <w:keepLines/>
      <w:pBdr>
        <w:bottom w:val="single" w:sz="6" w:space="1" w:color="918585"/>
      </w:pBdr>
      <w:spacing w:before="240"/>
    </w:pPr>
  </w:style>
  <w:style w:type="character" w:customStyle="1" w:styleId="HotSpot">
    <w:name w:val="HotSpot"/>
    <w:rsid w:val="008C2F4D"/>
    <w:rPr>
      <w:color w:val="0033CC"/>
      <w:u w:val="none"/>
    </w:rPr>
  </w:style>
  <w:style w:type="paragraph" w:customStyle="1" w:styleId="BodyTextRight">
    <w:name w:val="Body Text Right"/>
    <w:basedOn w:val="BodyText"/>
    <w:rsid w:val="008C2F4D"/>
    <w:pPr>
      <w:spacing w:before="0" w:after="0"/>
      <w:jc w:val="right"/>
    </w:pPr>
  </w:style>
  <w:style w:type="paragraph" w:styleId="Index3">
    <w:name w:val="index 3"/>
    <w:basedOn w:val="ListNumber2"/>
    <w:next w:val="Normal"/>
    <w:semiHidden/>
    <w:rsid w:val="008C2F4D"/>
    <w:pPr>
      <w:numPr>
        <w:numId w:val="0"/>
      </w:numPr>
      <w:tabs>
        <w:tab w:val="right" w:leader="dot" w:pos="4176"/>
      </w:tabs>
    </w:pPr>
  </w:style>
  <w:style w:type="paragraph" w:styleId="ListNumber2">
    <w:name w:val="List Number 2"/>
    <w:basedOn w:val="List2"/>
    <w:rsid w:val="008C2F4D"/>
    <w:pPr>
      <w:numPr>
        <w:numId w:val="10"/>
      </w:numPr>
      <w:tabs>
        <w:tab w:val="clear" w:pos="1060"/>
      </w:tabs>
    </w:pPr>
  </w:style>
  <w:style w:type="paragraph" w:customStyle="1" w:styleId="MarginNote">
    <w:name w:val="Margin Note"/>
    <w:basedOn w:val="BodyText"/>
    <w:rsid w:val="008C2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F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2F4D"/>
    <w:rPr>
      <w:sz w:val="32"/>
    </w:rPr>
  </w:style>
  <w:style w:type="paragraph" w:customStyle="1" w:styleId="HeadingProcedure">
    <w:name w:val="Heading Procedure"/>
    <w:basedOn w:val="HeadingBase"/>
    <w:next w:val="Normal"/>
    <w:rsid w:val="008C2F4D"/>
    <w:pPr>
      <w:tabs>
        <w:tab w:val="left" w:pos="0"/>
      </w:tabs>
      <w:spacing w:before="120" w:after="60"/>
    </w:pPr>
    <w:rPr>
      <w:i/>
      <w:color w:val="918585"/>
      <w:sz w:val="22"/>
    </w:rPr>
  </w:style>
  <w:style w:type="paragraph" w:customStyle="1" w:styleId="TableBodyText">
    <w:name w:val="Table Body Text"/>
    <w:basedOn w:val="BodyText"/>
    <w:rsid w:val="008C2F4D"/>
    <w:pPr>
      <w:spacing w:before="60" w:after="60"/>
    </w:pPr>
  </w:style>
  <w:style w:type="paragraph" w:styleId="ListContinue">
    <w:name w:val="List Continue"/>
    <w:basedOn w:val="List"/>
    <w:rsid w:val="008C2F4D"/>
    <w:pPr>
      <w:ind w:firstLine="0"/>
    </w:pPr>
  </w:style>
  <w:style w:type="paragraph" w:customStyle="1" w:styleId="ListNote">
    <w:name w:val="List Note"/>
    <w:basedOn w:val="List"/>
    <w:rsid w:val="008C2F4D"/>
    <w:pPr>
      <w:pBdr>
        <w:top w:val="single" w:sz="6" w:space="2" w:color="918585"/>
        <w:bottom w:val="single" w:sz="6" w:space="2" w:color="918585"/>
      </w:pBdr>
      <w:tabs>
        <w:tab w:val="left" w:pos="1021"/>
      </w:tabs>
      <w:ind w:firstLine="0"/>
    </w:pPr>
  </w:style>
  <w:style w:type="paragraph" w:customStyle="1" w:styleId="Warning">
    <w:name w:val="Warning"/>
    <w:basedOn w:val="BodyText"/>
    <w:rsid w:val="008C2F4D"/>
    <w:pPr>
      <w:shd w:val="clear" w:color="auto" w:fill="D9D9D9"/>
      <w:tabs>
        <w:tab w:val="left" w:pos="992"/>
      </w:tabs>
      <w:ind w:left="119" w:right="119"/>
    </w:pPr>
    <w:rPr>
      <w:sz w:val="20"/>
    </w:rPr>
  </w:style>
  <w:style w:type="paragraph" w:customStyle="1" w:styleId="MarginIcons">
    <w:name w:val="Margin Icons"/>
    <w:basedOn w:val="BodyText"/>
    <w:rsid w:val="008C2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F4D"/>
    <w:rPr>
      <w:rFonts w:ascii="Courier New" w:hAnsi="Courier New"/>
    </w:rPr>
  </w:style>
  <w:style w:type="paragraph" w:customStyle="1" w:styleId="NoteBullet">
    <w:name w:val="Note Bullet"/>
    <w:basedOn w:val="Note"/>
    <w:rsid w:val="008C2F4D"/>
    <w:pPr>
      <w:tabs>
        <w:tab w:val="clear" w:pos="680"/>
      </w:tabs>
      <w:spacing w:before="60" w:after="60"/>
    </w:pPr>
  </w:style>
  <w:style w:type="paragraph" w:customStyle="1" w:styleId="SubHeading2">
    <w:name w:val="SubHeading2"/>
    <w:basedOn w:val="HeadingBase"/>
    <w:rsid w:val="008C2F4D"/>
    <w:pPr>
      <w:spacing w:before="240" w:after="60"/>
    </w:pPr>
    <w:rPr>
      <w:sz w:val="20"/>
    </w:rPr>
  </w:style>
  <w:style w:type="paragraph" w:customStyle="1" w:styleId="SubHeading1">
    <w:name w:val="SubHeading1"/>
    <w:basedOn w:val="HeadingBase"/>
    <w:rsid w:val="008C2F4D"/>
    <w:pPr>
      <w:spacing w:before="240" w:after="60"/>
    </w:pPr>
    <w:rPr>
      <w:color w:val="918585"/>
      <w:sz w:val="22"/>
    </w:rPr>
  </w:style>
  <w:style w:type="paragraph" w:customStyle="1" w:styleId="SideHeading">
    <w:name w:val="Side Heading"/>
    <w:basedOn w:val="HeadingBase"/>
    <w:rsid w:val="008C2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F4D"/>
    <w:pPr>
      <w:numPr>
        <w:numId w:val="12"/>
      </w:numPr>
    </w:pPr>
  </w:style>
  <w:style w:type="paragraph" w:styleId="PlainText">
    <w:name w:val="Plain Text"/>
    <w:basedOn w:val="Normal"/>
    <w:link w:val="PlainTextChar"/>
    <w:rsid w:val="008C2F4D"/>
    <w:rPr>
      <w:sz w:val="20"/>
    </w:rPr>
  </w:style>
  <w:style w:type="character" w:customStyle="1" w:styleId="PlainTextChar">
    <w:name w:val="Plain Text Char"/>
    <w:basedOn w:val="DefaultParagraphFont"/>
    <w:link w:val="PlainText"/>
    <w:rsid w:val="008C2F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2F4D"/>
    <w:rPr>
      <w:b/>
      <w:smallCaps/>
    </w:rPr>
  </w:style>
  <w:style w:type="paragraph" w:customStyle="1" w:styleId="TableListNumber">
    <w:name w:val="Table List Number"/>
    <w:basedOn w:val="ListNumber"/>
    <w:rsid w:val="008C2F4D"/>
    <w:pPr>
      <w:numPr>
        <w:numId w:val="0"/>
      </w:numPr>
    </w:pPr>
  </w:style>
  <w:style w:type="paragraph" w:styleId="TOC4">
    <w:name w:val="toc 4"/>
    <w:basedOn w:val="TOCBase"/>
    <w:next w:val="Normal"/>
    <w:semiHidden/>
    <w:rsid w:val="008C2F4D"/>
    <w:pPr>
      <w:tabs>
        <w:tab w:val="right" w:leader="dot" w:pos="9071"/>
      </w:tabs>
      <w:ind w:left="1701"/>
    </w:pPr>
  </w:style>
  <w:style w:type="paragraph" w:customStyle="1" w:styleId="ListAlpha">
    <w:name w:val="List Alpha"/>
    <w:basedOn w:val="List"/>
    <w:rsid w:val="008C2F4D"/>
    <w:pPr>
      <w:numPr>
        <w:numId w:val="9"/>
      </w:numPr>
    </w:pPr>
  </w:style>
  <w:style w:type="paragraph" w:customStyle="1" w:styleId="ListAlpha2">
    <w:name w:val="List Alpha 2"/>
    <w:basedOn w:val="List2"/>
    <w:rsid w:val="008C2F4D"/>
    <w:pPr>
      <w:numPr>
        <w:numId w:val="8"/>
      </w:numPr>
    </w:pPr>
  </w:style>
  <w:style w:type="paragraph" w:styleId="List3">
    <w:name w:val="List 3"/>
    <w:basedOn w:val="BodyText"/>
    <w:rsid w:val="008C2F4D"/>
    <w:pPr>
      <w:tabs>
        <w:tab w:val="left" w:pos="1021"/>
      </w:tabs>
      <w:spacing w:before="60" w:after="60"/>
      <w:ind w:left="1020" w:hanging="340"/>
    </w:pPr>
  </w:style>
  <w:style w:type="paragraph" w:styleId="List4">
    <w:name w:val="List 4"/>
    <w:basedOn w:val="BodyText"/>
    <w:rsid w:val="008C2F4D"/>
    <w:pPr>
      <w:tabs>
        <w:tab w:val="left" w:pos="1361"/>
      </w:tabs>
      <w:spacing w:before="60" w:after="60"/>
      <w:ind w:left="1361" w:hanging="340"/>
    </w:pPr>
  </w:style>
  <w:style w:type="paragraph" w:styleId="List5">
    <w:name w:val="List 5"/>
    <w:basedOn w:val="BodyText"/>
    <w:rsid w:val="008C2F4D"/>
    <w:pPr>
      <w:tabs>
        <w:tab w:val="left" w:pos="1701"/>
      </w:tabs>
      <w:spacing w:before="60" w:after="60"/>
      <w:ind w:left="1701" w:hanging="340"/>
    </w:pPr>
  </w:style>
  <w:style w:type="paragraph" w:styleId="ListBullet3">
    <w:name w:val="List Bullet 3"/>
    <w:basedOn w:val="List3"/>
    <w:rsid w:val="008C2F4D"/>
    <w:pPr>
      <w:numPr>
        <w:numId w:val="15"/>
      </w:numPr>
      <w:tabs>
        <w:tab w:val="clear" w:pos="1021"/>
      </w:tabs>
      <w:ind w:left="1037" w:hanging="357"/>
    </w:pPr>
  </w:style>
  <w:style w:type="paragraph" w:styleId="ListBullet4">
    <w:name w:val="List Bullet 4"/>
    <w:basedOn w:val="List4"/>
    <w:rsid w:val="008C2F4D"/>
    <w:pPr>
      <w:numPr>
        <w:numId w:val="3"/>
      </w:numPr>
    </w:pPr>
  </w:style>
  <w:style w:type="paragraph" w:styleId="ListBullet5">
    <w:name w:val="List Bullet 5"/>
    <w:basedOn w:val="List5"/>
    <w:rsid w:val="008C2F4D"/>
    <w:pPr>
      <w:numPr>
        <w:numId w:val="4"/>
      </w:numPr>
    </w:pPr>
  </w:style>
  <w:style w:type="paragraph" w:styleId="ListContinue2">
    <w:name w:val="List Continue 2"/>
    <w:basedOn w:val="List2"/>
    <w:rsid w:val="008C2F4D"/>
    <w:pPr>
      <w:ind w:firstLine="0"/>
    </w:pPr>
  </w:style>
  <w:style w:type="paragraph" w:styleId="ListContinue3">
    <w:name w:val="List Continue 3"/>
    <w:basedOn w:val="List3"/>
    <w:rsid w:val="008C2F4D"/>
    <w:pPr>
      <w:ind w:left="1021" w:firstLine="0"/>
    </w:pPr>
  </w:style>
  <w:style w:type="paragraph" w:styleId="ListContinue4">
    <w:name w:val="List Continue 4"/>
    <w:basedOn w:val="List4"/>
    <w:rsid w:val="008C2F4D"/>
    <w:pPr>
      <w:ind w:firstLine="0"/>
    </w:pPr>
  </w:style>
  <w:style w:type="paragraph" w:styleId="ListContinue5">
    <w:name w:val="List Continue 5"/>
    <w:basedOn w:val="List5"/>
    <w:rsid w:val="008C2F4D"/>
    <w:pPr>
      <w:ind w:firstLine="0"/>
    </w:pPr>
  </w:style>
  <w:style w:type="paragraph" w:styleId="ListNumber3">
    <w:name w:val="List Number 3"/>
    <w:basedOn w:val="List3"/>
    <w:rsid w:val="008C2F4D"/>
    <w:pPr>
      <w:numPr>
        <w:numId w:val="5"/>
      </w:numPr>
    </w:pPr>
  </w:style>
  <w:style w:type="paragraph" w:styleId="ListNumber4">
    <w:name w:val="List Number 4"/>
    <w:basedOn w:val="List4"/>
    <w:rsid w:val="008C2F4D"/>
    <w:pPr>
      <w:numPr>
        <w:numId w:val="6"/>
      </w:numPr>
    </w:pPr>
  </w:style>
  <w:style w:type="paragraph" w:styleId="ListNumber5">
    <w:name w:val="List Number 5"/>
    <w:basedOn w:val="List5"/>
    <w:rsid w:val="008C2F4D"/>
    <w:pPr>
      <w:numPr>
        <w:numId w:val="7"/>
      </w:numPr>
    </w:pPr>
  </w:style>
  <w:style w:type="paragraph" w:styleId="BlockText">
    <w:name w:val="Block Text"/>
    <w:basedOn w:val="Normal"/>
    <w:rsid w:val="008C2F4D"/>
    <w:pPr>
      <w:spacing w:after="120"/>
      <w:ind w:left="1440" w:right="1440"/>
    </w:pPr>
  </w:style>
  <w:style w:type="character" w:customStyle="1" w:styleId="Subscript">
    <w:name w:val="Subscript"/>
    <w:basedOn w:val="DefaultParagraphFont"/>
    <w:rsid w:val="008C2F4D"/>
    <w:rPr>
      <w:sz w:val="16"/>
      <w:vertAlign w:val="subscript"/>
    </w:rPr>
  </w:style>
  <w:style w:type="character" w:customStyle="1" w:styleId="Superscript">
    <w:name w:val="Superscript"/>
    <w:basedOn w:val="DefaultParagraphFont"/>
    <w:rsid w:val="008C2F4D"/>
    <w:rPr>
      <w:sz w:val="16"/>
      <w:vertAlign w:val="superscript"/>
    </w:rPr>
  </w:style>
  <w:style w:type="character" w:customStyle="1" w:styleId="Symbols">
    <w:name w:val="Symbols"/>
    <w:basedOn w:val="DefaultParagraphFont"/>
    <w:rsid w:val="008C2F4D"/>
    <w:rPr>
      <w:rFonts w:ascii="Symbol" w:hAnsi="Symbol"/>
    </w:rPr>
  </w:style>
  <w:style w:type="character" w:customStyle="1" w:styleId="MenuOptions">
    <w:name w:val="Menu Options"/>
    <w:basedOn w:val="DefaultParagraphFont"/>
    <w:rsid w:val="008C2F4D"/>
    <w:rPr>
      <w:rFonts w:ascii="Arial Narrow" w:hAnsi="Arial Narrow"/>
      <w:smallCaps/>
    </w:rPr>
  </w:style>
  <w:style w:type="character" w:customStyle="1" w:styleId="Buttons">
    <w:name w:val="Buttons"/>
    <w:basedOn w:val="DefaultParagraphFont"/>
    <w:rsid w:val="008C2F4D"/>
    <w:rPr>
      <w:b/>
    </w:rPr>
  </w:style>
  <w:style w:type="character" w:customStyle="1" w:styleId="Underlined">
    <w:name w:val="Underlined"/>
    <w:basedOn w:val="DefaultParagraphFont"/>
    <w:rsid w:val="008C2F4D"/>
    <w:rPr>
      <w:u w:val="single"/>
    </w:rPr>
  </w:style>
  <w:style w:type="paragraph" w:customStyle="1" w:styleId="TableBodyTextRight">
    <w:name w:val="Table Body Text Right"/>
    <w:basedOn w:val="TableBodyText"/>
    <w:rsid w:val="008C2F4D"/>
    <w:pPr>
      <w:widowControl w:val="0"/>
      <w:autoSpaceDE w:val="0"/>
      <w:autoSpaceDN w:val="0"/>
      <w:adjustRightInd w:val="0"/>
      <w:jc w:val="right"/>
    </w:pPr>
    <w:rPr>
      <w:rFonts w:cs="Arial"/>
      <w:szCs w:val="18"/>
    </w:rPr>
  </w:style>
  <w:style w:type="paragraph" w:customStyle="1" w:styleId="CopyrightText">
    <w:name w:val="Copyright Text"/>
    <w:basedOn w:val="BodyText"/>
    <w:rsid w:val="008C2F4D"/>
    <w:rPr>
      <w:sz w:val="18"/>
    </w:rPr>
  </w:style>
  <w:style w:type="paragraph" w:customStyle="1" w:styleId="BodySmallRight">
    <w:name w:val="Body Small Right"/>
    <w:basedOn w:val="BodyTextRight"/>
    <w:rsid w:val="008C2F4D"/>
    <w:rPr>
      <w:sz w:val="18"/>
      <w:szCs w:val="18"/>
    </w:rPr>
  </w:style>
  <w:style w:type="paragraph" w:customStyle="1" w:styleId="MarginEdition">
    <w:name w:val="Margin Edition"/>
    <w:basedOn w:val="MarginNote"/>
    <w:rsid w:val="008C2F4D"/>
    <w:pPr>
      <w:spacing w:before="0" w:after="0"/>
    </w:pPr>
    <w:rPr>
      <w:rFonts w:ascii="Times New Roman" w:hAnsi="Times New Roman"/>
      <w:color w:val="999999"/>
    </w:rPr>
  </w:style>
  <w:style w:type="paragraph" w:customStyle="1" w:styleId="Spacer">
    <w:name w:val="Spacer"/>
    <w:basedOn w:val="Normal"/>
    <w:rsid w:val="008C2F4D"/>
    <w:rPr>
      <w:sz w:val="2"/>
      <w:szCs w:val="2"/>
    </w:rPr>
  </w:style>
  <w:style w:type="character" w:customStyle="1" w:styleId="Small">
    <w:name w:val="Small"/>
    <w:basedOn w:val="DefaultParagraphFont"/>
    <w:rsid w:val="008C2F4D"/>
    <w:rPr>
      <w:sz w:val="16"/>
    </w:rPr>
  </w:style>
  <w:style w:type="paragraph" w:customStyle="1" w:styleId="WideTable">
    <w:name w:val="Wide Table"/>
    <w:basedOn w:val="Normal"/>
    <w:rsid w:val="008C2F4D"/>
    <w:pPr>
      <w:ind w:left="-1418"/>
    </w:pPr>
    <w:rPr>
      <w:sz w:val="2"/>
      <w:szCs w:val="2"/>
    </w:rPr>
  </w:style>
  <w:style w:type="character" w:styleId="PageNumber">
    <w:name w:val="page number"/>
    <w:basedOn w:val="DefaultParagraphFont"/>
    <w:rsid w:val="008C2F4D"/>
  </w:style>
  <w:style w:type="paragraph" w:styleId="Quote">
    <w:name w:val="Quote"/>
    <w:basedOn w:val="Heading1"/>
    <w:link w:val="QuoteChar"/>
    <w:qFormat/>
    <w:rsid w:val="008C2F4D"/>
    <w:rPr>
      <w:b w:val="0"/>
      <w:sz w:val="72"/>
      <w:szCs w:val="72"/>
      <w:lang w:val="en-NZ"/>
    </w:rPr>
  </w:style>
  <w:style w:type="character" w:customStyle="1" w:styleId="QuoteChar">
    <w:name w:val="Quote Char"/>
    <w:basedOn w:val="DefaultParagraphFont"/>
    <w:link w:val="Quote"/>
    <w:rsid w:val="008C2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F4D"/>
    <w:pPr>
      <w:pageBreakBefore/>
    </w:pPr>
  </w:style>
  <w:style w:type="paragraph" w:customStyle="1" w:styleId="Border">
    <w:name w:val="Border"/>
    <w:basedOn w:val="Normal"/>
    <w:qFormat/>
    <w:rsid w:val="008C2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F4D"/>
    <w:rPr>
      <w:b/>
      <w:bCs/>
      <w:i/>
      <w:iCs/>
      <w:color w:val="auto"/>
    </w:rPr>
  </w:style>
  <w:style w:type="paragraph" w:styleId="IntenseQuote">
    <w:name w:val="Intense Quote"/>
    <w:basedOn w:val="Normal"/>
    <w:next w:val="Normal"/>
    <w:link w:val="IntenseQuoteChar"/>
    <w:uiPriority w:val="30"/>
    <w:qFormat/>
    <w:rsid w:val="008C2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F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2F4D"/>
    <w:rPr>
      <w:smallCaps/>
      <w:color w:val="auto"/>
      <w:u w:val="single"/>
    </w:rPr>
  </w:style>
  <w:style w:type="character" w:styleId="IntenseReference">
    <w:name w:val="Intense Reference"/>
    <w:basedOn w:val="DefaultParagraphFont"/>
    <w:uiPriority w:val="32"/>
    <w:qFormat/>
    <w:rsid w:val="008C2F4D"/>
    <w:rPr>
      <w:b/>
      <w:bCs/>
      <w:smallCaps/>
      <w:color w:val="auto"/>
      <w:spacing w:val="5"/>
      <w:u w:val="single"/>
    </w:rPr>
  </w:style>
  <w:style w:type="paragraph" w:customStyle="1" w:styleId="2ColumnHeading">
    <w:name w:val="2Column Heading"/>
    <w:basedOn w:val="BodyText"/>
    <w:qFormat/>
    <w:rsid w:val="008C2F4D"/>
    <w:pPr>
      <w:spacing w:after="60"/>
      <w:ind w:left="-2268"/>
    </w:pPr>
    <w:rPr>
      <w:b/>
    </w:rPr>
  </w:style>
  <w:style w:type="paragraph" w:customStyle="1" w:styleId="Heading1TOC">
    <w:name w:val="Heading1 TOC"/>
    <w:basedOn w:val="Normal"/>
    <w:qFormat/>
    <w:rsid w:val="008C2F4D"/>
    <w:pPr>
      <w:spacing w:before="240" w:after="120"/>
    </w:pPr>
    <w:rPr>
      <w:rFonts w:ascii="Times New Roman" w:hAnsi="Times New Roman"/>
      <w:b/>
      <w:sz w:val="32"/>
    </w:rPr>
  </w:style>
  <w:style w:type="paragraph" w:customStyle="1" w:styleId="Heading2TOC">
    <w:name w:val="Heading2 TOC"/>
    <w:basedOn w:val="Normal"/>
    <w:qFormat/>
    <w:rsid w:val="008C2F4D"/>
    <w:pPr>
      <w:spacing w:before="240" w:after="60"/>
    </w:pPr>
    <w:rPr>
      <w:rFonts w:ascii="Times New Roman" w:hAnsi="Times New Roman"/>
      <w:b/>
      <w:sz w:val="28"/>
    </w:rPr>
  </w:style>
  <w:style w:type="character" w:customStyle="1" w:styleId="Underline">
    <w:name w:val="Underline"/>
    <w:basedOn w:val="DefaultParagraphFont"/>
    <w:qFormat/>
    <w:rsid w:val="008C2F4D"/>
    <w:rPr>
      <w:u w:val="single"/>
    </w:rPr>
  </w:style>
  <w:style w:type="paragraph" w:styleId="BalloonText">
    <w:name w:val="Balloon Text"/>
    <w:basedOn w:val="Normal"/>
    <w:link w:val="BalloonTextChar"/>
    <w:rsid w:val="008C2F4D"/>
    <w:rPr>
      <w:rFonts w:ascii="Tahoma" w:hAnsi="Tahoma" w:cs="Tahoma"/>
      <w:sz w:val="16"/>
      <w:szCs w:val="16"/>
    </w:rPr>
  </w:style>
  <w:style w:type="character" w:customStyle="1" w:styleId="BalloonTextChar">
    <w:name w:val="Balloon Text Char"/>
    <w:basedOn w:val="DefaultParagraphFont"/>
    <w:link w:val="BalloonText"/>
    <w:rsid w:val="008C2F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2F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2F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1020</Words>
  <Characters>6637</Characters>
  <Application>Microsoft Office Word</Application>
  <DocSecurity>0</DocSecurity>
  <Lines>216</Lines>
  <Paragraphs>125</Paragraphs>
  <ScaleCrop>false</ScaleCrop>
  <Company>Author-it Software Corporation Ltd.</Company>
  <LinksUpToDate>false</LinksUpToDate>
  <CharactersWithSpaces>7590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SISCCRO305A Develop a budget for a recreation initiative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2012-05-26T09:07:00Z</dcterms:created>
  <dcterms:modified xsi:type="dcterms:W3CDTF">2012-05-26T09:07:00Z</dcterms:modified>
</cp:coreProperties>
</file>