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C8C" w:rsidP="009B4C8C">
      <w:pPr>
        <w:pStyle w:val="Title"/>
      </w:pPr>
      <w:r>
        <w:fldChar w:fldCharType="begin"/>
      </w:r>
      <w:r>
        <w:instrText xml:space="preserve"> TITLE   \* MERGEFORMAT </w:instrText>
      </w:r>
      <w:r>
        <w:fldChar w:fldCharType="separate"/>
      </w:r>
      <w:r>
        <w:t>SIS50712 Diploma of Sport and Recreation Management</w:t>
      </w:r>
      <w:r>
        <w:fldChar w:fldCharType="end"/>
      </w:r>
    </w:p>
    <w:p w:rsidR="009B4C8C" w:rsidP="009B4C8C">
      <w:pPr>
        <w:pStyle w:val="Version"/>
        <w:sectPr w:rsidSect="00353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32B7" w:rsidP="003532B7">
      <w:pPr>
        <w:pStyle w:val="SuperHeading"/>
      </w:pPr>
      <w:r w:rsidRPr="003532B7">
        <w:t>SIS50712 Diploma of Sport and Recreation Management</w:t>
      </w:r>
    </w:p>
    <w:p w:rsidR="00000000" w:rsidRPr="003532B7" w:rsidP="003532B7">
      <w:pPr>
        <w:pStyle w:val="Heading1"/>
      </w:pPr>
      <w:bookmarkStart w:id="1" w:name="O_594018"/>
      <w:bookmarkEnd w:id="1"/>
      <w:r w:rsidRPr="003532B7">
        <w:t>Modification History</w:t>
      </w:r>
    </w:p>
    <w:p w:rsidR="00000000" w:rsidRPr="003532B7" w:rsidP="003532B7">
      <w:pPr>
        <w:pStyle w:val="BodyText"/>
      </w:pPr>
      <w:r w:rsidRPr="003532B7">
        <w:t>The version details of this endorsed qualification are the table below. The latest information is at the top.</w:t>
      </w:r>
    </w:p>
    <w:tbl>
      <w:tblPr>
        <w:tblW w:w="0" w:type="auto"/>
        <w:tblCellMar>
          <w:left w:w="62" w:type="dxa"/>
          <w:right w:w="62" w:type="dxa"/>
        </w:tblCellMar>
        <w:tblLook w:val="0000"/>
      </w:tblPr>
      <w:tblGrid>
        <w:gridCol w:w="4598"/>
        <w:gridCol w:w="4598"/>
      </w:tblGrid>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B7" w:rsidP="003532B7">
            <w:pPr>
              <w:pStyle w:val="BodyText"/>
            </w:pPr>
            <w:r w:rsidRPr="003532B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rPr>
                <w:rStyle w:val="SpecialBold"/>
              </w:rPr>
              <w:t>Comments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B7" w:rsidP="003532B7">
            <w:pPr>
              <w:pStyle w:val="BodyText"/>
            </w:pPr>
            <w:r w:rsidRPr="003532B7">
              <w:t>Imported units updated:</w:t>
            </w:r>
          </w:p>
          <w:p w:rsidR="00000000" w:rsidRPr="003532B7" w:rsidP="003532B7">
            <w:pPr>
              <w:pStyle w:val="ListBullet"/>
            </w:pPr>
            <w:r w:rsidRPr="003532B7">
              <w:t>BSBHRM501B Manage human resources services replaces BSBHRM501A Manage hu</w:t>
            </w:r>
            <w:r w:rsidRPr="003532B7">
              <w:t>man resources services</w:t>
            </w:r>
          </w:p>
          <w:p w:rsidR="00000000" w:rsidRPr="003532B7" w:rsidP="003532B7">
            <w:pPr>
              <w:pStyle w:val="ListBullet"/>
            </w:pPr>
            <w:r w:rsidRPr="003532B7">
              <w:t>BSBWRK510A Manage employee relations replaces BSBWRK509A Manage industrial relations</w:t>
            </w:r>
          </w:p>
          <w:p w:rsidR="00000000" w:rsidP="003532B7">
            <w:pPr>
              <w:pStyle w:val="ListBullet"/>
              <w:rPr>
                <w:lang w:val="en-NZ"/>
              </w:rPr>
            </w:pPr>
            <w:r w:rsidRPr="003532B7">
              <w:t>HLTAID006 Provide advanced first aid replaces HLTFA402C Apply advanced first aid.</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B7" w:rsidP="003532B7">
            <w:pPr>
              <w:pStyle w:val="BodyText"/>
            </w:pPr>
            <w:r w:rsidRPr="003532B7">
              <w:t>New qualification which merges and supersedes:</w:t>
            </w:r>
          </w:p>
          <w:p w:rsidR="00000000" w:rsidRPr="003532B7" w:rsidP="003532B7">
            <w:pPr>
              <w:pStyle w:val="ListBullet2"/>
            </w:pPr>
            <w:r w:rsidRPr="003532B7">
              <w:t>SIS50110 Diplom</w:t>
            </w:r>
            <w:r w:rsidRPr="003532B7">
              <w:t>a of Facility Management</w:t>
            </w:r>
          </w:p>
          <w:p w:rsidR="00000000" w:rsidRPr="003532B7" w:rsidP="003532B7">
            <w:pPr>
              <w:pStyle w:val="ListBullet2"/>
            </w:pPr>
            <w:r w:rsidRPr="003532B7">
              <w:t>SIS50410 Diploma of Sport and Recreation Administration.</w:t>
            </w:r>
          </w:p>
        </w:tc>
      </w:tr>
    </w:tbl>
    <w:p w:rsidR="00000000" w:rsidRPr="003532B7" w:rsidP="003532B7">
      <w:pPr>
        <w:pStyle w:val="BodyText"/>
      </w:pPr>
    </w:p>
    <w:p w:rsidR="00000000" w:rsidRPr="003532B7" w:rsidP="003532B7">
      <w:pPr>
        <w:pStyle w:val="AllowPageBreak"/>
      </w:pPr>
    </w:p>
    <w:p w:rsidR="00000000" w:rsidRPr="003532B7" w:rsidP="003532B7">
      <w:pPr>
        <w:pStyle w:val="Heading1"/>
      </w:pPr>
      <w:bookmarkStart w:id="2" w:name="O_594017"/>
      <w:bookmarkEnd w:id="2"/>
      <w:r w:rsidRPr="003532B7">
        <w:t>Description</w:t>
      </w:r>
    </w:p>
    <w:p w:rsidR="00000000" w:rsidRPr="003532B7" w:rsidP="003532B7">
      <w:pPr>
        <w:pStyle w:val="BodyText"/>
      </w:pPr>
      <w:r w:rsidRPr="003532B7">
        <w:t>This qualification reflects the role of individuals who apply the skills and knowledge to work in the sport and recreation industry in a management or organisational capacity in locations such as fitness centres, outdoor sporting grounds or complexes or aq</w:t>
      </w:r>
      <w:r w:rsidRPr="003532B7">
        <w:t>uatic centres or community recreation centres. Persons with this level of competency would manage the effective provision of services or programs and have a high degree of autonomy.</w:t>
      </w:r>
    </w:p>
    <w:p w:rsidR="00000000" w:rsidRPr="003532B7" w:rsidP="003532B7">
      <w:pPr>
        <w:pStyle w:val="BodyText"/>
      </w:pPr>
    </w:p>
    <w:p w:rsidR="00000000" w:rsidRPr="003532B7" w:rsidP="003532B7">
      <w:pPr>
        <w:pStyle w:val="BodyText"/>
      </w:pPr>
      <w:r w:rsidRPr="003532B7">
        <w:rPr>
          <w:rStyle w:val="SpecialBold"/>
        </w:rPr>
        <w:t>Job roles</w:t>
      </w:r>
    </w:p>
    <w:p w:rsidR="00000000" w:rsidRPr="003532B7" w:rsidP="003532B7">
      <w:pPr>
        <w:pStyle w:val="ListBullet"/>
      </w:pPr>
      <w:r w:rsidRPr="003532B7">
        <w:t>competition  manager</w:t>
      </w:r>
    </w:p>
    <w:p w:rsidR="00000000" w:rsidRPr="003532B7" w:rsidP="003532B7">
      <w:pPr>
        <w:pStyle w:val="ListBullet"/>
      </w:pPr>
      <w:r w:rsidRPr="003532B7">
        <w:t>complex manager</w:t>
      </w:r>
    </w:p>
    <w:p w:rsidR="00000000" w:rsidRPr="003532B7" w:rsidP="003532B7">
      <w:pPr>
        <w:pStyle w:val="ListBullet"/>
      </w:pPr>
      <w:r w:rsidRPr="003532B7">
        <w:t>executive officer</w:t>
      </w:r>
    </w:p>
    <w:p w:rsidR="00000000" w:rsidRPr="003532B7" w:rsidP="003532B7">
      <w:pPr>
        <w:pStyle w:val="ListBullet"/>
      </w:pPr>
      <w:r w:rsidRPr="003532B7">
        <w:t>facility manager</w:t>
      </w:r>
    </w:p>
    <w:p w:rsidR="00000000" w:rsidRPr="003532B7" w:rsidP="003532B7">
      <w:pPr>
        <w:pStyle w:val="ListBullet"/>
      </w:pPr>
      <w:r w:rsidRPr="003532B7">
        <w:t>program manager</w:t>
      </w:r>
    </w:p>
    <w:p w:rsidR="00000000" w:rsidRPr="003532B7" w:rsidP="003532B7">
      <w:pPr>
        <w:pStyle w:val="AllowPageBreak"/>
      </w:pPr>
    </w:p>
    <w:p w:rsidR="00000000" w:rsidRPr="003532B7" w:rsidP="003532B7">
      <w:pPr>
        <w:pStyle w:val="Heading1"/>
      </w:pPr>
      <w:bookmarkStart w:id="3" w:name="O_594016"/>
      <w:bookmarkEnd w:id="3"/>
      <w:r w:rsidRPr="003532B7">
        <w:t>Pathways Information</w:t>
      </w:r>
    </w:p>
    <w:p w:rsidR="00000000" w:rsidRPr="003532B7" w:rsidP="003532B7">
      <w:pPr>
        <w:pStyle w:val="BodyText"/>
      </w:pPr>
      <w:r w:rsidRPr="003532B7">
        <w:t>This qualification is suitable for an Australian Apprenticeship pathway, however is not suitable for School Based Traineeships/Apprenticeships.</w:t>
      </w:r>
    </w:p>
    <w:p w:rsidR="00000000" w:rsidRPr="003532B7" w:rsidP="003532B7">
      <w:pPr>
        <w:pStyle w:val="AllowPageBreak"/>
      </w:pPr>
    </w:p>
    <w:p w:rsidR="00000000" w:rsidRPr="003532B7" w:rsidP="003532B7">
      <w:pPr>
        <w:pStyle w:val="Heading1"/>
      </w:pPr>
      <w:bookmarkStart w:id="4" w:name="O_594015"/>
      <w:bookmarkEnd w:id="4"/>
      <w:r w:rsidRPr="003532B7">
        <w:t>Licensing/Regulatory Inf</w:t>
      </w:r>
      <w:r w:rsidRPr="003532B7">
        <w:t>ormation</w:t>
      </w:r>
    </w:p>
    <w:p w:rsidR="00000000" w:rsidRPr="003532B7" w:rsidP="003532B7">
      <w:pPr>
        <w:pStyle w:val="BodyText"/>
      </w:pPr>
      <w:r w:rsidRPr="003532B7">
        <w:t>No licensing, legislation, regulatory or certification requirements apply to this qualification of the endorsement.</w:t>
      </w:r>
    </w:p>
    <w:p w:rsidR="00000000" w:rsidRPr="003532B7" w:rsidP="003532B7">
      <w:pPr>
        <w:pStyle w:val="AllowPageBreak"/>
      </w:pPr>
    </w:p>
    <w:p w:rsidR="00000000" w:rsidRPr="003532B7" w:rsidP="003532B7">
      <w:pPr>
        <w:pStyle w:val="Heading1"/>
      </w:pPr>
      <w:bookmarkStart w:id="5" w:name="O_594014"/>
      <w:bookmarkEnd w:id="5"/>
      <w:r w:rsidRPr="003532B7">
        <w:t>Entry Requirements</w:t>
      </w:r>
    </w:p>
    <w:p w:rsidR="00000000" w:rsidRPr="003532B7" w:rsidP="003532B7">
      <w:pPr>
        <w:pStyle w:val="BodyText"/>
      </w:pPr>
      <w:r w:rsidRPr="003532B7">
        <w:t>Not applicable.</w:t>
      </w:r>
    </w:p>
    <w:p w:rsidR="00000000" w:rsidRPr="003532B7" w:rsidP="003532B7">
      <w:pPr>
        <w:pStyle w:val="AllowPageBreak"/>
      </w:pPr>
    </w:p>
    <w:p w:rsidR="00000000" w:rsidRPr="003532B7" w:rsidP="003532B7">
      <w:pPr>
        <w:pStyle w:val="Heading1"/>
      </w:pPr>
      <w:bookmarkStart w:id="6" w:name="O_594013"/>
      <w:bookmarkEnd w:id="6"/>
      <w:r w:rsidRPr="003532B7">
        <w:t>Employability Skills Summary</w:t>
      </w:r>
    </w:p>
    <w:p w:rsidR="00000000" w:rsidRPr="003532B7" w:rsidP="003532B7">
      <w:pPr>
        <w:pStyle w:val="BodyText"/>
      </w:pPr>
      <w:r w:rsidRPr="003532B7">
        <w:t>The following table contains a su</w:t>
      </w:r>
      <w:r w:rsidRPr="003532B7">
        <w:t>mmary of the employability skills required by the sport industry for this qualification. The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4598"/>
        <w:gridCol w:w="4598"/>
      </w:tblGrid>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B7" w:rsidP="003532B7">
            <w:pPr>
              <w:pStyle w:val="BodyText"/>
            </w:pPr>
            <w:r w:rsidRPr="003532B7">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rPr>
                <w:rStyle w:val="SpecialBold"/>
              </w:rPr>
              <w:t>Industry</w:t>
            </w:r>
            <w:r w:rsidRPr="003532B7">
              <w:rPr>
                <w:rStyle w:val="SpecialBold"/>
              </w:rPr>
              <w:t>/enterprise requirements for this qualification include:</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Communicating with client populations and staff to determine their specific requirements; analysing documentation on sport and recreation facility ma</w:t>
            </w:r>
            <w:r w:rsidRPr="003532B7">
              <w:t xml:space="preserve">intenance; preparing accurate financial records; completing staff rosters; clarifying instructions to staff; negotiating acceptable solutions to client population or staff requests and complaints. </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Providing leadership to a team of workers; monit</w:t>
            </w:r>
            <w:r w:rsidRPr="003532B7">
              <w:t>oring staff performance and providing advice to improve performance; providing guidance to facility, sport and recreation personnel to achieve agreed goals; promoting compliance with legal obligations; recognising factors that may cause interpersonal relat</w:t>
            </w:r>
            <w:r w:rsidRPr="003532B7">
              <w:t>ionship problems and assisting appropriately to avoid or overcome the identified problems.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Managing organisational, administrative or facility risks; clarifying the extent of, and resolving problems through negotiating with staff or facili</w:t>
            </w:r>
            <w:r w:rsidRPr="003532B7">
              <w:t>ty users in a sensitive and culturally appropriate manner; planning, strategy and resource allocation to manage the ancillary functions to provide sport and recreation services and programs; research into client population needs.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Responding to change and demonstrating leadership in change management; identifying clear priorities for action; identifying and implementing a range of facility or administration enhancements to improve client satisfaction and organisation or facility pr</w:t>
            </w:r>
            <w:r w:rsidRPr="003532B7">
              <w:t xml:space="preserve">ofitability; facilitating the sharing of work-place knowledge; reflecting on own work practices for improvement; monitoring activities for emerging risks and trends. </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Collecting, analysing and recording information to provide eff</w:t>
            </w:r>
            <w:r w:rsidRPr="003532B7">
              <w:t>icient planning for sport and recreation organisations and facilities; managing multiple tasks and resources simultaneously to coordinate staff work activities to meet deadlines; leading processes which contribute to the establishment of key directions for</w:t>
            </w:r>
            <w:r w:rsidRPr="003532B7">
              <w:t xml:space="preserve"> the organisation; preparing facility plans; developing and monitoring work health and safety policies.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 xml:space="preserve">Understanding the organisation, own role and operating autonomously within limits of authority; critically reviewing own strengths and </w:t>
            </w:r>
            <w:r w:rsidRPr="003532B7">
              <w:t>weaknesses; assessing feedback on own performance and determining strategies for improvement; building industry networks to regularly update knowledge and skills.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Identifying and accessing sources of research on the sport and recreation industry;</w:t>
            </w:r>
            <w:r w:rsidRPr="003532B7">
              <w:t xml:space="preserve"> contributing to a learning environment through openly sharing knowledge and experiences; accessing internal and external professional development opportunities; updating knowledge and skills to accommodate changes in sport and recreation administration or</w:t>
            </w:r>
            <w:r w:rsidRPr="003532B7">
              <w:t xml:space="preserve"> facility management.</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B7" w:rsidP="003532B7">
            <w:pPr>
              <w:pStyle w:val="BodyText"/>
            </w:pPr>
            <w:r w:rsidRPr="003532B7">
              <w:t>Understanding and utilising the operating capability of computer systems and software for sport and recreation administration or facility management; assessing new technologies for suitability for own situation; using info</w:t>
            </w:r>
            <w:r w:rsidRPr="003532B7">
              <w:t>rmation technology to assist in communication and support management and planning functions.</w:t>
            </w:r>
          </w:p>
        </w:tc>
      </w:tr>
    </w:tbl>
    <w:p w:rsidR="00000000" w:rsidRPr="003532B7" w:rsidP="003532B7">
      <w:pPr>
        <w:pStyle w:val="BodyText"/>
      </w:pPr>
    </w:p>
    <w:p w:rsidR="00000000" w:rsidRPr="003532B7" w:rsidP="003532B7">
      <w:pPr>
        <w:pStyle w:val="AllowPageBreak"/>
      </w:pPr>
    </w:p>
    <w:p w:rsidR="00000000" w:rsidRPr="003532B7" w:rsidP="003532B7">
      <w:pPr>
        <w:pStyle w:val="Heading1"/>
      </w:pPr>
      <w:bookmarkStart w:id="7" w:name="O_594012"/>
      <w:bookmarkEnd w:id="7"/>
      <w:r w:rsidRPr="003532B7">
        <w:t>Packaging Rules</w:t>
      </w:r>
    </w:p>
    <w:p w:rsidR="00000000" w:rsidRPr="003532B7" w:rsidP="003532B7">
      <w:pPr>
        <w:pStyle w:val="BodyText"/>
      </w:pPr>
      <w:r w:rsidRPr="003532B7">
        <w:t>24 units must be completed:</w:t>
      </w:r>
    </w:p>
    <w:p w:rsidR="00000000" w:rsidRPr="003532B7" w:rsidP="003532B7">
      <w:pPr>
        <w:pStyle w:val="ListBullet"/>
      </w:pPr>
      <w:r w:rsidRPr="003532B7">
        <w:t>16 core units</w:t>
      </w:r>
    </w:p>
    <w:p w:rsidR="00000000" w:rsidRPr="003532B7" w:rsidP="003532B7">
      <w:pPr>
        <w:pStyle w:val="ListBullet"/>
      </w:pPr>
      <w:r w:rsidRPr="003532B7">
        <w:t>8 elective units, consisting of:</w:t>
      </w:r>
    </w:p>
    <w:p w:rsidR="00000000" w:rsidRPr="003532B7" w:rsidP="003532B7">
      <w:pPr>
        <w:pStyle w:val="ListBullet2"/>
      </w:pPr>
      <w:r w:rsidRPr="003532B7">
        <w:t>all the units in either of the Groups A or B</w:t>
      </w:r>
    </w:p>
    <w:p w:rsidR="00000000" w:rsidRPr="003532B7" w:rsidP="003532B7">
      <w:pPr>
        <w:pStyle w:val="ListBullet2"/>
      </w:pPr>
      <w:r w:rsidRPr="003532B7">
        <w:t>the remaining 4 units to make up the required 8 elective units from Groups not already completed or from General electives; which may be selected from the electives in this qualification or from units which are first packaged at AQF level 4, or 5 within SI</w:t>
      </w:r>
      <w:r w:rsidRPr="003532B7">
        <w:t>S10; up to 4 elective units may be selected from any current accredited course or other Training Package, and must be units which are first packaged at AQF level 5.</w:t>
      </w:r>
    </w:p>
    <w:p w:rsidR="00000000" w:rsidRPr="003532B7" w:rsidP="003532B7">
      <w:pPr>
        <w:pStyle w:val="BodyText"/>
      </w:pPr>
      <w:r w:rsidRPr="003532B7">
        <w:t>In all cases selection of electives must be guided by the job outcome sought, local industr</w:t>
      </w:r>
      <w:r w:rsidRPr="003532B7">
        <w:t>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9B4C8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rPr>
                <w:rStyle w:val="SpecialBold"/>
              </w:rPr>
              <w:t>Core units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BSBADM502B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meetings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BSBFIM601A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finances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BSBHRM402A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Recruit, select and induct staff</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BSBMGT515A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operational plan</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BSBMGT617A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Develop and implement a business plan</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BSBMKG608A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Develop organisational marketing objectives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BSBMKG609A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Develop a marketing plan</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BSBRKG502B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and monitor business or records systems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SISXCCS402A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Coordinate client service activities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Promote compliance with laws and legal principles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SISXIND406A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projects</w:t>
            </w:r>
          </w:p>
        </w:tc>
      </w:tr>
      <w:tr w:rsidTr="009B4C8C">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SISXRSK502A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organisational risks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SISXWHS503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Establish and maintain work health and safety systems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SITXHRM402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Lead and manage people</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SITXMGT501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Establish and conduct business relationships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SITXMPR501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Obtain and manage sponsorship</w:t>
            </w:r>
          </w:p>
        </w:tc>
      </w:tr>
      <w:tr w:rsidTr="009B4C8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rPr>
                <w:rStyle w:val="SpecialBold"/>
              </w:rPr>
              <w:t>Electives (8)</w:t>
            </w:r>
          </w:p>
        </w:tc>
      </w:tr>
      <w:tr w:rsidTr="009B4C8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rPr>
                <w:rStyle w:val="SpecialBold"/>
              </w:rPr>
              <w:t>Group A – Event Management</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SITXEVT505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on-site event operations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SITXEVT602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Develop event concepts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SITXEVT603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Determine event feasibility</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SITXGLC501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Research and comply with regulatory requirements</w:t>
            </w:r>
          </w:p>
        </w:tc>
      </w:tr>
      <w:tr w:rsidTr="009B4C8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rPr>
                <w:rStyle w:val="SpecialBold"/>
              </w:rPr>
              <w:t>Group B – Facility Management</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SISXFAC404A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Coordinate facility and equipment acquisition and maintenance</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SISXFAC409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Plan and provide sport, fitness and recreation services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SISXFAC506A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s</w:t>
            </w:r>
            <w:r w:rsidRPr="003532B7">
              <w:t>tock supply and purchase</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SITXFIN601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physical assets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rPr>
                <w:rStyle w:val="SpecialBold"/>
              </w:rPr>
              <w:t>General electives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AHCCCF411A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Develop approaches to include cultural and human diversity</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AHCCHM401A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Minimise risks in the use of chemicals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AHCCHM402A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Plan and implement a chemical use program</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AHCMOM402A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Supervise maintenance of property machinery and equipment</w:t>
            </w:r>
          </w:p>
        </w:tc>
      </w:tr>
      <w:tr w:rsidTr="009B4C8C">
        <w:tblPrEx>
          <w:tblW w:w="0" w:type="auto"/>
          <w:tblCellMar>
            <w:left w:w="62" w:type="dxa"/>
            <w:right w:w="62" w:type="dxa"/>
          </w:tblCellMar>
          <w:tblLook w:val="0000"/>
        </w:tblPrEx>
        <w:trPr>
          <w:trHeight w:val="2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AHCTRF401A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Develop a sports turf maintenance program</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AHCTRF501A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Plan the establishment of sports turf playing surfaces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AHCWRK402A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Provide information on issues and policies</w:t>
            </w:r>
          </w:p>
        </w:tc>
      </w:tr>
      <w:tr w:rsidTr="009B4C8C">
        <w:tblPrEx>
          <w:tblW w:w="0" w:type="auto"/>
          <w:tblCellMar>
            <w:left w:w="62" w:type="dxa"/>
            <w:right w:w="62" w:type="dxa"/>
          </w:tblCellMar>
          <w:tblLook w:val="0000"/>
        </w:tblPrEx>
        <w:trPr>
          <w:trHeight w:val="25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BSBADM503B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Plan and manage conferences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BSBADM504B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Plan or review administrative systems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BSBADM506B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business document design and development</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BSBFIM501A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budgets and financial plans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BSBFIM502A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payroll</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BSBGOV401A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Implement Board member responsibilities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BSBHRM501B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human resources services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BSBHRM502A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human resources management information systems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BSBHRM503B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performance management systems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BSBHRM505B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remuneration and employee benefits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BSBHRM506A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recruitment selection and induction processes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BSBHRM507A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separation or termination</w:t>
            </w:r>
          </w:p>
        </w:tc>
      </w:tr>
      <w:tr w:rsidTr="009B4C8C">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BSBHRM509A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rehabilitation or return towork programs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BSBLED502A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programs that promote personal effectiveness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BSBMGT502B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peop</w:t>
            </w:r>
            <w:r w:rsidRPr="003532B7">
              <w:t>le performance</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BSBMKG501B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Identify and evaluate marketing opportunities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BSBMKG502B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Establish and adjust the marketing mix</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BSBMKG514A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Implement and monitor marketing activities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BSBSUS501A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Develop workplace policy and procedures for sustainability</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BSBWOR501B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personal work priorities and professional development</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BSBWRK510A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employee relations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CHCDIS507C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Design and adapt surroundings to group requirements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CHCDIS511A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Coordinate services for people with disabilities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CHCYTH505E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Support youth programs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CHCYTH608D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service response to young people in crisis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FNSACC502B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Prepare legally compliant tax returns for individuals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FNSACC504A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Prepare financial reports for corporate entities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FNSACC505A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Establish and maintain accountin</w:t>
            </w:r>
            <w:r w:rsidRPr="003532B7">
              <w:t>g information systems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FNSACC506A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Implement and maintain internal control procedures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HLTAID006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Provide advanced first aid</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ICADBS409A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Monitor and administer a database</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ICAICT308A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Use advanced features of computer applications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PSPPROC414A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contracts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SIRXINV005A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Control inventory</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SIRXINV404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retail merchandise</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SIRXMER405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store presentation and pricing</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SIRXMGT001A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Coordinate work teams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SIRXSLS406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sales and service delivery</w:t>
            </w:r>
          </w:p>
        </w:tc>
      </w:tr>
      <w:tr w:rsidTr="009B4C8C">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SISCCRD302A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 xml:space="preserve">Recruit and manage volunteers </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SISCCRD304A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Work with key stakeholders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SISOODR506A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Evaluate policy for an outdoor organisation</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SISSSCO513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Plan and implement high performance training and recovery programs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SISSSDE503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Develop volunteer management policies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SISSSPA505A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Coordinate team or group management</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SISSSPA506A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Coordinate team or group administration</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SISXCCS403A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Determine needs of client populations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SISXIND408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Select and use technology for sport, fitness and recreation</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SISXIND409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Organise a sport, fitness or recreation event</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SISXIND410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Coordinate sport, fitness or recreation work teams or groups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SISXIND507A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Manage education initiatives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SISXRES403A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Use resources efficiently</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SISXRES506A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Undertake open space planning</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SITXEVT401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Organise in-house events or functions</w:t>
            </w:r>
          </w:p>
        </w:tc>
      </w:tr>
      <w:tr w:rsidTr="009B4C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B7">
            <w:pPr>
              <w:pStyle w:val="BodyText"/>
              <w:rPr>
                <w:lang w:val="en-NZ"/>
              </w:rPr>
            </w:pPr>
            <w:r w:rsidRPr="003532B7">
              <w:t>SITXHRM401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B7" w:rsidP="003532B7">
            <w:pPr>
              <w:pStyle w:val="BodyText"/>
            </w:pPr>
            <w:r w:rsidRPr="003532B7">
              <w:t>Roster staff</w:t>
            </w:r>
          </w:p>
        </w:tc>
      </w:tr>
    </w:tbl>
    <w:p w:rsidR="00000000" w:rsidRPr="003532B7" w:rsidP="003532B7">
      <w:pPr>
        <w:pStyle w:val="BodyText"/>
      </w:pPr>
    </w:p>
    <w:p w:rsidR="00000000" w:rsidRPr="003532B7" w:rsidP="003532B7"/>
    <w:sectPr w:rsidSect="00353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B7" w:rsidRPr="009B4C8C" w:rsidP="009B4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8C" w:rsidP="00353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B4C8C" w:rsidP="003532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B4C8C" w:rsidP="00353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B7" w:rsidRPr="009B4C8C" w:rsidP="009B4C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8C" w:rsidRPr="002D2AF8" w:rsidP="003532B7">
    <w:pPr>
      <w:pStyle w:val="Header"/>
      <w:framePr w:wrap="around"/>
    </w:pPr>
    <w:r>
      <w:fldChar w:fldCharType="begin"/>
    </w:r>
    <w:r>
      <w:instrText xml:space="preserve"> TITLE   \* MERGEFORMAT </w:instrText>
    </w:r>
    <w:r>
      <w:fldChar w:fldCharType="separate"/>
    </w:r>
    <w:r>
      <w:t>SIS50712 Diploma of Sport and Recreation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9B4C8C" w:rsidP="00353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80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2A1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60C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2B7"/>
    <w:pPr>
      <w:spacing w:before="360" w:after="60"/>
      <w:outlineLvl w:val="0"/>
    </w:pPr>
    <w:rPr>
      <w:sz w:val="32"/>
    </w:rPr>
  </w:style>
  <w:style w:type="paragraph" w:styleId="Heading2">
    <w:name w:val="heading 2"/>
    <w:basedOn w:val="HeadingBase"/>
    <w:next w:val="BodyText"/>
    <w:link w:val="Heading2Char"/>
    <w:qFormat/>
    <w:rsid w:val="003532B7"/>
    <w:pPr>
      <w:keepLines/>
      <w:spacing w:before="240" w:after="120"/>
      <w:outlineLvl w:val="1"/>
    </w:pPr>
    <w:rPr>
      <w:sz w:val="28"/>
      <w:szCs w:val="40"/>
    </w:rPr>
  </w:style>
  <w:style w:type="paragraph" w:styleId="Heading3">
    <w:name w:val="heading 3"/>
    <w:basedOn w:val="HeadingBase"/>
    <w:next w:val="BodyText"/>
    <w:link w:val="Heading3Char"/>
    <w:qFormat/>
    <w:rsid w:val="003532B7"/>
    <w:pPr>
      <w:spacing w:before="180" w:after="120"/>
      <w:outlineLvl w:val="2"/>
    </w:pPr>
    <w:rPr>
      <w:spacing w:val="-10"/>
      <w:kern w:val="32"/>
    </w:rPr>
  </w:style>
  <w:style w:type="paragraph" w:styleId="Heading4">
    <w:name w:val="heading 4"/>
    <w:basedOn w:val="HeadingBase"/>
    <w:next w:val="BodyText"/>
    <w:link w:val="Heading4Char"/>
    <w:qFormat/>
    <w:rsid w:val="003532B7"/>
    <w:pPr>
      <w:spacing w:before="160" w:after="120"/>
      <w:outlineLvl w:val="3"/>
    </w:pPr>
    <w:rPr>
      <w:sz w:val="22"/>
    </w:rPr>
  </w:style>
  <w:style w:type="paragraph" w:styleId="Heading5">
    <w:name w:val="heading 5"/>
    <w:basedOn w:val="HeadingBase"/>
    <w:next w:val="Normal"/>
    <w:link w:val="Heading5Char"/>
    <w:qFormat/>
    <w:rsid w:val="003532B7"/>
    <w:pPr>
      <w:spacing w:before="80"/>
      <w:outlineLvl w:val="4"/>
    </w:pPr>
    <w:rPr>
      <w:color w:val="918585"/>
      <w:sz w:val="20"/>
    </w:rPr>
  </w:style>
  <w:style w:type="paragraph" w:styleId="Heading6">
    <w:name w:val="heading 6"/>
    <w:basedOn w:val="HeadingBase"/>
    <w:next w:val="Normal"/>
    <w:link w:val="Heading6Char"/>
    <w:qFormat/>
    <w:rsid w:val="003532B7"/>
    <w:pPr>
      <w:spacing w:before="60"/>
      <w:outlineLvl w:val="5"/>
    </w:pPr>
    <w:rPr>
      <w:color w:val="918585"/>
      <w:sz w:val="20"/>
    </w:rPr>
  </w:style>
  <w:style w:type="paragraph" w:styleId="Heading7">
    <w:name w:val="heading 7"/>
    <w:basedOn w:val="Normal"/>
    <w:next w:val="Normal"/>
    <w:link w:val="Heading7Char"/>
    <w:qFormat/>
    <w:rsid w:val="003532B7"/>
    <w:pPr>
      <w:ind w:left="720"/>
      <w:outlineLvl w:val="6"/>
    </w:pPr>
    <w:rPr>
      <w:i/>
    </w:rPr>
  </w:style>
  <w:style w:type="paragraph" w:styleId="Heading8">
    <w:name w:val="heading 8"/>
    <w:basedOn w:val="Normal"/>
    <w:next w:val="Normal"/>
    <w:link w:val="Heading8Char"/>
    <w:qFormat/>
    <w:rsid w:val="003532B7"/>
    <w:pPr>
      <w:ind w:left="720"/>
      <w:outlineLvl w:val="7"/>
    </w:pPr>
    <w:rPr>
      <w:i/>
    </w:rPr>
  </w:style>
  <w:style w:type="paragraph" w:styleId="Heading9">
    <w:name w:val="heading 9"/>
    <w:basedOn w:val="Normal"/>
    <w:next w:val="Normal"/>
    <w:link w:val="Heading9Char"/>
    <w:qFormat/>
    <w:rsid w:val="003532B7"/>
    <w:pPr>
      <w:ind w:left="720"/>
      <w:outlineLvl w:val="8"/>
    </w:pPr>
    <w:rPr>
      <w:i/>
    </w:rPr>
  </w:style>
  <w:style w:type="character" w:default="1" w:styleId="DefaultParagraphFont">
    <w:name w:val="Default Paragraph Font"/>
    <w:uiPriority w:val="1"/>
    <w:unhideWhenUsed/>
    <w:rsid w:val="00353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2B7"/>
  </w:style>
  <w:style w:type="character" w:customStyle="1" w:styleId="Heading1Char">
    <w:name w:val="Heading 1 Char"/>
    <w:basedOn w:val="DefaultParagraphFont"/>
    <w:link w:val="Heading1"/>
    <w:rsid w:val="003532B7"/>
    <w:rPr>
      <w:rFonts w:ascii="Times New Roman" w:eastAsia="Times New Roman" w:hAnsi="Times New Roman" w:cs="Times New Roman"/>
      <w:b/>
      <w:sz w:val="32"/>
      <w:szCs w:val="20"/>
      <w:lang w:eastAsia="en-US"/>
    </w:rPr>
  </w:style>
  <w:style w:type="paragraph" w:styleId="BodyText">
    <w:name w:val="Body Text"/>
    <w:basedOn w:val="Normal"/>
    <w:link w:val="BodyTextChar"/>
    <w:rsid w:val="00353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2B7"/>
    <w:rPr>
      <w:rFonts w:ascii="Times New Roman" w:eastAsia="Times New Roman" w:hAnsi="Times New Roman" w:cs="Times New Roman"/>
      <w:sz w:val="24"/>
      <w:lang w:eastAsia="en-US"/>
    </w:rPr>
  </w:style>
  <w:style w:type="paragraph" w:styleId="ListBullet">
    <w:name w:val="List Bullet"/>
    <w:basedOn w:val="List"/>
    <w:rsid w:val="003532B7"/>
    <w:pPr>
      <w:numPr>
        <w:numId w:val="13"/>
      </w:numPr>
      <w:tabs>
        <w:tab w:val="clear" w:pos="340"/>
      </w:tabs>
      <w:spacing w:before="40" w:after="40"/>
    </w:pPr>
  </w:style>
  <w:style w:type="character" w:customStyle="1" w:styleId="SpecialBold">
    <w:name w:val="Special Bold"/>
    <w:basedOn w:val="DefaultParagraphFont"/>
    <w:rsid w:val="003532B7"/>
    <w:rPr>
      <w:b/>
      <w:spacing w:val="0"/>
    </w:rPr>
  </w:style>
  <w:style w:type="paragraph" w:styleId="ListBullet2">
    <w:name w:val="List Bullet 2"/>
    <w:basedOn w:val="List2"/>
    <w:rsid w:val="003532B7"/>
    <w:pPr>
      <w:numPr>
        <w:numId w:val="14"/>
      </w:numPr>
      <w:tabs>
        <w:tab w:val="clear" w:pos="680"/>
      </w:tabs>
    </w:pPr>
  </w:style>
  <w:style w:type="paragraph" w:customStyle="1" w:styleId="SuperHeading">
    <w:name w:val="SuperHeading"/>
    <w:basedOn w:val="Normal"/>
    <w:rsid w:val="003532B7"/>
    <w:pPr>
      <w:spacing w:before="240" w:after="120"/>
      <w:outlineLvl w:val="0"/>
    </w:pPr>
    <w:rPr>
      <w:rFonts w:ascii="Times New Roman" w:hAnsi="Times New Roman"/>
      <w:b/>
      <w:sz w:val="32"/>
    </w:rPr>
  </w:style>
  <w:style w:type="paragraph" w:customStyle="1" w:styleId="AllowPageBreak">
    <w:name w:val="AllowPageBreak"/>
    <w:rsid w:val="00353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2B7"/>
    <w:rPr>
      <w:rFonts w:ascii="Courier New" w:eastAsia="Times New Roman" w:hAnsi="Courier New" w:cs="Times New Roman"/>
      <w:i/>
      <w:szCs w:val="20"/>
      <w:lang w:eastAsia="en-US"/>
    </w:rPr>
  </w:style>
  <w:style w:type="paragraph" w:customStyle="1" w:styleId="HeadingBase">
    <w:name w:val="Heading Base"/>
    <w:rsid w:val="00353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2B7"/>
    <w:pPr>
      <w:tabs>
        <w:tab w:val="right" w:leader="dot" w:pos="9072"/>
      </w:tabs>
      <w:ind w:left="567"/>
    </w:pPr>
    <w:rPr>
      <w:szCs w:val="22"/>
    </w:rPr>
  </w:style>
  <w:style w:type="paragraph" w:customStyle="1" w:styleId="TOCBase">
    <w:name w:val="TOC Base"/>
    <w:rsid w:val="00353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2B7"/>
    <w:pPr>
      <w:tabs>
        <w:tab w:val="right" w:leader="dot" w:pos="9072"/>
      </w:tabs>
      <w:spacing w:before="40" w:after="40"/>
      <w:ind w:left="284"/>
    </w:pPr>
    <w:rPr>
      <w:rFonts w:ascii="Times New Roman" w:hAnsi="Times New Roman"/>
    </w:rPr>
  </w:style>
  <w:style w:type="paragraph" w:styleId="TOC1">
    <w:name w:val="toc 1"/>
    <w:basedOn w:val="TOCBase"/>
    <w:next w:val="Normal"/>
    <w:rsid w:val="00353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2B7"/>
    <w:rPr>
      <w:rFonts w:ascii="Times New Roman" w:eastAsia="Times New Roman" w:hAnsi="Times New Roman" w:cs="Times New Roman"/>
      <w:sz w:val="16"/>
      <w:lang w:eastAsia="en-US"/>
    </w:rPr>
  </w:style>
  <w:style w:type="paragraph" w:styleId="Title">
    <w:name w:val="Title"/>
    <w:basedOn w:val="HeadingBase"/>
    <w:link w:val="TitleChar"/>
    <w:qFormat/>
    <w:rsid w:val="003532B7"/>
    <w:pPr>
      <w:spacing w:before="5040"/>
      <w:jc w:val="center"/>
    </w:pPr>
    <w:rPr>
      <w:sz w:val="48"/>
      <w:szCs w:val="72"/>
      <w:lang w:val="en-US"/>
    </w:rPr>
  </w:style>
  <w:style w:type="character" w:customStyle="1" w:styleId="TitleChar">
    <w:name w:val="Title Char"/>
    <w:basedOn w:val="DefaultParagraphFont"/>
    <w:link w:val="Title"/>
    <w:rsid w:val="00353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2B7"/>
    <w:pPr>
      <w:tabs>
        <w:tab w:val="left" w:pos="3600"/>
        <w:tab w:val="left" w:pos="3958"/>
      </w:tabs>
    </w:pPr>
  </w:style>
  <w:style w:type="paragraph" w:styleId="List">
    <w:name w:val="List"/>
    <w:basedOn w:val="BodyText"/>
    <w:next w:val="BodyText"/>
    <w:rsid w:val="003532B7"/>
    <w:pPr>
      <w:tabs>
        <w:tab w:val="left" w:pos="340"/>
      </w:tabs>
      <w:spacing w:before="60" w:after="60"/>
      <w:ind w:left="340" w:hanging="340"/>
    </w:pPr>
  </w:style>
  <w:style w:type="paragraph" w:customStyle="1" w:styleId="Note">
    <w:name w:val="Note"/>
    <w:basedOn w:val="BodyText"/>
    <w:rsid w:val="00353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2B7"/>
    <w:pPr>
      <w:framePr w:wrap="auto" w:hAnchor="text" w:y="6049"/>
    </w:pPr>
    <w:rPr>
      <w:color w:val="000000"/>
      <w:sz w:val="40"/>
    </w:rPr>
  </w:style>
  <w:style w:type="paragraph" w:customStyle="1" w:styleId="TOCTitle">
    <w:name w:val="TOCTitle"/>
    <w:basedOn w:val="Heading1"/>
    <w:rsid w:val="003532B7"/>
    <w:pPr>
      <w:spacing w:after="240"/>
      <w:jc w:val="center"/>
      <w:outlineLvl w:val="9"/>
    </w:pPr>
    <w:rPr>
      <w:caps/>
    </w:rPr>
  </w:style>
  <w:style w:type="paragraph" w:customStyle="1" w:styleId="Version">
    <w:name w:val="Version"/>
    <w:rsid w:val="00353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2B7"/>
    <w:pPr>
      <w:keepNext w:val="0"/>
      <w:tabs>
        <w:tab w:val="right" w:pos="4176"/>
      </w:tabs>
      <w:ind w:left="198" w:hanging="198"/>
    </w:pPr>
    <w:rPr>
      <w:rFonts w:ascii="Garamond" w:hAnsi="Garamond"/>
    </w:rPr>
  </w:style>
  <w:style w:type="paragraph" w:styleId="IndexHeading">
    <w:name w:val="index heading"/>
    <w:basedOn w:val="Normal"/>
    <w:next w:val="Index1"/>
    <w:semiHidden/>
    <w:rsid w:val="003532B7"/>
    <w:pPr>
      <w:spacing w:before="120" w:after="120"/>
    </w:pPr>
    <w:rPr>
      <w:rFonts w:ascii="Arial" w:hAnsi="Arial"/>
      <w:b/>
      <w:color w:val="918585"/>
      <w:sz w:val="24"/>
    </w:rPr>
  </w:style>
  <w:style w:type="paragraph" w:styleId="Header">
    <w:name w:val="header"/>
    <w:basedOn w:val="Normal"/>
    <w:link w:val="HeaderChar"/>
    <w:rsid w:val="00353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2B7"/>
    <w:rPr>
      <w:rFonts w:ascii="Times New Roman" w:eastAsia="Times New Roman" w:hAnsi="Times New Roman" w:cs="Times New Roman"/>
      <w:sz w:val="16"/>
      <w:szCs w:val="20"/>
      <w:lang w:val="en-GB" w:eastAsia="en-US"/>
    </w:rPr>
  </w:style>
  <w:style w:type="paragraph" w:customStyle="1" w:styleId="Chapter">
    <w:name w:val="Chapter"/>
    <w:basedOn w:val="Normal"/>
    <w:rsid w:val="003532B7"/>
    <w:pPr>
      <w:spacing w:before="240"/>
    </w:pPr>
    <w:rPr>
      <w:rFonts w:ascii="Times New Roman" w:hAnsi="Times New Roman"/>
      <w:smallCaps/>
      <w:spacing w:val="80"/>
      <w:sz w:val="28"/>
    </w:rPr>
  </w:style>
  <w:style w:type="paragraph" w:customStyle="1" w:styleId="InChapter">
    <w:name w:val="InChapter"/>
    <w:basedOn w:val="Heading3"/>
    <w:rsid w:val="003532B7"/>
    <w:pPr>
      <w:spacing w:after="240"/>
      <w:outlineLvl w:val="9"/>
    </w:pPr>
    <w:rPr>
      <w:noProof/>
    </w:rPr>
  </w:style>
  <w:style w:type="paragraph" w:styleId="Index2">
    <w:name w:val="index 2"/>
    <w:basedOn w:val="Normal"/>
    <w:next w:val="Normal"/>
    <w:semiHidden/>
    <w:rsid w:val="003532B7"/>
    <w:pPr>
      <w:tabs>
        <w:tab w:val="right" w:pos="4176"/>
      </w:tabs>
      <w:ind w:left="568" w:hanging="284"/>
    </w:pPr>
    <w:rPr>
      <w:rFonts w:ascii="Garamond" w:hAnsi="Garamond"/>
    </w:rPr>
  </w:style>
  <w:style w:type="paragraph" w:customStyle="1" w:styleId="Byline">
    <w:name w:val="Byline"/>
    <w:rsid w:val="00353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2B7"/>
    <w:pPr>
      <w:tabs>
        <w:tab w:val="clear" w:pos="3600"/>
        <w:tab w:val="clear" w:pos="3958"/>
      </w:tabs>
      <w:jc w:val="right"/>
    </w:pPr>
  </w:style>
  <w:style w:type="character" w:styleId="Emphasis">
    <w:name w:val="Emphasis"/>
    <w:basedOn w:val="DefaultParagraphFont"/>
    <w:qFormat/>
    <w:rsid w:val="003532B7"/>
    <w:rPr>
      <w:i/>
    </w:rPr>
  </w:style>
  <w:style w:type="paragraph" w:styleId="Caption">
    <w:name w:val="caption"/>
    <w:basedOn w:val="BodyText"/>
    <w:next w:val="Normal"/>
    <w:qFormat/>
    <w:rsid w:val="003532B7"/>
    <w:pPr>
      <w:framePr w:w="2268" w:hSpace="181" w:vSpace="181" w:wrap="around" w:vAnchor="text" w:hAnchor="page" w:x="1135" w:y="285" w:anchorLock="1"/>
    </w:pPr>
    <w:rPr>
      <w:i/>
    </w:rPr>
  </w:style>
  <w:style w:type="paragraph" w:customStyle="1" w:styleId="MiniTOCTitle">
    <w:name w:val="MiniTOCTitle"/>
    <w:basedOn w:val="Heading4"/>
    <w:rsid w:val="003532B7"/>
    <w:pPr>
      <w:spacing w:before="240"/>
      <w:outlineLvl w:val="9"/>
    </w:pPr>
    <w:rPr>
      <w:noProof/>
      <w:sz w:val="24"/>
    </w:rPr>
  </w:style>
  <w:style w:type="paragraph" w:customStyle="1" w:styleId="MiniTOCItem">
    <w:name w:val="MiniTOCItem"/>
    <w:basedOn w:val="ListBullet"/>
    <w:rsid w:val="003532B7"/>
    <w:pPr>
      <w:numPr>
        <w:numId w:val="0"/>
      </w:numPr>
      <w:tabs>
        <w:tab w:val="right" w:leader="dot" w:pos="6521"/>
      </w:tabs>
      <w:spacing w:before="0" w:after="0"/>
    </w:pPr>
  </w:style>
  <w:style w:type="paragraph" w:customStyle="1" w:styleId="TOFTitle">
    <w:name w:val="TOFTitle"/>
    <w:basedOn w:val="TOCTitle"/>
    <w:rsid w:val="003532B7"/>
  </w:style>
  <w:style w:type="paragraph" w:styleId="TableofFigures">
    <w:name w:val="table of figures"/>
    <w:basedOn w:val="Normal"/>
    <w:next w:val="Normal"/>
    <w:semiHidden/>
    <w:rsid w:val="003532B7"/>
    <w:pPr>
      <w:tabs>
        <w:tab w:val="right" w:leader="dot" w:pos="9072"/>
      </w:tabs>
      <w:ind w:left="970" w:hanging="403"/>
    </w:pPr>
    <w:rPr>
      <w:rFonts w:ascii="Times New Roman" w:hAnsi="Times New Roman"/>
      <w:b/>
    </w:rPr>
  </w:style>
  <w:style w:type="paragraph" w:styleId="ListNumber">
    <w:name w:val="List Number"/>
    <w:basedOn w:val="List"/>
    <w:rsid w:val="003532B7"/>
    <w:pPr>
      <w:numPr>
        <w:numId w:val="11"/>
      </w:numPr>
    </w:pPr>
  </w:style>
  <w:style w:type="character" w:customStyle="1" w:styleId="WingdingSymbols">
    <w:name w:val="Wingding Symbols"/>
    <w:rsid w:val="003532B7"/>
    <w:rPr>
      <w:rFonts w:ascii="Wingdings" w:hAnsi="Wingdings"/>
    </w:rPr>
  </w:style>
  <w:style w:type="paragraph" w:customStyle="1" w:styleId="TableHeading">
    <w:name w:val="Table Heading"/>
    <w:basedOn w:val="HeadingBase"/>
    <w:rsid w:val="003532B7"/>
    <w:pPr>
      <w:keepLines/>
      <w:pBdr>
        <w:bottom w:val="single" w:sz="6" w:space="1" w:color="918585"/>
      </w:pBdr>
      <w:spacing w:before="240"/>
    </w:pPr>
  </w:style>
  <w:style w:type="character" w:customStyle="1" w:styleId="HotSpot">
    <w:name w:val="HotSpot"/>
    <w:rsid w:val="003532B7"/>
    <w:rPr>
      <w:color w:val="0033CC"/>
      <w:u w:val="none"/>
    </w:rPr>
  </w:style>
  <w:style w:type="paragraph" w:customStyle="1" w:styleId="BodyTextRight">
    <w:name w:val="Body Text Right"/>
    <w:basedOn w:val="BodyText"/>
    <w:rsid w:val="003532B7"/>
    <w:pPr>
      <w:spacing w:before="0" w:after="0"/>
      <w:jc w:val="right"/>
    </w:pPr>
  </w:style>
  <w:style w:type="paragraph" w:styleId="Index3">
    <w:name w:val="index 3"/>
    <w:basedOn w:val="ListNumber2"/>
    <w:next w:val="Normal"/>
    <w:semiHidden/>
    <w:rsid w:val="003532B7"/>
    <w:pPr>
      <w:numPr>
        <w:numId w:val="0"/>
      </w:numPr>
      <w:tabs>
        <w:tab w:val="right" w:leader="dot" w:pos="4176"/>
      </w:tabs>
    </w:pPr>
  </w:style>
  <w:style w:type="paragraph" w:styleId="ListNumber2">
    <w:name w:val="List Number 2"/>
    <w:basedOn w:val="List2"/>
    <w:rsid w:val="003532B7"/>
    <w:pPr>
      <w:numPr>
        <w:numId w:val="10"/>
      </w:numPr>
      <w:tabs>
        <w:tab w:val="clear" w:pos="1060"/>
      </w:tabs>
    </w:pPr>
  </w:style>
  <w:style w:type="paragraph" w:customStyle="1" w:styleId="MarginNote">
    <w:name w:val="Margin Note"/>
    <w:basedOn w:val="BodyText"/>
    <w:rsid w:val="00353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2B7"/>
    <w:rPr>
      <w:sz w:val="32"/>
    </w:rPr>
  </w:style>
  <w:style w:type="paragraph" w:customStyle="1" w:styleId="HeadingProcedure">
    <w:name w:val="Heading Procedure"/>
    <w:basedOn w:val="HeadingBase"/>
    <w:next w:val="Normal"/>
    <w:rsid w:val="003532B7"/>
    <w:pPr>
      <w:tabs>
        <w:tab w:val="left" w:pos="0"/>
      </w:tabs>
      <w:spacing w:before="120" w:after="60"/>
    </w:pPr>
    <w:rPr>
      <w:i/>
      <w:color w:val="918585"/>
      <w:sz w:val="22"/>
    </w:rPr>
  </w:style>
  <w:style w:type="paragraph" w:customStyle="1" w:styleId="TableBodyText">
    <w:name w:val="Table Body Text"/>
    <w:basedOn w:val="BodyText"/>
    <w:rsid w:val="003532B7"/>
    <w:pPr>
      <w:spacing w:before="60" w:after="60"/>
    </w:pPr>
  </w:style>
  <w:style w:type="paragraph" w:styleId="ListContinue">
    <w:name w:val="List Continue"/>
    <w:basedOn w:val="List"/>
    <w:rsid w:val="003532B7"/>
    <w:pPr>
      <w:ind w:firstLine="0"/>
    </w:pPr>
  </w:style>
  <w:style w:type="paragraph" w:customStyle="1" w:styleId="ListNote">
    <w:name w:val="List Note"/>
    <w:basedOn w:val="List"/>
    <w:rsid w:val="003532B7"/>
    <w:pPr>
      <w:pBdr>
        <w:top w:val="single" w:sz="6" w:space="2" w:color="918585"/>
        <w:bottom w:val="single" w:sz="6" w:space="2" w:color="918585"/>
      </w:pBdr>
      <w:tabs>
        <w:tab w:val="left" w:pos="1021"/>
      </w:tabs>
      <w:ind w:firstLine="0"/>
    </w:pPr>
  </w:style>
  <w:style w:type="paragraph" w:customStyle="1" w:styleId="Warning">
    <w:name w:val="Warning"/>
    <w:basedOn w:val="BodyText"/>
    <w:rsid w:val="003532B7"/>
    <w:pPr>
      <w:shd w:val="clear" w:color="auto" w:fill="D9D9D9"/>
      <w:tabs>
        <w:tab w:val="left" w:pos="992"/>
      </w:tabs>
      <w:ind w:left="119" w:right="119"/>
    </w:pPr>
    <w:rPr>
      <w:sz w:val="20"/>
    </w:rPr>
  </w:style>
  <w:style w:type="paragraph" w:customStyle="1" w:styleId="MarginIcons">
    <w:name w:val="Margin Icons"/>
    <w:basedOn w:val="BodyText"/>
    <w:rsid w:val="00353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2B7"/>
    <w:rPr>
      <w:rFonts w:ascii="Courier New" w:hAnsi="Courier New"/>
    </w:rPr>
  </w:style>
  <w:style w:type="paragraph" w:customStyle="1" w:styleId="NoteBullet">
    <w:name w:val="Note Bullet"/>
    <w:basedOn w:val="Note"/>
    <w:rsid w:val="003532B7"/>
    <w:pPr>
      <w:tabs>
        <w:tab w:val="clear" w:pos="680"/>
      </w:tabs>
      <w:spacing w:before="60" w:after="60"/>
    </w:pPr>
  </w:style>
  <w:style w:type="paragraph" w:customStyle="1" w:styleId="SubHeading2">
    <w:name w:val="SubHeading2"/>
    <w:basedOn w:val="HeadingBase"/>
    <w:rsid w:val="003532B7"/>
    <w:pPr>
      <w:spacing w:before="240" w:after="60"/>
    </w:pPr>
    <w:rPr>
      <w:sz w:val="20"/>
    </w:rPr>
  </w:style>
  <w:style w:type="paragraph" w:customStyle="1" w:styleId="SubHeading1">
    <w:name w:val="SubHeading1"/>
    <w:basedOn w:val="HeadingBase"/>
    <w:rsid w:val="003532B7"/>
    <w:pPr>
      <w:spacing w:before="240" w:after="60"/>
    </w:pPr>
    <w:rPr>
      <w:color w:val="918585"/>
      <w:sz w:val="22"/>
    </w:rPr>
  </w:style>
  <w:style w:type="paragraph" w:customStyle="1" w:styleId="SideHeading">
    <w:name w:val="Side Heading"/>
    <w:basedOn w:val="HeadingBase"/>
    <w:rsid w:val="00353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2B7"/>
    <w:pPr>
      <w:numPr>
        <w:numId w:val="12"/>
      </w:numPr>
    </w:pPr>
  </w:style>
  <w:style w:type="paragraph" w:styleId="PlainText">
    <w:name w:val="Plain Text"/>
    <w:basedOn w:val="Normal"/>
    <w:link w:val="PlainTextChar"/>
    <w:rsid w:val="003532B7"/>
    <w:rPr>
      <w:sz w:val="20"/>
    </w:rPr>
  </w:style>
  <w:style w:type="character" w:customStyle="1" w:styleId="PlainTextChar">
    <w:name w:val="Plain Text Char"/>
    <w:basedOn w:val="DefaultParagraphFont"/>
    <w:link w:val="PlainText"/>
    <w:rsid w:val="003532B7"/>
    <w:rPr>
      <w:rFonts w:ascii="Courier New" w:eastAsia="Times New Roman" w:hAnsi="Courier New" w:cs="Times New Roman"/>
      <w:sz w:val="20"/>
      <w:szCs w:val="20"/>
      <w:lang w:eastAsia="en-US"/>
    </w:rPr>
  </w:style>
  <w:style w:type="character" w:customStyle="1" w:styleId="MenuOption">
    <w:name w:val="Menu Option"/>
    <w:basedOn w:val="DefaultParagraphFont"/>
    <w:rsid w:val="003532B7"/>
    <w:rPr>
      <w:b/>
      <w:smallCaps/>
    </w:rPr>
  </w:style>
  <w:style w:type="paragraph" w:customStyle="1" w:styleId="TableListNumber">
    <w:name w:val="Table List Number"/>
    <w:basedOn w:val="ListNumber"/>
    <w:rsid w:val="003532B7"/>
    <w:pPr>
      <w:numPr>
        <w:numId w:val="0"/>
      </w:numPr>
    </w:pPr>
  </w:style>
  <w:style w:type="paragraph" w:styleId="TOC4">
    <w:name w:val="toc 4"/>
    <w:basedOn w:val="TOCBase"/>
    <w:next w:val="Normal"/>
    <w:semiHidden/>
    <w:rsid w:val="003532B7"/>
    <w:pPr>
      <w:tabs>
        <w:tab w:val="right" w:leader="dot" w:pos="9071"/>
      </w:tabs>
      <w:ind w:left="1701"/>
    </w:pPr>
  </w:style>
  <w:style w:type="paragraph" w:customStyle="1" w:styleId="ListAlpha">
    <w:name w:val="List Alpha"/>
    <w:basedOn w:val="List"/>
    <w:rsid w:val="003532B7"/>
    <w:pPr>
      <w:numPr>
        <w:numId w:val="9"/>
      </w:numPr>
    </w:pPr>
  </w:style>
  <w:style w:type="paragraph" w:customStyle="1" w:styleId="ListAlpha2">
    <w:name w:val="List Alpha 2"/>
    <w:basedOn w:val="List2"/>
    <w:rsid w:val="003532B7"/>
    <w:pPr>
      <w:numPr>
        <w:numId w:val="8"/>
      </w:numPr>
    </w:pPr>
  </w:style>
  <w:style w:type="paragraph" w:styleId="List2">
    <w:name w:val="List 2"/>
    <w:basedOn w:val="BodyText"/>
    <w:rsid w:val="003532B7"/>
    <w:pPr>
      <w:tabs>
        <w:tab w:val="left" w:pos="680"/>
      </w:tabs>
      <w:spacing w:before="60" w:after="60"/>
      <w:ind w:left="680" w:hanging="340"/>
    </w:pPr>
  </w:style>
  <w:style w:type="paragraph" w:styleId="List3">
    <w:name w:val="List 3"/>
    <w:basedOn w:val="BodyText"/>
    <w:rsid w:val="003532B7"/>
    <w:pPr>
      <w:tabs>
        <w:tab w:val="left" w:pos="1021"/>
      </w:tabs>
      <w:spacing w:before="60" w:after="60"/>
      <w:ind w:left="1020" w:hanging="340"/>
    </w:pPr>
  </w:style>
  <w:style w:type="paragraph" w:styleId="List4">
    <w:name w:val="List 4"/>
    <w:basedOn w:val="BodyText"/>
    <w:rsid w:val="003532B7"/>
    <w:pPr>
      <w:tabs>
        <w:tab w:val="left" w:pos="1361"/>
      </w:tabs>
      <w:spacing w:before="60" w:after="60"/>
      <w:ind w:left="1361" w:hanging="340"/>
    </w:pPr>
  </w:style>
  <w:style w:type="paragraph" w:styleId="List5">
    <w:name w:val="List 5"/>
    <w:basedOn w:val="BodyText"/>
    <w:rsid w:val="003532B7"/>
    <w:pPr>
      <w:tabs>
        <w:tab w:val="left" w:pos="1701"/>
      </w:tabs>
      <w:spacing w:before="60" w:after="60"/>
      <w:ind w:left="1701" w:hanging="340"/>
    </w:pPr>
  </w:style>
  <w:style w:type="paragraph" w:styleId="ListBullet3">
    <w:name w:val="List Bullet 3"/>
    <w:basedOn w:val="List3"/>
    <w:rsid w:val="003532B7"/>
    <w:pPr>
      <w:numPr>
        <w:numId w:val="15"/>
      </w:numPr>
      <w:tabs>
        <w:tab w:val="clear" w:pos="1021"/>
      </w:tabs>
      <w:ind w:left="1037" w:hanging="357"/>
    </w:pPr>
  </w:style>
  <w:style w:type="paragraph" w:styleId="ListBullet4">
    <w:name w:val="List Bullet 4"/>
    <w:basedOn w:val="List4"/>
    <w:rsid w:val="003532B7"/>
    <w:pPr>
      <w:numPr>
        <w:numId w:val="3"/>
      </w:numPr>
    </w:pPr>
  </w:style>
  <w:style w:type="paragraph" w:styleId="ListBullet5">
    <w:name w:val="List Bullet 5"/>
    <w:basedOn w:val="List5"/>
    <w:rsid w:val="003532B7"/>
    <w:pPr>
      <w:numPr>
        <w:numId w:val="4"/>
      </w:numPr>
    </w:pPr>
  </w:style>
  <w:style w:type="paragraph" w:styleId="ListContinue2">
    <w:name w:val="List Continue 2"/>
    <w:basedOn w:val="List2"/>
    <w:rsid w:val="003532B7"/>
    <w:pPr>
      <w:ind w:firstLine="0"/>
    </w:pPr>
  </w:style>
  <w:style w:type="paragraph" w:styleId="ListContinue3">
    <w:name w:val="List Continue 3"/>
    <w:basedOn w:val="List3"/>
    <w:rsid w:val="003532B7"/>
    <w:pPr>
      <w:ind w:left="1021" w:firstLine="0"/>
    </w:pPr>
  </w:style>
  <w:style w:type="paragraph" w:styleId="ListContinue4">
    <w:name w:val="List Continue 4"/>
    <w:basedOn w:val="List4"/>
    <w:rsid w:val="003532B7"/>
    <w:pPr>
      <w:ind w:firstLine="0"/>
    </w:pPr>
  </w:style>
  <w:style w:type="paragraph" w:styleId="ListContinue5">
    <w:name w:val="List Continue 5"/>
    <w:basedOn w:val="List5"/>
    <w:rsid w:val="003532B7"/>
    <w:pPr>
      <w:ind w:firstLine="0"/>
    </w:pPr>
  </w:style>
  <w:style w:type="paragraph" w:styleId="ListNumber3">
    <w:name w:val="List Number 3"/>
    <w:basedOn w:val="List3"/>
    <w:rsid w:val="003532B7"/>
    <w:pPr>
      <w:numPr>
        <w:numId w:val="5"/>
      </w:numPr>
    </w:pPr>
  </w:style>
  <w:style w:type="paragraph" w:styleId="ListNumber4">
    <w:name w:val="List Number 4"/>
    <w:basedOn w:val="List4"/>
    <w:rsid w:val="003532B7"/>
    <w:pPr>
      <w:numPr>
        <w:numId w:val="6"/>
      </w:numPr>
    </w:pPr>
  </w:style>
  <w:style w:type="paragraph" w:styleId="ListNumber5">
    <w:name w:val="List Number 5"/>
    <w:basedOn w:val="List5"/>
    <w:rsid w:val="003532B7"/>
    <w:pPr>
      <w:numPr>
        <w:numId w:val="7"/>
      </w:numPr>
    </w:pPr>
  </w:style>
  <w:style w:type="paragraph" w:styleId="BlockText">
    <w:name w:val="Block Text"/>
    <w:basedOn w:val="Normal"/>
    <w:rsid w:val="003532B7"/>
    <w:pPr>
      <w:spacing w:after="120"/>
      <w:ind w:left="1440" w:right="1440"/>
    </w:pPr>
  </w:style>
  <w:style w:type="character" w:customStyle="1" w:styleId="Subscript">
    <w:name w:val="Subscript"/>
    <w:basedOn w:val="DefaultParagraphFont"/>
    <w:rsid w:val="003532B7"/>
    <w:rPr>
      <w:sz w:val="16"/>
      <w:vertAlign w:val="subscript"/>
    </w:rPr>
  </w:style>
  <w:style w:type="character" w:customStyle="1" w:styleId="Superscript">
    <w:name w:val="Superscript"/>
    <w:basedOn w:val="DefaultParagraphFont"/>
    <w:rsid w:val="003532B7"/>
    <w:rPr>
      <w:sz w:val="16"/>
      <w:vertAlign w:val="superscript"/>
    </w:rPr>
  </w:style>
  <w:style w:type="character" w:customStyle="1" w:styleId="Symbols">
    <w:name w:val="Symbols"/>
    <w:basedOn w:val="DefaultParagraphFont"/>
    <w:rsid w:val="003532B7"/>
    <w:rPr>
      <w:rFonts w:ascii="Symbol" w:hAnsi="Symbol"/>
    </w:rPr>
  </w:style>
  <w:style w:type="character" w:customStyle="1" w:styleId="MenuOptions">
    <w:name w:val="Menu Options"/>
    <w:basedOn w:val="DefaultParagraphFont"/>
    <w:rsid w:val="003532B7"/>
    <w:rPr>
      <w:rFonts w:ascii="Arial Narrow" w:hAnsi="Arial Narrow"/>
      <w:smallCaps/>
    </w:rPr>
  </w:style>
  <w:style w:type="character" w:customStyle="1" w:styleId="Buttons">
    <w:name w:val="Buttons"/>
    <w:basedOn w:val="DefaultParagraphFont"/>
    <w:rsid w:val="003532B7"/>
    <w:rPr>
      <w:b/>
    </w:rPr>
  </w:style>
  <w:style w:type="character" w:customStyle="1" w:styleId="Underlined">
    <w:name w:val="Underlined"/>
    <w:basedOn w:val="DefaultParagraphFont"/>
    <w:rsid w:val="003532B7"/>
    <w:rPr>
      <w:u w:val="single"/>
    </w:rPr>
  </w:style>
  <w:style w:type="paragraph" w:customStyle="1" w:styleId="TableBodyTextRight">
    <w:name w:val="Table Body Text Right"/>
    <w:basedOn w:val="TableBodyText"/>
    <w:rsid w:val="003532B7"/>
    <w:pPr>
      <w:widowControl w:val="0"/>
      <w:autoSpaceDE w:val="0"/>
      <w:autoSpaceDN w:val="0"/>
      <w:adjustRightInd w:val="0"/>
      <w:jc w:val="right"/>
    </w:pPr>
    <w:rPr>
      <w:rFonts w:cs="Arial"/>
      <w:szCs w:val="18"/>
    </w:rPr>
  </w:style>
  <w:style w:type="paragraph" w:customStyle="1" w:styleId="CopyrightText">
    <w:name w:val="Copyright Text"/>
    <w:basedOn w:val="BodyText"/>
    <w:rsid w:val="003532B7"/>
    <w:rPr>
      <w:sz w:val="18"/>
    </w:rPr>
  </w:style>
  <w:style w:type="paragraph" w:customStyle="1" w:styleId="BodySmallRight">
    <w:name w:val="Body Small Right"/>
    <w:basedOn w:val="BodyTextRight"/>
    <w:rsid w:val="003532B7"/>
    <w:rPr>
      <w:sz w:val="18"/>
      <w:szCs w:val="18"/>
    </w:rPr>
  </w:style>
  <w:style w:type="paragraph" w:customStyle="1" w:styleId="MarginEdition">
    <w:name w:val="Margin Edition"/>
    <w:basedOn w:val="MarginNote"/>
    <w:rsid w:val="003532B7"/>
    <w:pPr>
      <w:spacing w:before="0" w:after="0"/>
    </w:pPr>
    <w:rPr>
      <w:rFonts w:ascii="Times New Roman" w:hAnsi="Times New Roman"/>
      <w:color w:val="999999"/>
    </w:rPr>
  </w:style>
  <w:style w:type="paragraph" w:customStyle="1" w:styleId="Spacer">
    <w:name w:val="Spacer"/>
    <w:basedOn w:val="Normal"/>
    <w:rsid w:val="003532B7"/>
    <w:rPr>
      <w:sz w:val="2"/>
      <w:szCs w:val="2"/>
    </w:rPr>
  </w:style>
  <w:style w:type="character" w:customStyle="1" w:styleId="Small">
    <w:name w:val="Small"/>
    <w:basedOn w:val="DefaultParagraphFont"/>
    <w:rsid w:val="003532B7"/>
    <w:rPr>
      <w:sz w:val="16"/>
    </w:rPr>
  </w:style>
  <w:style w:type="paragraph" w:customStyle="1" w:styleId="WideTable">
    <w:name w:val="Wide Table"/>
    <w:basedOn w:val="Normal"/>
    <w:rsid w:val="003532B7"/>
    <w:pPr>
      <w:ind w:left="-1418"/>
    </w:pPr>
    <w:rPr>
      <w:sz w:val="2"/>
      <w:szCs w:val="2"/>
    </w:rPr>
  </w:style>
  <w:style w:type="character" w:styleId="PageNumber">
    <w:name w:val="page number"/>
    <w:basedOn w:val="DefaultParagraphFont"/>
    <w:rsid w:val="003532B7"/>
  </w:style>
  <w:style w:type="paragraph" w:styleId="Quote">
    <w:name w:val="Quote"/>
    <w:basedOn w:val="Heading1"/>
    <w:link w:val="QuoteChar"/>
    <w:qFormat/>
    <w:rsid w:val="003532B7"/>
    <w:rPr>
      <w:b w:val="0"/>
      <w:sz w:val="72"/>
      <w:szCs w:val="72"/>
      <w:lang w:val="en-NZ"/>
    </w:rPr>
  </w:style>
  <w:style w:type="character" w:customStyle="1" w:styleId="QuoteChar">
    <w:name w:val="Quote Char"/>
    <w:basedOn w:val="DefaultParagraphFont"/>
    <w:link w:val="Quote"/>
    <w:rsid w:val="00353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2B7"/>
    <w:pPr>
      <w:pageBreakBefore/>
    </w:pPr>
  </w:style>
  <w:style w:type="paragraph" w:customStyle="1" w:styleId="Border">
    <w:name w:val="Border"/>
    <w:basedOn w:val="Normal"/>
    <w:qFormat/>
    <w:rsid w:val="00353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2B7"/>
    <w:rPr>
      <w:b/>
      <w:bCs/>
      <w:i/>
      <w:iCs/>
      <w:color w:val="auto"/>
    </w:rPr>
  </w:style>
  <w:style w:type="paragraph" w:styleId="IntenseQuote">
    <w:name w:val="Intense Quote"/>
    <w:basedOn w:val="Normal"/>
    <w:next w:val="Normal"/>
    <w:link w:val="IntenseQuoteChar"/>
    <w:uiPriority w:val="30"/>
    <w:qFormat/>
    <w:rsid w:val="00353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2B7"/>
    <w:rPr>
      <w:smallCaps/>
      <w:color w:val="auto"/>
      <w:u w:val="single"/>
    </w:rPr>
  </w:style>
  <w:style w:type="character" w:styleId="IntenseReference">
    <w:name w:val="Intense Reference"/>
    <w:basedOn w:val="DefaultParagraphFont"/>
    <w:uiPriority w:val="32"/>
    <w:qFormat/>
    <w:rsid w:val="003532B7"/>
    <w:rPr>
      <w:b/>
      <w:bCs/>
      <w:smallCaps/>
      <w:color w:val="auto"/>
      <w:spacing w:val="5"/>
      <w:u w:val="single"/>
    </w:rPr>
  </w:style>
  <w:style w:type="paragraph" w:customStyle="1" w:styleId="2ColumnHeading">
    <w:name w:val="2Column Heading"/>
    <w:basedOn w:val="BodyText"/>
    <w:qFormat/>
    <w:rsid w:val="003532B7"/>
    <w:pPr>
      <w:spacing w:after="60"/>
      <w:ind w:left="-2268"/>
    </w:pPr>
    <w:rPr>
      <w:b/>
    </w:rPr>
  </w:style>
  <w:style w:type="paragraph" w:customStyle="1" w:styleId="Heading1TOC">
    <w:name w:val="Heading1 TOC"/>
    <w:basedOn w:val="Normal"/>
    <w:qFormat/>
    <w:rsid w:val="003532B7"/>
    <w:pPr>
      <w:spacing w:before="240" w:after="120"/>
    </w:pPr>
    <w:rPr>
      <w:rFonts w:ascii="Times New Roman" w:hAnsi="Times New Roman"/>
      <w:b/>
      <w:sz w:val="32"/>
    </w:rPr>
  </w:style>
  <w:style w:type="paragraph" w:customStyle="1" w:styleId="Heading2TOC">
    <w:name w:val="Heading2 TOC"/>
    <w:basedOn w:val="Normal"/>
    <w:qFormat/>
    <w:rsid w:val="003532B7"/>
    <w:pPr>
      <w:spacing w:before="240" w:after="60"/>
    </w:pPr>
    <w:rPr>
      <w:rFonts w:ascii="Times New Roman" w:hAnsi="Times New Roman"/>
      <w:b/>
      <w:sz w:val="28"/>
    </w:rPr>
  </w:style>
  <w:style w:type="character" w:customStyle="1" w:styleId="Underline">
    <w:name w:val="Underline"/>
    <w:basedOn w:val="DefaultParagraphFont"/>
    <w:qFormat/>
    <w:rsid w:val="003532B7"/>
    <w:rPr>
      <w:u w:val="single"/>
    </w:rPr>
  </w:style>
  <w:style w:type="character" w:customStyle="1" w:styleId="BoldandItalics">
    <w:name w:val="Bold and Italics"/>
    <w:qFormat/>
    <w:rsid w:val="003532B7"/>
    <w:rPr>
      <w:b/>
      <w:i/>
      <w:u w:val="none"/>
    </w:rPr>
  </w:style>
  <w:style w:type="paragraph" w:styleId="BalloonText">
    <w:name w:val="Balloon Text"/>
    <w:basedOn w:val="Normal"/>
    <w:link w:val="BalloonTextChar"/>
    <w:rsid w:val="003532B7"/>
    <w:rPr>
      <w:rFonts w:ascii="Tahoma" w:hAnsi="Tahoma" w:cs="Tahoma"/>
      <w:sz w:val="16"/>
      <w:szCs w:val="16"/>
    </w:rPr>
  </w:style>
  <w:style w:type="character" w:customStyle="1" w:styleId="BalloonTextChar">
    <w:name w:val="Balloon Text Char"/>
    <w:basedOn w:val="DefaultParagraphFont"/>
    <w:link w:val="BalloonText"/>
    <w:rsid w:val="00353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2B7"/>
    <w:rPr>
      <w:b/>
      <w:color w:val="660033"/>
      <w:spacing w:val="0"/>
    </w:rPr>
  </w:style>
  <w:style w:type="paragraph" w:customStyle="1" w:styleId="Nameditemlist">
    <w:name w:val="Named item list"/>
    <w:basedOn w:val="BodyText"/>
    <w:qFormat/>
    <w:rsid w:val="003532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1298</Words>
  <Characters>8828</Characters>
  <Application>Microsoft Office Word</Application>
  <DocSecurity>0</DocSecurity>
  <Lines>296</Lines>
  <Paragraphs>232</Paragraphs>
  <ScaleCrop>false</ScaleCrop>
  <Company>Author-it Software Corporation Ltd.</Company>
  <LinksUpToDate>false</LinksUpToDate>
  <CharactersWithSpaces>9914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SIS50712 Diploma of Sport and Recreation Management</dc:title>
  <dc:subject>Approved</dc:subject>
  <dc:creator>Service Skills Australia</dc:creator>
  <cp:keywords>Release 2</cp:keywords>
  <dc:description>Review Date: 12 April 2008</dc:description>
  <cp:lastModifiedBy>TPCMS</cp:lastModifiedBy>
  <cp:revision>3</cp:revision>
  <dcterms:created xsi:type="dcterms:W3CDTF">2013-09-13T15:07:20Z</dcterms:created>
  <dcterms:modified xsi:type="dcterms:W3CDTF">2013-09-13T01:29:00Z</dcterms:modified>
</cp:coreProperties>
</file>