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05EA" w:rsidP="008E05EA">
      <w:pPr>
        <w:pStyle w:val="Title"/>
      </w:pPr>
      <w:r>
        <w:fldChar w:fldCharType="begin"/>
      </w:r>
      <w:r>
        <w:instrText xml:space="preserve"> TITLE   \* MERGEFORMAT </w:instrText>
      </w:r>
      <w:r>
        <w:fldChar w:fldCharType="separate"/>
      </w:r>
      <w:r>
        <w:t>SIS50512 Diploma of Sport Coaching</w:t>
      </w:r>
      <w:r>
        <w:fldChar w:fldCharType="end"/>
      </w:r>
    </w:p>
    <w:p w:rsidR="008E05EA" w:rsidP="008E05EA">
      <w:pPr>
        <w:pStyle w:val="Version"/>
        <w:sectPr w:rsidSect="00A84F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84FBD" w:rsidP="00A84FBD">
      <w:pPr>
        <w:pStyle w:val="SuperHeading"/>
      </w:pPr>
      <w:r w:rsidRPr="00A84FBD">
        <w:t>SIS50512 Diploma of Sport Coaching</w:t>
      </w:r>
    </w:p>
    <w:p w:rsidR="00000000" w:rsidRPr="00A84FBD" w:rsidP="00A84FBD">
      <w:pPr>
        <w:pStyle w:val="Heading1"/>
      </w:pPr>
      <w:bookmarkStart w:id="1" w:name="O_772291"/>
      <w:bookmarkEnd w:id="1"/>
      <w:r w:rsidRPr="00A84FBD">
        <w:t>Modification History</w:t>
      </w:r>
    </w:p>
    <w:p w:rsidR="00000000" w:rsidRPr="00A84FBD" w:rsidP="00A84FBD">
      <w:pPr>
        <w:pStyle w:val="BodyText"/>
      </w:pPr>
      <w:r w:rsidRPr="00A84FBD">
        <w:t>The version details of this endorsed qualification are the table below. The latest information is at the top.</w:t>
      </w:r>
    </w:p>
    <w:tbl>
      <w:tblPr>
        <w:tblW w:w="0" w:type="auto"/>
        <w:tblCellMar>
          <w:left w:w="62" w:type="dxa"/>
          <w:right w:w="62" w:type="dxa"/>
        </w:tblCellMar>
        <w:tblLook w:val="0000"/>
      </w:tblPr>
      <w:tblGrid>
        <w:gridCol w:w="1448"/>
        <w:gridCol w:w="7748"/>
      </w:tblGrid>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FBD" w:rsidP="00A84FBD">
            <w:pPr>
              <w:pStyle w:val="BodyText"/>
            </w:pPr>
            <w:r w:rsidRPr="00A84FBD">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Comments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FBD" w:rsidP="00A84FBD">
            <w:pPr>
              <w:pStyle w:val="BodyText"/>
            </w:pPr>
            <w:r w:rsidRPr="00A84FBD">
              <w:t>Imported elective units updated from the following training packages:</w:t>
            </w:r>
          </w:p>
          <w:p w:rsidR="00000000" w:rsidRPr="00A84FBD" w:rsidP="00A84FBD">
            <w:pPr>
              <w:pStyle w:val="ListBullet"/>
            </w:pPr>
            <w:r w:rsidRPr="00A84FBD">
              <w:t>BSB Business Services</w:t>
            </w:r>
          </w:p>
          <w:p w:rsidR="00000000" w:rsidRPr="00A84FBD" w:rsidP="00A84FBD">
            <w:pPr>
              <w:pStyle w:val="ListBullet"/>
            </w:pPr>
            <w:r w:rsidRPr="00A84FBD">
              <w:t>FNS Financi</w:t>
            </w:r>
            <w:r w:rsidRPr="00A84FBD">
              <w:t>al Services</w:t>
            </w:r>
          </w:p>
          <w:p w:rsidR="00000000" w:rsidP="00A84FBD">
            <w:pPr>
              <w:pStyle w:val="ListBullet"/>
              <w:rPr>
                <w:lang w:val="en-NZ"/>
              </w:rPr>
            </w:pPr>
            <w:r w:rsidRPr="00A84FBD">
              <w:t>ICT Information and Communications Technology</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FBD" w:rsidP="00A84FBD">
            <w:pPr>
              <w:pStyle w:val="BodyText"/>
            </w:pPr>
            <w:r w:rsidRPr="00A84FBD">
              <w:t>Replaces but is not equivalent to SIS50510 Diploma of Sport Coaching</w:t>
            </w:r>
          </w:p>
          <w:p w:rsidR="00000000" w:rsidRPr="00A84FBD" w:rsidP="00A84FBD">
            <w:pPr>
              <w:pStyle w:val="BodyText"/>
            </w:pPr>
            <w:r w:rsidRPr="00A84FBD">
              <w:t>Job role changed to high performance coach</w:t>
            </w:r>
          </w:p>
          <w:p w:rsidR="00000000" w:rsidRPr="00A84FBD" w:rsidP="00A84FBD">
            <w:pPr>
              <w:pStyle w:val="BodyText"/>
            </w:pPr>
            <w:r w:rsidRPr="00A84FBD">
              <w:t>Entry requirements added</w:t>
            </w:r>
          </w:p>
          <w:p w:rsidR="00000000" w:rsidRPr="00A84FBD" w:rsidP="00A84FBD">
            <w:pPr>
              <w:pStyle w:val="BodyText"/>
            </w:pPr>
            <w:r w:rsidRPr="00A84FBD">
              <w:t>Qualification packaging rules changed. Total number of units increased by 3 units:</w:t>
            </w:r>
          </w:p>
          <w:p w:rsidR="00000000" w:rsidRPr="00A84FBD" w:rsidP="00A84FBD">
            <w:pPr>
              <w:pStyle w:val="ListBullet2"/>
            </w:pPr>
            <w:r w:rsidRPr="00A84FBD">
              <w:t>2 units added to the core</w:t>
            </w:r>
          </w:p>
          <w:p w:rsidR="00000000" w:rsidRPr="00A84FBD" w:rsidP="00A84FBD">
            <w:pPr>
              <w:pStyle w:val="BodyText"/>
            </w:pPr>
            <w:r w:rsidRPr="00A84FBD">
              <w:t>New and updated unit codes and titles in core and electives</w:t>
            </w:r>
          </w:p>
          <w:p w:rsidR="00000000" w:rsidRPr="00A84FBD" w:rsidP="00A84FBD">
            <w:pPr>
              <w:pStyle w:val="BodyText"/>
            </w:pPr>
            <w:r w:rsidRPr="00A84FBD">
              <w:t>Imported units updated</w:t>
            </w:r>
          </w:p>
          <w:p w:rsidR="00000000" w:rsidRPr="00A84FBD" w:rsidP="00A84FBD">
            <w:pPr>
              <w:pStyle w:val="BodyText"/>
            </w:pPr>
            <w:r w:rsidRPr="00A84FBD">
              <w:t>Numerous units added to the electives.</w:t>
            </w:r>
          </w:p>
        </w:tc>
      </w:tr>
    </w:tbl>
    <w:p w:rsidR="00000000" w:rsidRPr="00A84FBD" w:rsidP="00A84FBD">
      <w:pPr>
        <w:pStyle w:val="BodyText"/>
      </w:pPr>
    </w:p>
    <w:p w:rsidR="00000000" w:rsidRPr="00A84FBD" w:rsidP="00A84FBD">
      <w:pPr>
        <w:pStyle w:val="AllowPageBreak"/>
      </w:pPr>
    </w:p>
    <w:p w:rsidR="00000000" w:rsidRPr="00A84FBD" w:rsidP="00A84FBD">
      <w:pPr>
        <w:pStyle w:val="Heading1"/>
      </w:pPr>
      <w:bookmarkStart w:id="2" w:name="O_772290"/>
      <w:bookmarkEnd w:id="2"/>
      <w:r w:rsidRPr="00A84FBD">
        <w:t>Descr</w:t>
      </w:r>
      <w:r w:rsidRPr="00A84FBD">
        <w:t>iption</w:t>
      </w:r>
    </w:p>
    <w:p w:rsidR="00000000" w:rsidRPr="00A84FBD" w:rsidP="00A84FBD">
      <w:pPr>
        <w:pStyle w:val="BodyText"/>
      </w:pPr>
      <w:r w:rsidRPr="00A84FBD">
        <w:t xml:space="preserve">This qualification reflects the role of individuals who apply the skills and knowledge to pursue a career as a coach at a high performance level. Likely functions for someone with this qualification include observing elite athletes to determine the </w:t>
      </w:r>
      <w:r w:rsidRPr="00A84FBD">
        <w:t>level of instruction required, and planning, conducting and evaluating high performance individualised and team training programs. Those with this qualification would also supervise practice sessions and provide in competition assistance to athletes includ</w:t>
      </w:r>
      <w:r w:rsidRPr="00A84FBD">
        <w:t>ing supporting their psychological preparation and conducting post competition analysis of both performance and strategy. Outcomes would vary depending on the specialisation chosen.</w:t>
      </w:r>
    </w:p>
    <w:p w:rsidR="00000000" w:rsidRPr="00A84FBD" w:rsidP="00A84FBD">
      <w:pPr>
        <w:pStyle w:val="BodyText"/>
      </w:pPr>
    </w:p>
    <w:p w:rsidR="00000000" w:rsidRPr="00A84FBD" w:rsidP="00A84FBD">
      <w:pPr>
        <w:pStyle w:val="BodyText"/>
      </w:pPr>
      <w:r w:rsidRPr="00A84FBD">
        <w:rPr>
          <w:rStyle w:val="SpecialBold"/>
        </w:rPr>
        <w:t>Job roles</w:t>
      </w:r>
    </w:p>
    <w:p w:rsidR="00000000" w:rsidRPr="00A84FBD" w:rsidP="00A84FBD">
      <w:pPr>
        <w:pStyle w:val="BodyText"/>
      </w:pPr>
      <w:r w:rsidRPr="00A84FBD">
        <w:t>The following is an indicative job role for this qualification.</w:t>
      </w:r>
    </w:p>
    <w:p w:rsidR="00000000" w:rsidRPr="00A84FBD" w:rsidP="00A84FBD">
      <w:pPr>
        <w:pStyle w:val="ListBullet"/>
      </w:pPr>
      <w:r w:rsidRPr="00A84FBD">
        <w:t>high performance coach.</w:t>
      </w:r>
    </w:p>
    <w:p w:rsidR="00000000" w:rsidRPr="00A84FBD" w:rsidP="00A84FBD">
      <w:pPr>
        <w:pStyle w:val="AllowPageBreak"/>
      </w:pPr>
    </w:p>
    <w:p w:rsidR="00000000" w:rsidRPr="00A84FBD" w:rsidP="00A84FBD">
      <w:pPr>
        <w:pStyle w:val="Heading1"/>
      </w:pPr>
      <w:bookmarkStart w:id="3" w:name="O_772289"/>
      <w:bookmarkEnd w:id="3"/>
      <w:r w:rsidRPr="00A84FBD">
        <w:t>Pathways Information</w:t>
      </w:r>
    </w:p>
    <w:p w:rsidR="00000000" w:rsidRPr="00A84FBD" w:rsidP="00A84FBD">
      <w:pPr>
        <w:pStyle w:val="BodyText"/>
      </w:pPr>
      <w:r w:rsidRPr="00A84FBD">
        <w:t>This qualification is suitable for an Australian Apprenticeship pathway.</w:t>
      </w:r>
    </w:p>
    <w:p w:rsidR="00000000" w:rsidRPr="00A84FBD" w:rsidP="00A84FBD">
      <w:pPr>
        <w:pStyle w:val="AllowPageBreak"/>
      </w:pPr>
    </w:p>
    <w:p w:rsidR="00000000" w:rsidRPr="00A84FBD" w:rsidP="00A84FBD">
      <w:pPr>
        <w:pStyle w:val="Heading1"/>
      </w:pPr>
      <w:bookmarkStart w:id="4" w:name="O_772288"/>
      <w:bookmarkEnd w:id="4"/>
      <w:r w:rsidRPr="00A84FBD">
        <w:t>Licensing/Regulatory Information</w:t>
      </w:r>
    </w:p>
    <w:p w:rsidR="00000000" w:rsidRPr="00A84FBD" w:rsidP="00A84FBD">
      <w:pPr>
        <w:pStyle w:val="BodyText"/>
      </w:pPr>
      <w:r w:rsidRPr="00A84FBD">
        <w:t>No licensing, legislation, regulatory or certification requirements a</w:t>
      </w:r>
      <w:r w:rsidRPr="00A84FBD">
        <w:t>pply to this qualification of the endorsement.</w:t>
      </w:r>
    </w:p>
    <w:p w:rsidR="00000000" w:rsidRPr="00A84FBD" w:rsidP="00A84FBD">
      <w:pPr>
        <w:pStyle w:val="AllowPageBreak"/>
      </w:pPr>
    </w:p>
    <w:p w:rsidR="00000000" w:rsidRPr="00A84FBD" w:rsidP="00A84FBD">
      <w:pPr>
        <w:pStyle w:val="Heading1"/>
      </w:pPr>
      <w:bookmarkStart w:id="5" w:name="O_772287"/>
      <w:bookmarkEnd w:id="5"/>
      <w:r w:rsidRPr="00A84FBD">
        <w:t>Entry Requirements</w:t>
      </w:r>
    </w:p>
    <w:p w:rsidR="00000000" w:rsidRPr="00A84FBD" w:rsidP="00A84FBD">
      <w:pPr>
        <w:pStyle w:val="BodyText"/>
      </w:pPr>
      <w:r w:rsidRPr="00A84FBD">
        <w:t>Entry to SIS50512 Diploma of Sport Coaching is open to those who hold a current first aid and CPR certification, AND National Coaching Accreditation Scheme (NCAS) registrati</w:t>
      </w:r>
      <w:r w:rsidRPr="00A84FBD">
        <w:t>on in a chosen sport AND the following units:</w:t>
      </w:r>
    </w:p>
    <w:tbl>
      <w:tblPr>
        <w:tblW w:w="0" w:type="auto"/>
        <w:tblCellMar>
          <w:left w:w="62" w:type="dxa"/>
          <w:right w:w="62" w:type="dxa"/>
        </w:tblCellMar>
        <w:tblLook w:val="0000"/>
      </w:tblPr>
      <w:tblGrid>
        <w:gridCol w:w="4598"/>
        <w:gridCol w:w="4598"/>
      </w:tblGrid>
      <w:tr w:rsidTr="008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SISSSCO306</w:t>
            </w:r>
          </w:p>
        </w:tc>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Provide drugs in sport information</w:t>
            </w:r>
          </w:p>
        </w:tc>
      </w:tr>
      <w:tr w:rsidTr="008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SISSSCO307</w:t>
            </w:r>
          </w:p>
        </w:tc>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Provide nutrition information to athletes</w:t>
            </w:r>
          </w:p>
        </w:tc>
      </w:tr>
      <w:tr w:rsidTr="008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SISSSCO308</w:t>
            </w:r>
          </w:p>
        </w:tc>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Support athletes to adopt principles of sport psychology</w:t>
            </w:r>
          </w:p>
        </w:tc>
      </w:tr>
      <w:tr w:rsidTr="008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SISSSCO409</w:t>
            </w:r>
          </w:p>
        </w:tc>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 xml:space="preserve">Work collaboratively with support personnel </w:t>
            </w:r>
          </w:p>
        </w:tc>
      </w:tr>
      <w:tr w:rsidTr="008E05E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84FBD">
            <w:pPr>
              <w:pStyle w:val="BodyText"/>
              <w:rPr>
                <w:lang w:val="en-NZ"/>
              </w:rPr>
            </w:pPr>
            <w:r w:rsidRPr="00A84FBD">
              <w:t>SISSSCO411</w:t>
            </w:r>
          </w:p>
        </w:tc>
        <w:tc>
          <w:tcPr>
            <w:tcW w:w="0" w:type="auto"/>
            <w:tcBorders>
              <w:top w:val="nil"/>
              <w:left w:val="nil"/>
              <w:bottom w:val="nil"/>
              <w:right w:val="nil"/>
            </w:tcBorders>
            <w:tcMar>
              <w:top w:w="0" w:type="dxa"/>
              <w:left w:w="62" w:type="dxa"/>
              <w:bottom w:w="0" w:type="dxa"/>
              <w:right w:w="62" w:type="dxa"/>
            </w:tcMar>
          </w:tcPr>
          <w:p w:rsidR="00000000" w:rsidRPr="00A84FBD" w:rsidP="00A84FBD">
            <w:pPr>
              <w:pStyle w:val="BodyText"/>
            </w:pPr>
            <w:r w:rsidRPr="00A84FBD">
              <w:t>Apply self-management to intermediate level coaching</w:t>
            </w:r>
          </w:p>
        </w:tc>
      </w:tr>
    </w:tbl>
    <w:p w:rsidR="00000000" w:rsidRPr="00A84FBD" w:rsidP="00A84FBD">
      <w:pPr>
        <w:pStyle w:val="BodyText"/>
      </w:pPr>
    </w:p>
    <w:p w:rsidR="00000000" w:rsidRPr="00A84FBD" w:rsidP="00A84FBD">
      <w:pPr>
        <w:pStyle w:val="BodyText"/>
      </w:pPr>
      <w:r w:rsidRPr="00A84FBD">
        <w:t>The pre-requisite units attached to any of the elective units must be undertaken and are additional to the number of elective units required for</w:t>
      </w:r>
      <w:r w:rsidRPr="00A84FBD">
        <w:t xml:space="preserve"> the qualification.</w:t>
      </w:r>
    </w:p>
    <w:p w:rsidR="00000000" w:rsidRPr="00A84FBD" w:rsidP="00A84FBD">
      <w:pPr>
        <w:pStyle w:val="AllowPageBreak"/>
      </w:pPr>
    </w:p>
    <w:p w:rsidR="00000000" w:rsidRPr="00A84FBD" w:rsidP="00A84FBD">
      <w:pPr>
        <w:pStyle w:val="Heading1"/>
      </w:pPr>
      <w:bookmarkStart w:id="6" w:name="O_772286"/>
      <w:bookmarkEnd w:id="6"/>
      <w:r w:rsidRPr="00A84FBD">
        <w:t>Employability Skills Summary</w:t>
      </w:r>
    </w:p>
    <w:p w:rsidR="00000000" w:rsidRPr="00A84FBD" w:rsidP="00A84FBD">
      <w:pPr>
        <w:pStyle w:val="BodyText"/>
      </w:pPr>
      <w:r w:rsidRPr="00A84FBD">
        <w:t>The following table contains a summary of the employability skills required by the sport industry for this qualification. The employability skills facets described here are broad industry re</w:t>
      </w:r>
      <w:r w:rsidRPr="00A84FBD">
        <w:t>quirements that may vary depending on qualification packaging options.</w:t>
      </w:r>
    </w:p>
    <w:tbl>
      <w:tblPr>
        <w:tblW w:w="0" w:type="auto"/>
        <w:tblCellMar>
          <w:left w:w="62" w:type="dxa"/>
          <w:right w:w="62" w:type="dxa"/>
        </w:tblCellMar>
        <w:tblLook w:val="0000"/>
      </w:tblPr>
      <w:tblGrid>
        <w:gridCol w:w="4598"/>
        <w:gridCol w:w="4598"/>
      </w:tblGrid>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FBD" w:rsidP="00A84FBD">
            <w:pPr>
              <w:pStyle w:val="BodyText"/>
            </w:pPr>
            <w:r w:rsidRPr="00A84FBD">
              <w:rPr>
                <w:rStyle w:val="SpecialBold"/>
              </w:rPr>
              <w:t>Employability skill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Industry/enterprise requirements for this qualification include:</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Communication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Communicating with high performance athletes to determine their specific needs and advise on competition strategy; liaising with high performance support staff; interpreting and explaining complex training and performance or competition data; clarifying in</w:t>
            </w:r>
            <w:r w:rsidRPr="00A84FBD">
              <w:t xml:space="preserve">structions to athletes related to drugs in sport; documenting individualised and team high performance training programs. </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Teamwork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Providing leadership to high performance support personnel during practice sessions; providing assistance where necessary t</w:t>
            </w:r>
            <w:r w:rsidRPr="00A84FBD">
              <w:t>o high performance athletes to maintain team harmony; collaborating with, and providing guidance to officials and sport personnel to achieve agreed goals; promoting compliance with legal obligations; supporting athletes with psychological preparation; reco</w:t>
            </w:r>
            <w:r w:rsidRPr="00A84FBD">
              <w:t>gnising factors that may cause interpersonal relationship problems and assisting appropriately to avoid or overcome the identified problems.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Problem Solving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Managing organisational risks; monitoring progress and determining modifications to high performan</w:t>
            </w:r>
            <w:r w:rsidRPr="00A84FBD">
              <w:t>ce training programs; post competition analysis of performance and strategy to identify areas for improvement; dealing with injury or illness to high performance athletes; planning, strategy and resource allocation to design and deliver high performance tr</w:t>
            </w:r>
            <w:r w:rsidRPr="00A84FBD">
              <w:t>aining and recovery programs; observing high performance athletes and modifying level of instruction to accommodate individual situations.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Initiative and enterprise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Responding to change and demonstrating leadership in change management; engaging high perf</w:t>
            </w:r>
            <w:r w:rsidRPr="00A84FBD">
              <w:t>ormance athletes in contributing to sharing of knowledge; adjusting coaching techniques to differences in high performance athlete’s individual circumstances; reflecting on own coaching practices for improvement; monitoring high performance programs for em</w:t>
            </w:r>
            <w:r w:rsidRPr="00A84FBD">
              <w:t xml:space="preserve">erging risks and trends. </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Planning and organisation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Managing multiple tasks and resources simultaneously to coordinate high performance training programs and international competition schedules; collecting, recording and analysing information to provide e</w:t>
            </w:r>
            <w:r w:rsidRPr="00A84FBD">
              <w:t>fficient planning for high performance sport coaching; setting work priorities and scheduling individual and team activities to meet performance or competition targets and deadlines; developing and implementing selection policies; designing nutritional str</w:t>
            </w:r>
            <w:r w:rsidRPr="00A84FBD">
              <w:t xml:space="preserve">ategies to meet athletes needs; implementing and monitoring strength and conditioning programs for high performance athletes. </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Self-management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Understanding and complying with the legal and ethical responsibilities that apply to own role within sports coa</w:t>
            </w:r>
            <w:r w:rsidRPr="00A84FBD">
              <w:t>ching and operating autonomously within limits of authority; critically reviewing own strengths and weaknesses; assessing feedback on own performance and determining strategies for improvement; accessing international sport coaching networks to regularly u</w:t>
            </w:r>
            <w:r w:rsidRPr="00A84FBD">
              <w:t>pdate knowledge and skills.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Learning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Identifying and accessing sources of research on high performance sport coaching and athlete performance enhancement; contributing to a learning environment through openly sharing knowledge and experiences; identifying</w:t>
            </w:r>
            <w:r w:rsidRPr="00A84FBD">
              <w:t xml:space="preserve"> and accessing internal and external professional development opportunities; critically evaluating high performance training programs; updating knowledge and skills to accommodate changes in sport coaching.</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Technology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FBD" w:rsidP="00A84FBD">
            <w:pPr>
              <w:pStyle w:val="BodyText"/>
            </w:pPr>
            <w:r w:rsidRPr="00A84FBD">
              <w:t>Understanding and utilising the opera</w:t>
            </w:r>
            <w:r w:rsidRPr="00A84FBD">
              <w:t>ting capability of computer systems and software for high performance athlete development; assessing new technologies for suitability for own situation; using information technology to assist in communication and support management and planning functions.</w:t>
            </w:r>
          </w:p>
        </w:tc>
      </w:tr>
    </w:tbl>
    <w:p w:rsidR="00000000" w:rsidRPr="00A84FBD" w:rsidP="00A84FBD">
      <w:pPr>
        <w:pStyle w:val="BodyText"/>
      </w:pPr>
    </w:p>
    <w:p w:rsidR="00000000" w:rsidRPr="00A84FBD" w:rsidP="00A84FBD">
      <w:pPr>
        <w:pStyle w:val="AllowPageBreak"/>
      </w:pPr>
    </w:p>
    <w:p w:rsidR="00000000" w:rsidRPr="00A84FBD" w:rsidP="00A84FBD">
      <w:pPr>
        <w:pStyle w:val="Heading1"/>
      </w:pPr>
      <w:bookmarkStart w:id="7" w:name="O_772285"/>
      <w:bookmarkEnd w:id="7"/>
      <w:r w:rsidRPr="00A84FBD">
        <w:t>Packaging Rules</w:t>
      </w:r>
    </w:p>
    <w:p w:rsidR="00000000" w:rsidRPr="00A84FBD" w:rsidP="00A84FBD">
      <w:pPr>
        <w:pStyle w:val="BodyText"/>
      </w:pPr>
      <w:r w:rsidRPr="00A84FBD">
        <w:t>23 units must be completed:</w:t>
      </w:r>
    </w:p>
    <w:p w:rsidR="00000000" w:rsidRPr="00A84FBD" w:rsidP="00A84FBD">
      <w:pPr>
        <w:pStyle w:val="ListBullet"/>
      </w:pPr>
      <w:r w:rsidRPr="00A84FBD">
        <w:t>15 core units</w:t>
      </w:r>
    </w:p>
    <w:p w:rsidR="00000000" w:rsidRPr="00A84FBD" w:rsidP="00A84FBD">
      <w:pPr>
        <w:pStyle w:val="ListBullet"/>
      </w:pPr>
      <w:r w:rsidRPr="00A84FBD">
        <w:t>8 elective units:</w:t>
      </w:r>
    </w:p>
    <w:p w:rsidR="00000000" w:rsidRPr="00A84FBD" w:rsidP="00A84FBD">
      <w:pPr>
        <w:pStyle w:val="ListBullet2"/>
      </w:pPr>
      <w:r w:rsidRPr="00A84FBD">
        <w:t>all the units  in any one of Groups A to E</w:t>
      </w:r>
    </w:p>
    <w:p w:rsidR="00000000" w:rsidRPr="00A84FBD" w:rsidP="00A84FBD">
      <w:pPr>
        <w:pStyle w:val="ListBullet2"/>
      </w:pPr>
      <w:r w:rsidRPr="00A84FBD">
        <w:t>the remaining to make up the required 8 elective units from General electives; up to 3 of these remaining units may be selected elsewhere in SIS10 or from any current accredited course or other Training Package, and must first packaged at AQF level 4 or 5.</w:t>
      </w:r>
      <w:r w:rsidRPr="00A84FBD">
        <w:t xml:space="preserve"> </w:t>
      </w:r>
    </w:p>
    <w:p w:rsidR="00000000" w:rsidRPr="00A84FBD" w:rsidP="00A84FBD">
      <w:pPr>
        <w:pStyle w:val="BodyText"/>
      </w:pPr>
      <w:r w:rsidRPr="00A84FBD">
        <w:t>In all cases selection of electives must be guided by the job outcome sought, local industry requirements and the characteristics of this qualification (as per the AQF descriptors).</w:t>
      </w:r>
    </w:p>
    <w:tbl>
      <w:tblPr>
        <w:tblW w:w="0" w:type="auto"/>
        <w:tblCellMar>
          <w:left w:w="62" w:type="dxa"/>
          <w:right w:w="62" w:type="dxa"/>
        </w:tblCellMar>
        <w:tblLook w:val="0000"/>
      </w:tblPr>
      <w:tblGrid>
        <w:gridCol w:w="2689"/>
        <w:gridCol w:w="6507"/>
      </w:tblGrid>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Core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BSBADM502B</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meetings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BSBINN502A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Build and sustain an</w:t>
            </w:r>
            <w:r w:rsidRPr="00A84FBD">
              <w:t xml:space="preserve"> innovative work environment</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SISSSCO304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Customise coaching for athletes with specific needs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SISSSCO305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Implement selection policies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SISSSCO410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Implement a talent identification program</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SISSSCO512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Assist athletes to prevent and manage injury and illness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SISSSCO513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Plan and implement high performance training and recovery programs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SISXCAI305A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Conduct individualised long-term training programs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SISXCCS403A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Determine needs of client populations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Promote compliance with laws and legal principle</w:t>
            </w:r>
            <w:r w:rsidRPr="00A84FBD">
              <w:t>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SISXIND406A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projects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SISXIND408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Select and use technology for sport, fitness and recreation</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SISXRSK502A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organisational risks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SITXFIN402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finances within a budget</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SITXHRM402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Lead and manage people</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Electives (8)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Group A –</w:t>
            </w:r>
            <w:r w:rsidRPr="00A84FBD">
              <w:rPr>
                <w:rStyle w:val="SpecialBold"/>
              </w:rPr>
              <w:t xml:space="preserve"> Equestrian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SISOEQO409A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Train and condition horses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SISOEQO516A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the education of horses</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SISSEQS301A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Demonstrate basic dressage, show jumping and cross-country riding</w:t>
            </w:r>
          </w:p>
        </w:tc>
      </w:tr>
      <w:tr w:rsidTr="008E05E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SISSEQS405A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Teach the intermediate skills of riding over fences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Group B – Golf</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SISSGLF510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 xml:space="preserve">Fit and alter golf equipment </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SISSGLF512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the structure and facilitation of golf competitions and tournaments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SISSGLF517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Apply advanced skills, tactics and strategies of golf in high performance competition</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SISSGLF518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Teach the advanced skills of golf</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SISSGLF519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 xml:space="preserve">Teach the advanced tactics and strategies of golf </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SISSGLF520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Design and implement strategies to increase junior participation in golf</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SISSGLF521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on course golf operations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Group C – Martial Arts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w:t>
            </w:r>
            <w:r w:rsidRPr="00A84FBD">
              <w:t>SMAR503A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Teach the high performance skills of martial arts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Group D – Rugby League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SISSRGL511A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Teach high performance Rugby League game skills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SISSRGL512A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Teach high performance Rugby League tactics and game strategy</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Group E – Swimming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SISSSWM303A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Teach the advanced skills of competitive swimming</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Group F – Tennis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SISSTNS205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Interpret and apply the rules and regulations of tennis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SISSTNS307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Coach red stage tennis players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Coach orange stage tennis players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SISSTNS309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Coach green stage tennis players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Coach stroke production for intermediate tennis players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SISSTNS411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Coach tactics for intermediate tennis players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SISSTNS512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Coach stroke production for high performance tennis players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SISSTNS513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Coach tactics</w:t>
            </w:r>
            <w:r w:rsidRPr="00A84FBD">
              <w:t xml:space="preserve"> for high performance tennis players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rPr>
                <w:rStyle w:val="SpecialBold"/>
              </w:rPr>
              <w:t>General electives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BSBCMM401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Make a presentation</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BSBITB501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Establish and maintain a workgroup computer network</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FNSACC503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budgets and forecasts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FNSACC504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Prepare financial reports for a corporate entities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ICITCT308</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Use advanced features of computer applications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SISFFIT419A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Apply exercise science principles to planning exercise</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SISSGLF314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Perform the advanced skills of golf</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SISSGLF315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Apply the advanced tactics and strategies of golf</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SISSGLF316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Interpret and apply the rules of golf</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SISSSCO101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Develop and update knowledge of coaching practices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SISSSDE502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Design and implement strategies to increase participation</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SISSSDE503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Develop vol</w:t>
            </w:r>
            <w:r w:rsidRPr="00A84FBD">
              <w:t>unteer management policies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SISSSOF101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Develop and update officiating knowledge</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SISSSOF202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Officiate games or competitions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SISSSOF203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Judge competitive situations</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SISSSOF305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Officiate in a high performance environment</w:t>
            </w:r>
          </w:p>
        </w:tc>
      </w:tr>
      <w:tr w:rsidTr="008E05EA">
        <w:tblPrEx>
          <w:tblW w:w="0" w:type="auto"/>
          <w:tblCellMar>
            <w:left w:w="62" w:type="dxa"/>
            <w:right w:w="62" w:type="dxa"/>
          </w:tblCellMar>
          <w:tblLook w:val="0000"/>
        </w:tblPrEx>
        <w:trPr>
          <w:trHeight w:val="37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SISSSOF306</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Apply self-management to enhance high performance officiating</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SISSSTC301A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Instruct strength and conditioning techniques</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SISSSTC402A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Develop strength and conditioning programs</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SISXFAC303A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Implement facility maintenance programs</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SISXFAC404A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Coordinate facility and equipment acquisition and maintenance</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SISXFAC506A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stock supply and purchase</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SISXIND402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Analyse legal knowledge for organisation governance</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SISXIND409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Organise a sport, fitness or recreation event</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SISXIND410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Coordinate spo</w:t>
            </w:r>
            <w:r w:rsidRPr="00A84FBD">
              <w:t>rt, fitness or recreation work teams or groups</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SISXIND507A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Manage education initiatives</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SISXRES403A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Use resources efficiently</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SISXWHS503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Establish and maintain work health and safety systems</w:t>
            </w:r>
          </w:p>
        </w:tc>
      </w:tr>
      <w:tr w:rsidTr="008E05EA">
        <w:tblPrEx>
          <w:tblW w:w="0" w:type="auto"/>
          <w:tblCellMar>
            <w:left w:w="62" w:type="dxa"/>
            <w:right w:w="62" w:type="dxa"/>
          </w:tblCellMar>
          <w:tblLook w:val="0000"/>
        </w:tblPrEx>
        <w:trPr>
          <w:trHeight w:val="36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84FBD">
            <w:pPr>
              <w:pStyle w:val="BodyText"/>
              <w:rPr>
                <w:lang w:val="en-NZ"/>
              </w:rPr>
            </w:pPr>
            <w:r w:rsidRPr="00A84FBD">
              <w:t>TAEDEL404A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84FBD" w:rsidP="00A84FBD">
            <w:pPr>
              <w:pStyle w:val="BodyText"/>
            </w:pPr>
            <w:r w:rsidRPr="00A84FBD">
              <w:t>Mentor in the workplace</w:t>
            </w:r>
          </w:p>
        </w:tc>
      </w:tr>
    </w:tbl>
    <w:p w:rsidR="00000000" w:rsidRPr="00A84FBD" w:rsidP="00A84FBD">
      <w:pPr>
        <w:pStyle w:val="BodyText"/>
      </w:pPr>
    </w:p>
    <w:p w:rsidR="00000000" w:rsidRPr="00A84FBD" w:rsidP="00A84FBD"/>
    <w:sectPr w:rsidSect="00A84F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BD" w:rsidRPr="008E05EA" w:rsidP="008E05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A" w:rsidP="00A84F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E05EA" w:rsidP="00A84FBD">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Service Skills Australia</w:t>
    </w:r>
    <w:r>
      <w:fldChar w:fldCharType="end"/>
    </w:r>
  </w:p>
  <w:p w:rsidR="008E05EA" w:rsidP="00A84F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BD" w:rsidRPr="008E05EA" w:rsidP="008E05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F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05EA" w:rsidRPr="002D2AF8" w:rsidP="00A84FBD">
    <w:pPr>
      <w:pStyle w:val="Header"/>
      <w:framePr w:wrap="around"/>
    </w:pPr>
    <w:r>
      <w:fldChar w:fldCharType="begin"/>
    </w:r>
    <w:r>
      <w:instrText xml:space="preserve"> TITLE   \* MERGEFORMAT </w:instrText>
    </w:r>
    <w:r>
      <w:fldChar w:fldCharType="separate"/>
    </w:r>
    <w:r>
      <w:t>SIS50512 Diploma of Sport Coaching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2015</w:t>
    </w:r>
    <w:r>
      <w:fldChar w:fldCharType="end"/>
    </w:r>
  </w:p>
  <w:p w:rsidR="008E05EA" w:rsidP="00A84F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A869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0201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FAD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F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4FBD"/>
    <w:pPr>
      <w:spacing w:before="360" w:after="60"/>
      <w:outlineLvl w:val="0"/>
    </w:pPr>
    <w:rPr>
      <w:sz w:val="32"/>
    </w:rPr>
  </w:style>
  <w:style w:type="paragraph" w:styleId="Heading2">
    <w:name w:val="heading 2"/>
    <w:basedOn w:val="HeadingBase"/>
    <w:next w:val="BodyText"/>
    <w:link w:val="Heading2Char"/>
    <w:qFormat/>
    <w:rsid w:val="00A84FBD"/>
    <w:pPr>
      <w:keepLines/>
      <w:spacing w:before="240" w:after="120"/>
      <w:outlineLvl w:val="1"/>
    </w:pPr>
    <w:rPr>
      <w:sz w:val="28"/>
      <w:szCs w:val="40"/>
    </w:rPr>
  </w:style>
  <w:style w:type="paragraph" w:styleId="Heading3">
    <w:name w:val="heading 3"/>
    <w:basedOn w:val="HeadingBase"/>
    <w:next w:val="BodyText"/>
    <w:link w:val="Heading3Char"/>
    <w:qFormat/>
    <w:rsid w:val="00A84FBD"/>
    <w:pPr>
      <w:spacing w:before="180" w:after="120"/>
      <w:outlineLvl w:val="2"/>
    </w:pPr>
    <w:rPr>
      <w:spacing w:val="-10"/>
      <w:kern w:val="32"/>
    </w:rPr>
  </w:style>
  <w:style w:type="paragraph" w:styleId="Heading4">
    <w:name w:val="heading 4"/>
    <w:basedOn w:val="HeadingBase"/>
    <w:next w:val="BodyText"/>
    <w:link w:val="Heading4Char"/>
    <w:qFormat/>
    <w:rsid w:val="00A84FBD"/>
    <w:pPr>
      <w:spacing w:before="160" w:after="120"/>
      <w:outlineLvl w:val="3"/>
    </w:pPr>
    <w:rPr>
      <w:sz w:val="22"/>
    </w:rPr>
  </w:style>
  <w:style w:type="paragraph" w:styleId="Heading5">
    <w:name w:val="heading 5"/>
    <w:basedOn w:val="HeadingBase"/>
    <w:next w:val="Normal"/>
    <w:link w:val="Heading5Char"/>
    <w:qFormat/>
    <w:rsid w:val="00A84FBD"/>
    <w:pPr>
      <w:spacing w:before="80"/>
      <w:outlineLvl w:val="4"/>
    </w:pPr>
    <w:rPr>
      <w:color w:val="918585"/>
      <w:sz w:val="20"/>
    </w:rPr>
  </w:style>
  <w:style w:type="paragraph" w:styleId="Heading6">
    <w:name w:val="heading 6"/>
    <w:basedOn w:val="HeadingBase"/>
    <w:next w:val="Normal"/>
    <w:link w:val="Heading6Char"/>
    <w:qFormat/>
    <w:rsid w:val="00A84FBD"/>
    <w:pPr>
      <w:spacing w:before="60"/>
      <w:outlineLvl w:val="5"/>
    </w:pPr>
    <w:rPr>
      <w:color w:val="918585"/>
      <w:sz w:val="20"/>
    </w:rPr>
  </w:style>
  <w:style w:type="paragraph" w:styleId="Heading7">
    <w:name w:val="heading 7"/>
    <w:basedOn w:val="Normal"/>
    <w:next w:val="Normal"/>
    <w:link w:val="Heading7Char"/>
    <w:qFormat/>
    <w:rsid w:val="00A84FBD"/>
    <w:pPr>
      <w:ind w:left="720"/>
      <w:outlineLvl w:val="6"/>
    </w:pPr>
    <w:rPr>
      <w:i/>
    </w:rPr>
  </w:style>
  <w:style w:type="paragraph" w:styleId="Heading8">
    <w:name w:val="heading 8"/>
    <w:basedOn w:val="Normal"/>
    <w:next w:val="Normal"/>
    <w:link w:val="Heading8Char"/>
    <w:qFormat/>
    <w:rsid w:val="00A84FBD"/>
    <w:pPr>
      <w:ind w:left="720"/>
      <w:outlineLvl w:val="7"/>
    </w:pPr>
    <w:rPr>
      <w:i/>
    </w:rPr>
  </w:style>
  <w:style w:type="paragraph" w:styleId="Heading9">
    <w:name w:val="heading 9"/>
    <w:basedOn w:val="Normal"/>
    <w:next w:val="Normal"/>
    <w:link w:val="Heading9Char"/>
    <w:qFormat/>
    <w:rsid w:val="00A84FBD"/>
    <w:pPr>
      <w:ind w:left="720"/>
      <w:outlineLvl w:val="8"/>
    </w:pPr>
    <w:rPr>
      <w:i/>
    </w:rPr>
  </w:style>
  <w:style w:type="character" w:default="1" w:styleId="DefaultParagraphFont">
    <w:name w:val="Default Paragraph Font"/>
    <w:uiPriority w:val="1"/>
    <w:unhideWhenUsed/>
    <w:rsid w:val="00A84F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4FBD"/>
  </w:style>
  <w:style w:type="character" w:customStyle="1" w:styleId="Heading1Char">
    <w:name w:val="Heading 1 Char"/>
    <w:basedOn w:val="DefaultParagraphFont"/>
    <w:link w:val="Heading1"/>
    <w:rsid w:val="00A84FBD"/>
    <w:rPr>
      <w:rFonts w:ascii="Times New Roman" w:eastAsia="Times New Roman" w:hAnsi="Times New Roman" w:cs="Times New Roman"/>
      <w:b/>
      <w:sz w:val="32"/>
      <w:szCs w:val="20"/>
      <w:lang w:eastAsia="en-US"/>
    </w:rPr>
  </w:style>
  <w:style w:type="paragraph" w:styleId="BodyText">
    <w:name w:val="Body Text"/>
    <w:basedOn w:val="Normal"/>
    <w:link w:val="BodyTextChar"/>
    <w:rsid w:val="00A84FB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4FBD"/>
    <w:rPr>
      <w:rFonts w:ascii="Times New Roman" w:eastAsia="Times New Roman" w:hAnsi="Times New Roman" w:cs="Times New Roman"/>
      <w:sz w:val="24"/>
      <w:lang w:eastAsia="en-US"/>
    </w:rPr>
  </w:style>
  <w:style w:type="paragraph" w:styleId="ListBullet">
    <w:name w:val="List Bullet"/>
    <w:basedOn w:val="List"/>
    <w:rsid w:val="00A84FBD"/>
    <w:pPr>
      <w:numPr>
        <w:numId w:val="13"/>
      </w:numPr>
      <w:tabs>
        <w:tab w:val="clear" w:pos="340"/>
      </w:tabs>
      <w:spacing w:before="40" w:after="40"/>
    </w:pPr>
  </w:style>
  <w:style w:type="character" w:customStyle="1" w:styleId="SpecialBold">
    <w:name w:val="Special Bold"/>
    <w:basedOn w:val="DefaultParagraphFont"/>
    <w:rsid w:val="00A84FBD"/>
    <w:rPr>
      <w:b/>
      <w:spacing w:val="0"/>
    </w:rPr>
  </w:style>
  <w:style w:type="paragraph" w:styleId="ListBullet2">
    <w:name w:val="List Bullet 2"/>
    <w:basedOn w:val="List2"/>
    <w:rsid w:val="00A84FBD"/>
    <w:pPr>
      <w:numPr>
        <w:numId w:val="14"/>
      </w:numPr>
      <w:tabs>
        <w:tab w:val="clear" w:pos="680"/>
      </w:tabs>
    </w:pPr>
  </w:style>
  <w:style w:type="paragraph" w:customStyle="1" w:styleId="SuperHeading">
    <w:name w:val="SuperHeading"/>
    <w:basedOn w:val="Normal"/>
    <w:rsid w:val="00A84FBD"/>
    <w:pPr>
      <w:spacing w:before="240" w:after="120"/>
      <w:outlineLvl w:val="0"/>
    </w:pPr>
    <w:rPr>
      <w:rFonts w:ascii="Times New Roman" w:hAnsi="Times New Roman"/>
      <w:b/>
      <w:sz w:val="32"/>
    </w:rPr>
  </w:style>
  <w:style w:type="paragraph" w:customStyle="1" w:styleId="AllowPageBreak">
    <w:name w:val="AllowPageBreak"/>
    <w:rsid w:val="00A84F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84F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4F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4F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4F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4F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4F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4F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4FBD"/>
    <w:rPr>
      <w:rFonts w:ascii="Courier New" w:eastAsia="Times New Roman" w:hAnsi="Courier New" w:cs="Times New Roman"/>
      <w:i/>
      <w:szCs w:val="20"/>
      <w:lang w:eastAsia="en-US"/>
    </w:rPr>
  </w:style>
  <w:style w:type="paragraph" w:customStyle="1" w:styleId="HeadingBase">
    <w:name w:val="Heading Base"/>
    <w:rsid w:val="00A84F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4FBD"/>
    <w:pPr>
      <w:tabs>
        <w:tab w:val="right" w:leader="dot" w:pos="9072"/>
      </w:tabs>
      <w:ind w:left="567"/>
    </w:pPr>
    <w:rPr>
      <w:szCs w:val="22"/>
    </w:rPr>
  </w:style>
  <w:style w:type="paragraph" w:customStyle="1" w:styleId="TOCBase">
    <w:name w:val="TOC Base"/>
    <w:rsid w:val="00A84F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4FBD"/>
    <w:pPr>
      <w:tabs>
        <w:tab w:val="right" w:leader="dot" w:pos="9072"/>
      </w:tabs>
      <w:spacing w:before="40" w:after="40"/>
      <w:ind w:left="284"/>
    </w:pPr>
    <w:rPr>
      <w:rFonts w:ascii="Times New Roman" w:hAnsi="Times New Roman"/>
    </w:rPr>
  </w:style>
  <w:style w:type="paragraph" w:styleId="TOC1">
    <w:name w:val="toc 1"/>
    <w:basedOn w:val="TOCBase"/>
    <w:next w:val="Normal"/>
    <w:rsid w:val="00A84F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4F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4FBD"/>
    <w:rPr>
      <w:rFonts w:ascii="Times New Roman" w:eastAsia="Times New Roman" w:hAnsi="Times New Roman" w:cs="Times New Roman"/>
      <w:sz w:val="16"/>
      <w:lang w:eastAsia="en-US"/>
    </w:rPr>
  </w:style>
  <w:style w:type="paragraph" w:styleId="Title">
    <w:name w:val="Title"/>
    <w:basedOn w:val="HeadingBase"/>
    <w:link w:val="TitleChar"/>
    <w:qFormat/>
    <w:rsid w:val="00A84FBD"/>
    <w:pPr>
      <w:spacing w:before="5040"/>
      <w:jc w:val="center"/>
    </w:pPr>
    <w:rPr>
      <w:sz w:val="48"/>
      <w:szCs w:val="72"/>
      <w:lang w:val="en-US"/>
    </w:rPr>
  </w:style>
  <w:style w:type="character" w:customStyle="1" w:styleId="TitleChar">
    <w:name w:val="Title Char"/>
    <w:basedOn w:val="DefaultParagraphFont"/>
    <w:link w:val="Title"/>
    <w:rsid w:val="00A84F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4FBD"/>
    <w:pPr>
      <w:tabs>
        <w:tab w:val="left" w:pos="3600"/>
        <w:tab w:val="left" w:pos="3958"/>
      </w:tabs>
    </w:pPr>
  </w:style>
  <w:style w:type="paragraph" w:styleId="List">
    <w:name w:val="List"/>
    <w:basedOn w:val="BodyText"/>
    <w:next w:val="BodyText"/>
    <w:rsid w:val="00A84FBD"/>
    <w:pPr>
      <w:tabs>
        <w:tab w:val="left" w:pos="340"/>
      </w:tabs>
      <w:spacing w:before="60" w:after="60"/>
      <w:ind w:left="340" w:hanging="340"/>
    </w:pPr>
  </w:style>
  <w:style w:type="paragraph" w:customStyle="1" w:styleId="Note">
    <w:name w:val="Note"/>
    <w:basedOn w:val="BodyText"/>
    <w:rsid w:val="00A84F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4FBD"/>
    <w:pPr>
      <w:framePr w:wrap="auto" w:hAnchor="text" w:y="6049"/>
    </w:pPr>
    <w:rPr>
      <w:color w:val="000000"/>
      <w:sz w:val="40"/>
    </w:rPr>
  </w:style>
  <w:style w:type="paragraph" w:customStyle="1" w:styleId="TOCTitle">
    <w:name w:val="TOCTitle"/>
    <w:basedOn w:val="Heading1"/>
    <w:rsid w:val="00A84FBD"/>
    <w:pPr>
      <w:spacing w:after="240"/>
      <w:jc w:val="center"/>
      <w:outlineLvl w:val="9"/>
    </w:pPr>
    <w:rPr>
      <w:caps/>
    </w:rPr>
  </w:style>
  <w:style w:type="paragraph" w:customStyle="1" w:styleId="Version">
    <w:name w:val="Version"/>
    <w:rsid w:val="00A84F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84FBD"/>
    <w:pPr>
      <w:keepNext w:val="0"/>
      <w:tabs>
        <w:tab w:val="right" w:pos="4176"/>
      </w:tabs>
      <w:ind w:left="198" w:hanging="198"/>
    </w:pPr>
    <w:rPr>
      <w:rFonts w:ascii="Garamond" w:hAnsi="Garamond"/>
    </w:rPr>
  </w:style>
  <w:style w:type="paragraph" w:styleId="IndexHeading">
    <w:name w:val="index heading"/>
    <w:basedOn w:val="Normal"/>
    <w:next w:val="Index1"/>
    <w:semiHidden/>
    <w:rsid w:val="00A84FBD"/>
    <w:pPr>
      <w:spacing w:before="120" w:after="120"/>
    </w:pPr>
    <w:rPr>
      <w:rFonts w:ascii="Arial" w:hAnsi="Arial"/>
      <w:b/>
      <w:color w:val="918585"/>
      <w:sz w:val="24"/>
    </w:rPr>
  </w:style>
  <w:style w:type="paragraph" w:styleId="Header">
    <w:name w:val="header"/>
    <w:basedOn w:val="Normal"/>
    <w:link w:val="HeaderChar"/>
    <w:rsid w:val="00A84F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4FBD"/>
    <w:rPr>
      <w:rFonts w:ascii="Times New Roman" w:eastAsia="Times New Roman" w:hAnsi="Times New Roman" w:cs="Times New Roman"/>
      <w:sz w:val="16"/>
      <w:szCs w:val="20"/>
      <w:lang w:val="en-GB" w:eastAsia="en-US"/>
    </w:rPr>
  </w:style>
  <w:style w:type="paragraph" w:customStyle="1" w:styleId="Chapter">
    <w:name w:val="Chapter"/>
    <w:basedOn w:val="Normal"/>
    <w:rsid w:val="00A84FBD"/>
    <w:pPr>
      <w:spacing w:before="240"/>
    </w:pPr>
    <w:rPr>
      <w:rFonts w:ascii="Times New Roman" w:hAnsi="Times New Roman"/>
      <w:smallCaps/>
      <w:spacing w:val="80"/>
      <w:sz w:val="28"/>
    </w:rPr>
  </w:style>
  <w:style w:type="paragraph" w:customStyle="1" w:styleId="InChapter">
    <w:name w:val="InChapter"/>
    <w:basedOn w:val="Heading3"/>
    <w:rsid w:val="00A84FBD"/>
    <w:pPr>
      <w:spacing w:after="240"/>
      <w:outlineLvl w:val="9"/>
    </w:pPr>
    <w:rPr>
      <w:noProof/>
    </w:rPr>
  </w:style>
  <w:style w:type="paragraph" w:styleId="Index2">
    <w:name w:val="index 2"/>
    <w:basedOn w:val="Normal"/>
    <w:next w:val="Normal"/>
    <w:semiHidden/>
    <w:rsid w:val="00A84FBD"/>
    <w:pPr>
      <w:tabs>
        <w:tab w:val="right" w:pos="4176"/>
      </w:tabs>
      <w:ind w:left="568" w:hanging="284"/>
    </w:pPr>
    <w:rPr>
      <w:rFonts w:ascii="Garamond" w:hAnsi="Garamond"/>
    </w:rPr>
  </w:style>
  <w:style w:type="paragraph" w:customStyle="1" w:styleId="Byline">
    <w:name w:val="Byline"/>
    <w:rsid w:val="00A84F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4FBD"/>
    <w:pPr>
      <w:tabs>
        <w:tab w:val="clear" w:pos="3600"/>
        <w:tab w:val="clear" w:pos="3958"/>
      </w:tabs>
      <w:jc w:val="right"/>
    </w:pPr>
  </w:style>
  <w:style w:type="character" w:styleId="Emphasis">
    <w:name w:val="Emphasis"/>
    <w:basedOn w:val="DefaultParagraphFont"/>
    <w:qFormat/>
    <w:rsid w:val="00A84FBD"/>
    <w:rPr>
      <w:i/>
    </w:rPr>
  </w:style>
  <w:style w:type="paragraph" w:styleId="Caption">
    <w:name w:val="caption"/>
    <w:basedOn w:val="BodyText"/>
    <w:next w:val="Normal"/>
    <w:qFormat/>
    <w:rsid w:val="00A84FBD"/>
    <w:pPr>
      <w:framePr w:w="2268" w:hSpace="181" w:vSpace="181" w:wrap="around" w:vAnchor="text" w:hAnchor="page" w:x="1135" w:y="285" w:anchorLock="1"/>
    </w:pPr>
    <w:rPr>
      <w:i/>
    </w:rPr>
  </w:style>
  <w:style w:type="paragraph" w:customStyle="1" w:styleId="MiniTOCTitle">
    <w:name w:val="MiniTOCTitle"/>
    <w:basedOn w:val="Heading4"/>
    <w:rsid w:val="00A84FBD"/>
    <w:pPr>
      <w:spacing w:before="240"/>
      <w:outlineLvl w:val="9"/>
    </w:pPr>
    <w:rPr>
      <w:noProof/>
      <w:sz w:val="24"/>
    </w:rPr>
  </w:style>
  <w:style w:type="paragraph" w:customStyle="1" w:styleId="MiniTOCItem">
    <w:name w:val="MiniTOCItem"/>
    <w:basedOn w:val="ListBullet"/>
    <w:rsid w:val="00A84FBD"/>
    <w:pPr>
      <w:numPr>
        <w:numId w:val="0"/>
      </w:numPr>
      <w:tabs>
        <w:tab w:val="right" w:leader="dot" w:pos="6521"/>
      </w:tabs>
      <w:spacing w:before="0" w:after="0"/>
    </w:pPr>
  </w:style>
  <w:style w:type="paragraph" w:customStyle="1" w:styleId="TOFTitle">
    <w:name w:val="TOFTitle"/>
    <w:basedOn w:val="TOCTitle"/>
    <w:rsid w:val="00A84FBD"/>
  </w:style>
  <w:style w:type="paragraph" w:styleId="TableofFigures">
    <w:name w:val="table of figures"/>
    <w:basedOn w:val="Normal"/>
    <w:next w:val="Normal"/>
    <w:semiHidden/>
    <w:rsid w:val="00A84FBD"/>
    <w:pPr>
      <w:tabs>
        <w:tab w:val="right" w:leader="dot" w:pos="9072"/>
      </w:tabs>
      <w:ind w:left="970" w:hanging="403"/>
    </w:pPr>
    <w:rPr>
      <w:rFonts w:ascii="Times New Roman" w:hAnsi="Times New Roman"/>
      <w:b/>
    </w:rPr>
  </w:style>
  <w:style w:type="paragraph" w:styleId="ListNumber">
    <w:name w:val="List Number"/>
    <w:basedOn w:val="List"/>
    <w:rsid w:val="00A84FBD"/>
    <w:pPr>
      <w:numPr>
        <w:numId w:val="11"/>
      </w:numPr>
    </w:pPr>
  </w:style>
  <w:style w:type="character" w:customStyle="1" w:styleId="WingdingSymbols">
    <w:name w:val="Wingding Symbols"/>
    <w:rsid w:val="00A84FBD"/>
    <w:rPr>
      <w:rFonts w:ascii="Wingdings" w:hAnsi="Wingdings"/>
    </w:rPr>
  </w:style>
  <w:style w:type="paragraph" w:customStyle="1" w:styleId="TableHeading">
    <w:name w:val="Table Heading"/>
    <w:basedOn w:val="HeadingBase"/>
    <w:rsid w:val="00A84FBD"/>
    <w:pPr>
      <w:keepLines/>
      <w:pBdr>
        <w:bottom w:val="single" w:sz="6" w:space="1" w:color="918585"/>
      </w:pBdr>
      <w:spacing w:before="240"/>
    </w:pPr>
  </w:style>
  <w:style w:type="character" w:customStyle="1" w:styleId="HotSpot">
    <w:name w:val="HotSpot"/>
    <w:rsid w:val="00A84FBD"/>
    <w:rPr>
      <w:color w:val="0033CC"/>
      <w:u w:val="none"/>
    </w:rPr>
  </w:style>
  <w:style w:type="paragraph" w:customStyle="1" w:styleId="BodyTextRight">
    <w:name w:val="Body Text Right"/>
    <w:basedOn w:val="BodyText"/>
    <w:rsid w:val="00A84FBD"/>
    <w:pPr>
      <w:spacing w:before="0" w:after="0"/>
      <w:jc w:val="right"/>
    </w:pPr>
  </w:style>
  <w:style w:type="paragraph" w:styleId="Index3">
    <w:name w:val="index 3"/>
    <w:basedOn w:val="ListNumber2"/>
    <w:next w:val="Normal"/>
    <w:semiHidden/>
    <w:rsid w:val="00A84FBD"/>
    <w:pPr>
      <w:numPr>
        <w:numId w:val="0"/>
      </w:numPr>
      <w:tabs>
        <w:tab w:val="right" w:leader="dot" w:pos="4176"/>
      </w:tabs>
    </w:pPr>
  </w:style>
  <w:style w:type="paragraph" w:styleId="ListNumber2">
    <w:name w:val="List Number 2"/>
    <w:basedOn w:val="List2"/>
    <w:rsid w:val="00A84FBD"/>
    <w:pPr>
      <w:numPr>
        <w:numId w:val="10"/>
      </w:numPr>
      <w:tabs>
        <w:tab w:val="clear" w:pos="1060"/>
      </w:tabs>
    </w:pPr>
  </w:style>
  <w:style w:type="paragraph" w:customStyle="1" w:styleId="MarginNote">
    <w:name w:val="Margin Note"/>
    <w:basedOn w:val="BodyText"/>
    <w:rsid w:val="00A84F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4F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4F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4FBD"/>
    <w:rPr>
      <w:sz w:val="32"/>
    </w:rPr>
  </w:style>
  <w:style w:type="paragraph" w:customStyle="1" w:styleId="HeadingProcedure">
    <w:name w:val="Heading Procedure"/>
    <w:basedOn w:val="HeadingBase"/>
    <w:next w:val="Normal"/>
    <w:rsid w:val="00A84FBD"/>
    <w:pPr>
      <w:tabs>
        <w:tab w:val="left" w:pos="0"/>
      </w:tabs>
      <w:spacing w:before="120" w:after="60"/>
    </w:pPr>
    <w:rPr>
      <w:i/>
      <w:color w:val="918585"/>
      <w:sz w:val="22"/>
    </w:rPr>
  </w:style>
  <w:style w:type="paragraph" w:customStyle="1" w:styleId="TableBodyText">
    <w:name w:val="Table Body Text"/>
    <w:basedOn w:val="BodyText"/>
    <w:rsid w:val="00A84FBD"/>
    <w:pPr>
      <w:spacing w:before="60" w:after="60"/>
    </w:pPr>
  </w:style>
  <w:style w:type="paragraph" w:styleId="ListContinue">
    <w:name w:val="List Continue"/>
    <w:basedOn w:val="List"/>
    <w:rsid w:val="00A84FBD"/>
    <w:pPr>
      <w:ind w:firstLine="0"/>
    </w:pPr>
  </w:style>
  <w:style w:type="paragraph" w:customStyle="1" w:styleId="ListNote">
    <w:name w:val="List Note"/>
    <w:basedOn w:val="List"/>
    <w:rsid w:val="00A84FBD"/>
    <w:pPr>
      <w:pBdr>
        <w:top w:val="single" w:sz="6" w:space="2" w:color="918585"/>
        <w:bottom w:val="single" w:sz="6" w:space="2" w:color="918585"/>
      </w:pBdr>
      <w:tabs>
        <w:tab w:val="left" w:pos="1021"/>
      </w:tabs>
      <w:ind w:firstLine="0"/>
    </w:pPr>
  </w:style>
  <w:style w:type="paragraph" w:customStyle="1" w:styleId="Warning">
    <w:name w:val="Warning"/>
    <w:basedOn w:val="BodyText"/>
    <w:rsid w:val="00A84FBD"/>
    <w:pPr>
      <w:shd w:val="clear" w:color="auto" w:fill="D9D9D9"/>
      <w:tabs>
        <w:tab w:val="left" w:pos="992"/>
      </w:tabs>
      <w:ind w:left="119" w:right="119"/>
    </w:pPr>
    <w:rPr>
      <w:sz w:val="20"/>
    </w:rPr>
  </w:style>
  <w:style w:type="paragraph" w:customStyle="1" w:styleId="MarginIcons">
    <w:name w:val="Margin Icons"/>
    <w:basedOn w:val="BodyText"/>
    <w:rsid w:val="00A84F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4FBD"/>
    <w:rPr>
      <w:rFonts w:ascii="Courier New" w:hAnsi="Courier New"/>
    </w:rPr>
  </w:style>
  <w:style w:type="paragraph" w:customStyle="1" w:styleId="NoteBullet">
    <w:name w:val="Note Bullet"/>
    <w:basedOn w:val="Note"/>
    <w:rsid w:val="00A84FBD"/>
    <w:pPr>
      <w:tabs>
        <w:tab w:val="clear" w:pos="680"/>
      </w:tabs>
      <w:spacing w:before="60" w:after="60"/>
    </w:pPr>
  </w:style>
  <w:style w:type="paragraph" w:customStyle="1" w:styleId="SubHeading2">
    <w:name w:val="SubHeading2"/>
    <w:basedOn w:val="HeadingBase"/>
    <w:rsid w:val="00A84FBD"/>
    <w:pPr>
      <w:spacing w:before="240" w:after="60"/>
    </w:pPr>
    <w:rPr>
      <w:sz w:val="20"/>
    </w:rPr>
  </w:style>
  <w:style w:type="paragraph" w:customStyle="1" w:styleId="SubHeading1">
    <w:name w:val="SubHeading1"/>
    <w:basedOn w:val="HeadingBase"/>
    <w:rsid w:val="00A84FBD"/>
    <w:pPr>
      <w:spacing w:before="240" w:after="60"/>
    </w:pPr>
    <w:rPr>
      <w:color w:val="918585"/>
      <w:sz w:val="22"/>
    </w:rPr>
  </w:style>
  <w:style w:type="paragraph" w:customStyle="1" w:styleId="SideHeading">
    <w:name w:val="Side Heading"/>
    <w:basedOn w:val="HeadingBase"/>
    <w:rsid w:val="00A84F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4FBD"/>
    <w:pPr>
      <w:numPr>
        <w:numId w:val="12"/>
      </w:numPr>
    </w:pPr>
  </w:style>
  <w:style w:type="paragraph" w:styleId="PlainText">
    <w:name w:val="Plain Text"/>
    <w:basedOn w:val="Normal"/>
    <w:link w:val="PlainTextChar"/>
    <w:rsid w:val="00A84FBD"/>
    <w:rPr>
      <w:sz w:val="20"/>
    </w:rPr>
  </w:style>
  <w:style w:type="character" w:customStyle="1" w:styleId="PlainTextChar">
    <w:name w:val="Plain Text Char"/>
    <w:basedOn w:val="DefaultParagraphFont"/>
    <w:link w:val="PlainText"/>
    <w:rsid w:val="00A84FBD"/>
    <w:rPr>
      <w:rFonts w:ascii="Courier New" w:eastAsia="Times New Roman" w:hAnsi="Courier New" w:cs="Times New Roman"/>
      <w:sz w:val="20"/>
      <w:szCs w:val="20"/>
      <w:lang w:eastAsia="en-US"/>
    </w:rPr>
  </w:style>
  <w:style w:type="character" w:customStyle="1" w:styleId="MenuOption">
    <w:name w:val="Menu Option"/>
    <w:basedOn w:val="DefaultParagraphFont"/>
    <w:rsid w:val="00A84FBD"/>
    <w:rPr>
      <w:b/>
      <w:smallCaps/>
    </w:rPr>
  </w:style>
  <w:style w:type="paragraph" w:customStyle="1" w:styleId="TableListNumber">
    <w:name w:val="Table List Number"/>
    <w:basedOn w:val="ListNumber"/>
    <w:rsid w:val="00A84FBD"/>
    <w:pPr>
      <w:numPr>
        <w:numId w:val="0"/>
      </w:numPr>
    </w:pPr>
  </w:style>
  <w:style w:type="paragraph" w:styleId="TOC4">
    <w:name w:val="toc 4"/>
    <w:basedOn w:val="TOCBase"/>
    <w:next w:val="Normal"/>
    <w:semiHidden/>
    <w:rsid w:val="00A84FBD"/>
    <w:pPr>
      <w:tabs>
        <w:tab w:val="right" w:leader="dot" w:pos="9071"/>
      </w:tabs>
      <w:ind w:left="1701"/>
    </w:pPr>
  </w:style>
  <w:style w:type="paragraph" w:customStyle="1" w:styleId="ListAlpha">
    <w:name w:val="List Alpha"/>
    <w:basedOn w:val="List"/>
    <w:rsid w:val="00A84FBD"/>
    <w:pPr>
      <w:numPr>
        <w:numId w:val="9"/>
      </w:numPr>
    </w:pPr>
  </w:style>
  <w:style w:type="paragraph" w:customStyle="1" w:styleId="ListAlpha2">
    <w:name w:val="List Alpha 2"/>
    <w:basedOn w:val="List2"/>
    <w:rsid w:val="00A84FBD"/>
    <w:pPr>
      <w:numPr>
        <w:numId w:val="8"/>
      </w:numPr>
    </w:pPr>
  </w:style>
  <w:style w:type="paragraph" w:styleId="List2">
    <w:name w:val="List 2"/>
    <w:basedOn w:val="BodyText"/>
    <w:rsid w:val="00A84FBD"/>
    <w:pPr>
      <w:tabs>
        <w:tab w:val="left" w:pos="680"/>
      </w:tabs>
      <w:spacing w:before="60" w:after="60"/>
      <w:ind w:left="680" w:hanging="340"/>
    </w:pPr>
  </w:style>
  <w:style w:type="paragraph" w:styleId="List3">
    <w:name w:val="List 3"/>
    <w:basedOn w:val="BodyText"/>
    <w:rsid w:val="00A84FBD"/>
    <w:pPr>
      <w:tabs>
        <w:tab w:val="left" w:pos="1021"/>
      </w:tabs>
      <w:spacing w:before="60" w:after="60"/>
      <w:ind w:left="1020" w:hanging="340"/>
    </w:pPr>
  </w:style>
  <w:style w:type="paragraph" w:styleId="List4">
    <w:name w:val="List 4"/>
    <w:basedOn w:val="BodyText"/>
    <w:rsid w:val="00A84FBD"/>
    <w:pPr>
      <w:tabs>
        <w:tab w:val="left" w:pos="1361"/>
      </w:tabs>
      <w:spacing w:before="60" w:after="60"/>
      <w:ind w:left="1361" w:hanging="340"/>
    </w:pPr>
  </w:style>
  <w:style w:type="paragraph" w:styleId="List5">
    <w:name w:val="List 5"/>
    <w:basedOn w:val="BodyText"/>
    <w:rsid w:val="00A84FBD"/>
    <w:pPr>
      <w:tabs>
        <w:tab w:val="left" w:pos="1701"/>
      </w:tabs>
      <w:spacing w:before="60" w:after="60"/>
      <w:ind w:left="1701" w:hanging="340"/>
    </w:pPr>
  </w:style>
  <w:style w:type="paragraph" w:styleId="ListBullet3">
    <w:name w:val="List Bullet 3"/>
    <w:basedOn w:val="List3"/>
    <w:rsid w:val="00A84FBD"/>
    <w:pPr>
      <w:numPr>
        <w:numId w:val="15"/>
      </w:numPr>
      <w:tabs>
        <w:tab w:val="clear" w:pos="1021"/>
      </w:tabs>
      <w:ind w:left="1037" w:hanging="357"/>
    </w:pPr>
  </w:style>
  <w:style w:type="paragraph" w:styleId="ListBullet4">
    <w:name w:val="List Bullet 4"/>
    <w:basedOn w:val="List4"/>
    <w:rsid w:val="00A84FBD"/>
    <w:pPr>
      <w:numPr>
        <w:numId w:val="3"/>
      </w:numPr>
      <w:tabs>
        <w:tab w:val="clear" w:pos="1361"/>
      </w:tabs>
    </w:pPr>
  </w:style>
  <w:style w:type="paragraph" w:styleId="ListBullet5">
    <w:name w:val="List Bullet 5"/>
    <w:basedOn w:val="List5"/>
    <w:rsid w:val="00A84FBD"/>
    <w:pPr>
      <w:numPr>
        <w:numId w:val="4"/>
      </w:numPr>
    </w:pPr>
  </w:style>
  <w:style w:type="paragraph" w:styleId="ListContinue2">
    <w:name w:val="List Continue 2"/>
    <w:basedOn w:val="List2"/>
    <w:rsid w:val="00A84FBD"/>
    <w:pPr>
      <w:ind w:firstLine="0"/>
    </w:pPr>
  </w:style>
  <w:style w:type="paragraph" w:styleId="ListContinue3">
    <w:name w:val="List Continue 3"/>
    <w:basedOn w:val="List3"/>
    <w:rsid w:val="00A84FBD"/>
    <w:pPr>
      <w:ind w:left="1021" w:firstLine="0"/>
    </w:pPr>
  </w:style>
  <w:style w:type="paragraph" w:styleId="ListContinue4">
    <w:name w:val="List Continue 4"/>
    <w:basedOn w:val="List4"/>
    <w:rsid w:val="00A84FBD"/>
    <w:pPr>
      <w:ind w:firstLine="0"/>
    </w:pPr>
  </w:style>
  <w:style w:type="paragraph" w:styleId="ListContinue5">
    <w:name w:val="List Continue 5"/>
    <w:basedOn w:val="List5"/>
    <w:rsid w:val="00A84FBD"/>
    <w:pPr>
      <w:ind w:firstLine="0"/>
    </w:pPr>
  </w:style>
  <w:style w:type="paragraph" w:styleId="ListNumber3">
    <w:name w:val="List Number 3"/>
    <w:basedOn w:val="List3"/>
    <w:rsid w:val="00A84FBD"/>
    <w:pPr>
      <w:numPr>
        <w:numId w:val="5"/>
      </w:numPr>
    </w:pPr>
  </w:style>
  <w:style w:type="paragraph" w:styleId="ListNumber4">
    <w:name w:val="List Number 4"/>
    <w:basedOn w:val="List4"/>
    <w:rsid w:val="00A84FBD"/>
    <w:pPr>
      <w:numPr>
        <w:numId w:val="6"/>
      </w:numPr>
    </w:pPr>
  </w:style>
  <w:style w:type="paragraph" w:styleId="ListNumber5">
    <w:name w:val="List Number 5"/>
    <w:basedOn w:val="List5"/>
    <w:rsid w:val="00A84FBD"/>
    <w:pPr>
      <w:numPr>
        <w:numId w:val="7"/>
      </w:numPr>
    </w:pPr>
  </w:style>
  <w:style w:type="paragraph" w:styleId="BlockText">
    <w:name w:val="Block Text"/>
    <w:basedOn w:val="Normal"/>
    <w:rsid w:val="00A84FBD"/>
    <w:pPr>
      <w:spacing w:after="120"/>
      <w:ind w:left="1440" w:right="1440"/>
    </w:pPr>
  </w:style>
  <w:style w:type="character" w:customStyle="1" w:styleId="Subscript">
    <w:name w:val="Subscript"/>
    <w:basedOn w:val="DefaultParagraphFont"/>
    <w:rsid w:val="00A84FBD"/>
    <w:rPr>
      <w:sz w:val="16"/>
      <w:vertAlign w:val="subscript"/>
    </w:rPr>
  </w:style>
  <w:style w:type="character" w:customStyle="1" w:styleId="Superscript">
    <w:name w:val="Superscript"/>
    <w:basedOn w:val="DefaultParagraphFont"/>
    <w:rsid w:val="00A84FBD"/>
    <w:rPr>
      <w:sz w:val="16"/>
      <w:vertAlign w:val="superscript"/>
    </w:rPr>
  </w:style>
  <w:style w:type="character" w:customStyle="1" w:styleId="Symbols">
    <w:name w:val="Symbols"/>
    <w:basedOn w:val="DefaultParagraphFont"/>
    <w:rsid w:val="00A84FBD"/>
    <w:rPr>
      <w:rFonts w:ascii="Symbol" w:hAnsi="Symbol"/>
    </w:rPr>
  </w:style>
  <w:style w:type="character" w:customStyle="1" w:styleId="MenuOptions">
    <w:name w:val="Menu Options"/>
    <w:basedOn w:val="DefaultParagraphFont"/>
    <w:rsid w:val="00A84FBD"/>
    <w:rPr>
      <w:rFonts w:ascii="Arial Narrow" w:hAnsi="Arial Narrow"/>
      <w:smallCaps/>
    </w:rPr>
  </w:style>
  <w:style w:type="character" w:customStyle="1" w:styleId="Buttons">
    <w:name w:val="Buttons"/>
    <w:basedOn w:val="DefaultParagraphFont"/>
    <w:rsid w:val="00A84FBD"/>
    <w:rPr>
      <w:b/>
    </w:rPr>
  </w:style>
  <w:style w:type="character" w:customStyle="1" w:styleId="Underlined">
    <w:name w:val="Underlined"/>
    <w:basedOn w:val="DefaultParagraphFont"/>
    <w:rsid w:val="00A84FBD"/>
    <w:rPr>
      <w:u w:val="single"/>
    </w:rPr>
  </w:style>
  <w:style w:type="paragraph" w:customStyle="1" w:styleId="TableBodyTextRight">
    <w:name w:val="Table Body Text Right"/>
    <w:basedOn w:val="TableBodyText"/>
    <w:rsid w:val="00A84FBD"/>
    <w:pPr>
      <w:widowControl w:val="0"/>
      <w:autoSpaceDE w:val="0"/>
      <w:autoSpaceDN w:val="0"/>
      <w:adjustRightInd w:val="0"/>
      <w:jc w:val="right"/>
    </w:pPr>
    <w:rPr>
      <w:rFonts w:cs="Arial"/>
      <w:szCs w:val="18"/>
    </w:rPr>
  </w:style>
  <w:style w:type="paragraph" w:customStyle="1" w:styleId="CopyrightText">
    <w:name w:val="Copyright Text"/>
    <w:basedOn w:val="BodyText"/>
    <w:rsid w:val="00A84FBD"/>
    <w:rPr>
      <w:sz w:val="18"/>
    </w:rPr>
  </w:style>
  <w:style w:type="paragraph" w:customStyle="1" w:styleId="BodySmallRight">
    <w:name w:val="Body Small Right"/>
    <w:basedOn w:val="BodyTextRight"/>
    <w:rsid w:val="00A84FBD"/>
    <w:rPr>
      <w:sz w:val="18"/>
      <w:szCs w:val="18"/>
    </w:rPr>
  </w:style>
  <w:style w:type="paragraph" w:customStyle="1" w:styleId="MarginEdition">
    <w:name w:val="Margin Edition"/>
    <w:basedOn w:val="MarginNote"/>
    <w:rsid w:val="00A84FBD"/>
    <w:pPr>
      <w:spacing w:before="0" w:after="0"/>
    </w:pPr>
    <w:rPr>
      <w:rFonts w:ascii="Times New Roman" w:hAnsi="Times New Roman"/>
      <w:color w:val="999999"/>
    </w:rPr>
  </w:style>
  <w:style w:type="paragraph" w:customStyle="1" w:styleId="Spacer">
    <w:name w:val="Spacer"/>
    <w:basedOn w:val="Normal"/>
    <w:rsid w:val="00A84FBD"/>
    <w:rPr>
      <w:sz w:val="2"/>
      <w:szCs w:val="2"/>
    </w:rPr>
  </w:style>
  <w:style w:type="character" w:customStyle="1" w:styleId="Small">
    <w:name w:val="Small"/>
    <w:basedOn w:val="DefaultParagraphFont"/>
    <w:rsid w:val="00A84FBD"/>
    <w:rPr>
      <w:sz w:val="16"/>
    </w:rPr>
  </w:style>
  <w:style w:type="paragraph" w:customStyle="1" w:styleId="WideTable">
    <w:name w:val="Wide Table"/>
    <w:basedOn w:val="Normal"/>
    <w:rsid w:val="00A84FBD"/>
    <w:pPr>
      <w:ind w:left="-1418"/>
    </w:pPr>
    <w:rPr>
      <w:sz w:val="2"/>
      <w:szCs w:val="2"/>
    </w:rPr>
  </w:style>
  <w:style w:type="character" w:styleId="PageNumber">
    <w:name w:val="page number"/>
    <w:basedOn w:val="DefaultParagraphFont"/>
    <w:rsid w:val="00A84FBD"/>
  </w:style>
  <w:style w:type="paragraph" w:styleId="Quote">
    <w:name w:val="Quote"/>
    <w:basedOn w:val="Heading1"/>
    <w:link w:val="QuoteChar"/>
    <w:qFormat/>
    <w:rsid w:val="00A84FBD"/>
    <w:rPr>
      <w:b w:val="0"/>
      <w:sz w:val="72"/>
      <w:szCs w:val="72"/>
      <w:lang w:val="en-NZ"/>
    </w:rPr>
  </w:style>
  <w:style w:type="character" w:customStyle="1" w:styleId="QuoteChar">
    <w:name w:val="Quote Char"/>
    <w:basedOn w:val="DefaultParagraphFont"/>
    <w:link w:val="Quote"/>
    <w:rsid w:val="00A84F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4FBD"/>
    <w:pPr>
      <w:pageBreakBefore/>
    </w:pPr>
  </w:style>
  <w:style w:type="paragraph" w:customStyle="1" w:styleId="Border">
    <w:name w:val="Border"/>
    <w:basedOn w:val="Normal"/>
    <w:qFormat/>
    <w:rsid w:val="00A84F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4FBD"/>
    <w:rPr>
      <w:b/>
      <w:bCs/>
      <w:i/>
      <w:iCs/>
      <w:color w:val="auto"/>
    </w:rPr>
  </w:style>
  <w:style w:type="paragraph" w:styleId="IntenseQuote">
    <w:name w:val="Intense Quote"/>
    <w:basedOn w:val="Normal"/>
    <w:next w:val="Normal"/>
    <w:link w:val="IntenseQuoteChar"/>
    <w:uiPriority w:val="30"/>
    <w:qFormat/>
    <w:rsid w:val="00A84F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4F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4FBD"/>
    <w:rPr>
      <w:smallCaps/>
      <w:color w:val="auto"/>
      <w:u w:val="single"/>
    </w:rPr>
  </w:style>
  <w:style w:type="character" w:styleId="IntenseReference">
    <w:name w:val="Intense Reference"/>
    <w:basedOn w:val="DefaultParagraphFont"/>
    <w:uiPriority w:val="32"/>
    <w:qFormat/>
    <w:rsid w:val="00A84FBD"/>
    <w:rPr>
      <w:b/>
      <w:bCs/>
      <w:smallCaps/>
      <w:color w:val="auto"/>
      <w:spacing w:val="5"/>
      <w:u w:val="single"/>
    </w:rPr>
  </w:style>
  <w:style w:type="paragraph" w:customStyle="1" w:styleId="2ColumnHeading">
    <w:name w:val="2Column Heading"/>
    <w:basedOn w:val="BodyText"/>
    <w:qFormat/>
    <w:rsid w:val="00A84FBD"/>
    <w:pPr>
      <w:spacing w:after="60"/>
      <w:ind w:left="-2268"/>
    </w:pPr>
    <w:rPr>
      <w:b/>
    </w:rPr>
  </w:style>
  <w:style w:type="paragraph" w:customStyle="1" w:styleId="Heading1TOC">
    <w:name w:val="Heading1 TOC"/>
    <w:basedOn w:val="Normal"/>
    <w:qFormat/>
    <w:rsid w:val="00A84FBD"/>
    <w:pPr>
      <w:spacing w:before="240" w:after="120"/>
    </w:pPr>
    <w:rPr>
      <w:rFonts w:ascii="Times New Roman" w:hAnsi="Times New Roman"/>
      <w:b/>
      <w:sz w:val="32"/>
    </w:rPr>
  </w:style>
  <w:style w:type="paragraph" w:customStyle="1" w:styleId="Heading2TOC">
    <w:name w:val="Heading2 TOC"/>
    <w:basedOn w:val="Normal"/>
    <w:qFormat/>
    <w:rsid w:val="00A84FBD"/>
    <w:pPr>
      <w:spacing w:before="240" w:after="60"/>
    </w:pPr>
    <w:rPr>
      <w:rFonts w:ascii="Times New Roman" w:hAnsi="Times New Roman"/>
      <w:b/>
      <w:sz w:val="28"/>
    </w:rPr>
  </w:style>
  <w:style w:type="character" w:customStyle="1" w:styleId="Underline">
    <w:name w:val="Underline"/>
    <w:basedOn w:val="DefaultParagraphFont"/>
    <w:qFormat/>
    <w:rsid w:val="00A84FBD"/>
    <w:rPr>
      <w:u w:val="single"/>
    </w:rPr>
  </w:style>
  <w:style w:type="character" w:customStyle="1" w:styleId="BoldandItalics">
    <w:name w:val="Bold and Italics"/>
    <w:qFormat/>
    <w:rsid w:val="00A84FBD"/>
    <w:rPr>
      <w:b/>
      <w:i/>
      <w:u w:val="none"/>
    </w:rPr>
  </w:style>
  <w:style w:type="paragraph" w:styleId="BalloonText">
    <w:name w:val="Balloon Text"/>
    <w:basedOn w:val="Normal"/>
    <w:link w:val="BalloonTextChar"/>
    <w:rsid w:val="00A84FBD"/>
    <w:rPr>
      <w:rFonts w:ascii="Tahoma" w:hAnsi="Tahoma" w:cs="Tahoma"/>
      <w:sz w:val="16"/>
      <w:szCs w:val="16"/>
    </w:rPr>
  </w:style>
  <w:style w:type="character" w:customStyle="1" w:styleId="BalloonTextChar">
    <w:name w:val="Balloon Text Char"/>
    <w:basedOn w:val="DefaultParagraphFont"/>
    <w:link w:val="BalloonText"/>
    <w:rsid w:val="00A84F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4FB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4F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4FBD"/>
    <w:rPr>
      <w:b/>
      <w:color w:val="660033"/>
      <w:spacing w:val="0"/>
    </w:rPr>
  </w:style>
  <w:style w:type="paragraph" w:customStyle="1" w:styleId="Nameditemlist">
    <w:name w:val="Named item list"/>
    <w:basedOn w:val="BodyText"/>
    <w:qFormat/>
    <w:rsid w:val="00A84FB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1439</Words>
  <Characters>9483</Characters>
  <Application>Microsoft Office Word</Application>
  <DocSecurity>0</DocSecurity>
  <Lines>292</Lines>
  <Paragraphs>213</Paragraphs>
  <ScaleCrop>false</ScaleCrop>
  <Company>Author-it Software Corporation Ltd.</Company>
  <LinksUpToDate>false</LinksUpToDate>
  <CharactersWithSpaces>10733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SIS50512 Diploma of Sport Coaching</dc:title>
  <dc:subject>Approved</dc:subject>
  <dc:creator>Service Skills Australia</dc:creator>
  <cp:keywords>Release 2</cp:keywords>
  <dc:description>Review Date: 12 April 2008</dc:description>
  <cp:lastModifiedBy>HSD_TPCMSd.prod</cp:lastModifiedBy>
  <cp:revision>3</cp:revision>
  <dcterms:created xsi:type="dcterms:W3CDTF">2015-07-21T13:01:45Z</dcterms:created>
  <dcterms:modified xsi:type="dcterms:W3CDTF">2015-07-20T07:08:00Z</dcterms:modified>
</cp:coreProperties>
</file>