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76B" w:rsidP="0076776B">
      <w:pPr>
        <w:pStyle w:val="Title"/>
      </w:pPr>
      <w:bookmarkStart w:id="0" w:name="_GoBack"/>
      <w:bookmarkEnd w:id="0"/>
      <w:r>
        <w:fldChar w:fldCharType="begin"/>
      </w:r>
      <w:r>
        <w:instrText xml:space="preserve"> TITLE   \* MERGEFORMAT </w:instrText>
      </w:r>
      <w:r>
        <w:fldChar w:fldCharType="separate"/>
      </w:r>
      <w:r>
        <w:t>SIS40510 Certificate IV in Sport Coaching</w:t>
      </w:r>
      <w:r>
        <w:fldChar w:fldCharType="end"/>
      </w:r>
    </w:p>
    <w:p w:rsidR="0076776B" w:rsidP="0076776B">
      <w:pPr>
        <w:pStyle w:val="Version"/>
        <w:sectPr w:rsidSect="00A16C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6C83" w:rsidP="00A16C83">
      <w:pPr>
        <w:pStyle w:val="SuperHeading"/>
      </w:pPr>
      <w:r w:rsidRPr="00A16C83">
        <w:t>SIS40510 Certificate IV in Sport Coaching</w:t>
      </w:r>
    </w:p>
    <w:p w:rsidR="00000000" w:rsidRPr="00A16C83" w:rsidP="00A16C83">
      <w:pPr>
        <w:pStyle w:val="Heading1"/>
      </w:pPr>
      <w:bookmarkStart w:id="1" w:name="O_361231"/>
      <w:bookmarkEnd w:id="1"/>
      <w:r w:rsidRPr="00A16C83">
        <w:t>Modification History</w:t>
      </w:r>
    </w:p>
    <w:p w:rsidR="00000000" w:rsidRPr="00A16C83" w:rsidP="00A16C83">
      <w:pPr>
        <w:pStyle w:val="BodyText"/>
      </w:pPr>
      <w:r w:rsidRPr="00A16C83">
        <w:t xml:space="preserve">The following additions have been made to General Electives: </w:t>
      </w:r>
    </w:p>
    <w:p w:rsidR="00000000" w:rsidRPr="00A16C83" w:rsidP="00A16C83">
      <w:pPr>
        <w:pStyle w:val="ListBullet"/>
      </w:pPr>
      <w:r w:rsidRPr="00A16C83">
        <w:t>SISSEQS301A Demonstrate basic dressage, show jumping and cross country riding</w:t>
      </w:r>
    </w:p>
    <w:p w:rsidR="00000000" w:rsidRPr="00A16C83" w:rsidP="00A16C83">
      <w:pPr>
        <w:pStyle w:val="ListBullet"/>
      </w:pPr>
      <w:r w:rsidRPr="00A16C83">
        <w:t>SISSSAI402A Teach the adva</w:t>
      </w:r>
      <w:r w:rsidRPr="00A16C83">
        <w:t>nced tactics and strategies of sailing</w:t>
      </w:r>
    </w:p>
    <w:p w:rsidR="00000000" w:rsidRPr="00A16C83" w:rsidP="00A16C83">
      <w:pPr>
        <w:pStyle w:val="ListBullet"/>
      </w:pPr>
      <w:r w:rsidRPr="00A16C83">
        <w:t>Group D – Equestrian  SISSEQS405A Teach the intermediate skills of riding over fences deleted from this group and placed into General Electives</w:t>
      </w:r>
    </w:p>
    <w:p w:rsidR="00000000" w:rsidRPr="00A16C83" w:rsidP="00A16C83">
      <w:pPr>
        <w:pStyle w:val="AllowPageBreak"/>
      </w:pPr>
    </w:p>
    <w:p w:rsidR="00000000" w:rsidRPr="00A16C83" w:rsidP="00A16C83">
      <w:pPr>
        <w:pStyle w:val="Heading1"/>
      </w:pPr>
      <w:bookmarkStart w:id="2" w:name="O_361236"/>
      <w:bookmarkEnd w:id="2"/>
      <w:r w:rsidRPr="00A16C83">
        <w:t>Description</w:t>
      </w:r>
    </w:p>
    <w:p w:rsidR="00000000" w:rsidRPr="00A16C83" w:rsidP="00A16C83">
      <w:pPr>
        <w:pStyle w:val="BodyText"/>
      </w:pPr>
      <w:r w:rsidRPr="00A16C83">
        <w:t>This qualification provides the skills and knowledge for an individual intending to pursue a career as a coach at a regional or State/Territory level. Likely functions for someone with this qualification include observing the performance of athletes to det</w:t>
      </w:r>
      <w:r w:rsidRPr="00A16C83">
        <w:t>ermine the required level of instruction, and planning, conducting and evaluating individualised and team training programs. Those with this qualification would also supervise practice sessions and provide in competition assistance to athletes which, inclu</w:t>
      </w:r>
      <w:r w:rsidRPr="00A16C83">
        <w:t xml:space="preserve">des supporting their psychological preparation and conducting post competition analysis of both performance and strategy. </w:t>
      </w:r>
    </w:p>
    <w:p w:rsidR="00000000" w:rsidRPr="00A16C83" w:rsidP="00A16C83">
      <w:pPr>
        <w:pStyle w:val="BodyText"/>
      </w:pPr>
    </w:p>
    <w:p w:rsidR="00000000" w:rsidRPr="00A16C83" w:rsidP="00A16C83">
      <w:pPr>
        <w:pStyle w:val="BodyText"/>
      </w:pPr>
      <w:r w:rsidRPr="00A16C83">
        <w:rPr>
          <w:rStyle w:val="SpecialBold"/>
        </w:rPr>
        <w:t>Job roles</w:t>
      </w:r>
    </w:p>
    <w:p w:rsidR="00000000" w:rsidRPr="00A16C83" w:rsidP="00A16C83">
      <w:pPr>
        <w:pStyle w:val="BodyText"/>
      </w:pPr>
      <w:r w:rsidRPr="00A16C83">
        <w:t>The following is an indicative job role for this qualification.</w:t>
      </w:r>
    </w:p>
    <w:p w:rsidR="00000000" w:rsidRPr="00A16C83" w:rsidP="00A16C83">
      <w:pPr>
        <w:pStyle w:val="ListBullet"/>
      </w:pPr>
      <w:r w:rsidRPr="00A16C83">
        <w:t xml:space="preserve">coach </w:t>
      </w:r>
    </w:p>
    <w:p w:rsidR="00000000" w:rsidRPr="00A16C83" w:rsidP="00A16C83">
      <w:pPr>
        <w:pStyle w:val="AllowPageBreak"/>
      </w:pPr>
    </w:p>
    <w:p w:rsidR="00000000" w:rsidRPr="00A16C83" w:rsidP="00A16C83">
      <w:pPr>
        <w:pStyle w:val="Heading1"/>
      </w:pPr>
      <w:bookmarkStart w:id="3" w:name="O_361229"/>
      <w:bookmarkEnd w:id="3"/>
      <w:r w:rsidRPr="00A16C83">
        <w:t>Pathways Information</w:t>
      </w:r>
    </w:p>
    <w:p w:rsidR="00000000" w:rsidRPr="00A16C83" w:rsidP="00A16C83">
      <w:pPr>
        <w:pStyle w:val="BodyText"/>
      </w:pPr>
      <w:r w:rsidRPr="00A16C83">
        <w:t>This qualifi</w:t>
      </w:r>
      <w:r w:rsidRPr="00A16C83">
        <w:t>cation is suitable for an Australian apprenticeship pathway.</w:t>
      </w:r>
    </w:p>
    <w:p w:rsidR="00000000" w:rsidRPr="00A16C83" w:rsidP="00A16C83">
      <w:pPr>
        <w:pStyle w:val="AllowPageBreak"/>
      </w:pPr>
    </w:p>
    <w:p w:rsidR="00000000" w:rsidRPr="00A16C83" w:rsidP="00A16C83">
      <w:pPr>
        <w:pStyle w:val="Heading1"/>
      </w:pPr>
      <w:bookmarkStart w:id="4" w:name="O_361232"/>
      <w:bookmarkEnd w:id="4"/>
      <w:r w:rsidRPr="00A16C83">
        <w:t>Licensing/Regulatory Information</w:t>
      </w:r>
    </w:p>
    <w:p w:rsidR="00000000" w:rsidRPr="00A16C83" w:rsidP="00A16C83">
      <w:pPr>
        <w:pStyle w:val="BodyText"/>
      </w:pPr>
      <w:r w:rsidRPr="00A16C83">
        <w:t>No licensing, legislative, regulatory or certification requirements apply to this qualification at the time of endorsement.</w:t>
      </w:r>
    </w:p>
    <w:p w:rsidR="00000000" w:rsidRPr="00A16C83" w:rsidP="00A16C83">
      <w:pPr>
        <w:pStyle w:val="AllowPageBreak"/>
      </w:pPr>
    </w:p>
    <w:p w:rsidR="00000000" w:rsidRPr="00A16C83" w:rsidP="00A16C83">
      <w:pPr>
        <w:pStyle w:val="Heading1"/>
      </w:pPr>
      <w:bookmarkStart w:id="5" w:name="O_361234"/>
      <w:bookmarkEnd w:id="5"/>
      <w:r w:rsidRPr="00A16C83">
        <w:t>Entr</w:t>
      </w:r>
      <w:r w:rsidRPr="00A16C83">
        <w:t>y Requirements</w:t>
      </w:r>
    </w:p>
    <w:p w:rsidR="00000000" w:rsidRPr="00A16C83" w:rsidP="00A16C83">
      <w:pPr>
        <w:pStyle w:val="BodyText"/>
      </w:pPr>
      <w:r w:rsidRPr="00A16C83">
        <w:t>There are no entry requirements for this qualification.</w:t>
      </w:r>
    </w:p>
    <w:p w:rsidR="00000000" w:rsidRPr="00A16C83" w:rsidP="00A16C83">
      <w:pPr>
        <w:pStyle w:val="AllowPageBreak"/>
      </w:pPr>
    </w:p>
    <w:p w:rsidR="00000000" w:rsidRPr="00A16C83" w:rsidP="00A16C83">
      <w:pPr>
        <w:pStyle w:val="Heading1"/>
      </w:pPr>
      <w:bookmarkStart w:id="6" w:name="O_361235"/>
      <w:bookmarkEnd w:id="6"/>
      <w:r w:rsidRPr="00A16C83">
        <w:t>Employability Skills Summary</w:t>
      </w:r>
    </w:p>
    <w:tbl>
      <w:tblPr>
        <w:tblW w:w="9570" w:type="dxa"/>
        <w:tblLayout w:type="fixed"/>
        <w:tblCellMar>
          <w:left w:w="62" w:type="dxa"/>
          <w:right w:w="62" w:type="dxa"/>
        </w:tblCellMar>
        <w:tblLook w:val="0000"/>
      </w:tblPr>
      <w:tblGrid>
        <w:gridCol w:w="2892"/>
        <w:gridCol w:w="6678"/>
      </w:tblGrid>
      <w:tr w:rsidTr="007677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EMPLOYABILITY SKILLS QUALIFICATION SUMMARY</w:t>
            </w:r>
          </w:p>
        </w:tc>
      </w:tr>
      <w:tr w:rsidTr="007677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The following table contains a summary of the employability skills required by the sport industry for this qualification. The employability skills facets described here are broad industry requirements that may vary depending on packaging options.</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C83" w:rsidP="00A16C83">
            <w:pPr>
              <w:pStyle w:val="BodyText"/>
            </w:pPr>
            <w:r w:rsidRPr="00A16C83">
              <w:rPr>
                <w:rStyle w:val="SpecialBold"/>
              </w:rPr>
              <w:t>Employa</w:t>
            </w:r>
            <w:r w:rsidRPr="00A16C83">
              <w:rPr>
                <w:rStyle w:val="SpecialBold"/>
              </w:rPr>
              <w:t>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Industry</w:t>
            </w:r>
            <w:r w:rsidRPr="00A16C83">
              <w:t>/</w:t>
            </w:r>
            <w:r w:rsidRPr="00A16C83">
              <w:rPr>
                <w:rStyle w:val="SpecialBold"/>
              </w:rPr>
              <w:t>enterprise requirements for this qualification include</w:t>
            </w:r>
            <w:r w:rsidRPr="00A16C83">
              <w:t>:</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Communicating with athletes to determine their specific needs; liaising with volunteers and support staff; preparing accurate training and performance records or r</w:t>
            </w:r>
            <w:r w:rsidRPr="00A16C83">
              <w:t xml:space="preserve">eports on competition outcomes; clarifying instructions to athletes related to drugs in sport; documenting individualised and team training programs. </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Providing leadership to support personnel; monitoring progress and providing assistance where n</w:t>
            </w:r>
            <w:r w:rsidRPr="00A16C83">
              <w:t>ecessary to athletes to maintain team harmony; collaborating with officials and sport personnel to achieve agreed goals; promoting compliance with legal obligations; supporting athletes to adopt principles of sports psychology; acknowledging accountability</w:t>
            </w:r>
            <w:r w:rsidRPr="00A16C83">
              <w:t xml:space="preserve"> to sport management and officials.</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Identifying and mitigating hazards and risks related to sport coaching; post competition analysis of performance and strategy to identify areas for improvement; dealing with athlete i</w:t>
            </w:r>
            <w:r w:rsidRPr="00A16C83">
              <w:t>njury or illness; planning, strategy and resource allocation to design and deliver training and recovery programs; modifying training programs to accommodate unforeseen situations.</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Identifying and discussing a range of activity o</w:t>
            </w:r>
            <w:r w:rsidRPr="00A16C83">
              <w:t>r program enhancements to improve performance; engaging colleagues in sharing work-place knowledge; adjusting coaching techniques to differences in each athlete's individual circumstances; reflecting on own coaching practices for improvement; monitoring ac</w:t>
            </w:r>
            <w:r w:rsidRPr="00A16C83">
              <w:t xml:space="preserve">tivities and programs for emerging risks. </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Collecting, analysing and recording information to provide efficient planning for sport coaching; setting work priorities and scheduling training activities to meet competition targets and</w:t>
            </w:r>
            <w:r w:rsidRPr="00A16C83">
              <w:t xml:space="preserve"> deadlines; implementing selection policies; developing nutritional strategies to meet athletes needs; implementing and monitoring occupational health and safety policies. </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Understanding and complying with the legal and ethical responsibil</w:t>
            </w:r>
            <w:r w:rsidRPr="00A16C83">
              <w:t xml:space="preserve">ities that apply to own role within sports coaching and operating within limits of authority; critically reviewing own strengths and weaknesses; actively seeking and reflecting on feedback on own performance; building sport coaching networks to </w:t>
            </w:r>
            <w:r w:rsidRPr="00A16C83">
              <w:t>regularly u</w:t>
            </w:r>
            <w:r w:rsidRPr="00A16C83">
              <w:t>pdate knowledge and skills.</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Identifying and accessing sources of research on sport coaching and performance enhancement; contributing to a learning environment through openly sharing knowledge and experiences; accessing internal and external prof</w:t>
            </w:r>
            <w:r w:rsidRPr="00A16C83">
              <w:t>essional development opportunities; updating knowledge and skills to accommodate changes in sport coaching.</w:t>
            </w:r>
          </w:p>
        </w:tc>
      </w:tr>
      <w:tr w:rsidTr="0076776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C83" w:rsidP="00A16C83">
            <w:pPr>
              <w:pStyle w:val="BodyText"/>
            </w:pPr>
            <w:r w:rsidRPr="00A16C83">
              <w:t>Understanding and utilising the operating capability of computer systems and software for athlete development; using information technol</w:t>
            </w:r>
            <w:r w:rsidRPr="00A16C83">
              <w:t>ogy to assist in communication and support management and planning functions.</w:t>
            </w:r>
          </w:p>
        </w:tc>
      </w:tr>
    </w:tbl>
    <w:p w:rsidR="00000000" w:rsidRPr="00A16C83" w:rsidP="00A16C83">
      <w:pPr>
        <w:pStyle w:val="BodyText"/>
      </w:pPr>
    </w:p>
    <w:p w:rsidR="00000000" w:rsidRPr="00A16C83" w:rsidP="00A16C83">
      <w:pPr>
        <w:pStyle w:val="AllowPageBreak"/>
      </w:pPr>
    </w:p>
    <w:p w:rsidR="00000000" w:rsidRPr="00A16C83" w:rsidP="00A16C83">
      <w:pPr>
        <w:pStyle w:val="Heading1"/>
      </w:pPr>
      <w:bookmarkStart w:id="7" w:name="O_361230"/>
      <w:bookmarkEnd w:id="7"/>
      <w:r w:rsidRPr="00A16C83">
        <w:t>Packaging Rules</w:t>
      </w:r>
    </w:p>
    <w:p w:rsidR="00000000" w:rsidRPr="00A16C83" w:rsidP="00A16C83">
      <w:pPr>
        <w:pStyle w:val="BodyText"/>
      </w:pPr>
      <w:r w:rsidRPr="00A16C83">
        <w:t>21 units must be completed:</w:t>
      </w:r>
    </w:p>
    <w:p w:rsidR="00000000" w:rsidRPr="00A16C83" w:rsidP="00A16C83">
      <w:pPr>
        <w:pStyle w:val="ListBullet"/>
      </w:pPr>
      <w:r w:rsidRPr="00A16C83">
        <w:t>14 core units</w:t>
      </w:r>
    </w:p>
    <w:p w:rsidR="00000000" w:rsidRPr="00A16C83" w:rsidP="00A16C83">
      <w:pPr>
        <w:pStyle w:val="ListBullet"/>
      </w:pPr>
      <w:r w:rsidRPr="00A16C83">
        <w:t>7 elective units, consisting of:</w:t>
      </w:r>
    </w:p>
    <w:p w:rsidR="00000000" w:rsidRPr="00A16C83" w:rsidP="00A16C83">
      <w:pPr>
        <w:pStyle w:val="ListBullet2"/>
      </w:pPr>
      <w:r w:rsidRPr="00A16C83">
        <w:t xml:space="preserve"> all the units in any one of Groups A to J</w:t>
      </w:r>
    </w:p>
    <w:p w:rsidR="00000000" w:rsidRPr="00A16C83" w:rsidP="00A16C83">
      <w:pPr>
        <w:pStyle w:val="ListBullet2"/>
      </w:pPr>
      <w:r w:rsidRPr="00A16C83">
        <w:t>the remaining to make up the required 7 elective units from General electives; up to 3 of  these remaining units may be selected from SIS10, or any current accredited course or other Training Package, and must be first packaged at AQF level 4.</w:t>
      </w:r>
    </w:p>
    <w:p w:rsidR="00000000" w:rsidRPr="00A16C83" w:rsidP="00A16C83">
      <w:pPr>
        <w:pStyle w:val="BodyText"/>
      </w:pPr>
      <w:r w:rsidRPr="00A16C83">
        <w:t>In all cases</w:t>
      </w:r>
      <w:r w:rsidRPr="00A16C83">
        <w:t xml:space="preserve"> selection of electives must be guided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3060"/>
        <w:gridCol w:w="5490"/>
      </w:tblGrid>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Core</w:t>
            </w:r>
            <w:r w:rsidRPr="00A16C83">
              <w:t xml:space="preserve"> (</w:t>
            </w:r>
            <w:r w:rsidRPr="00A16C83">
              <w:rPr>
                <w:rStyle w:val="SpecialBold"/>
              </w:rPr>
              <w:t>14</w:t>
            </w:r>
            <w:r w:rsidRPr="00A16C83">
              <w:t>)</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BSBWOR404A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Develop work priorities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HLTFA301B</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 xml:space="preserve">Apply first aid </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SISSCGP307A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Implement selection policies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SISSCGP411A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Work with officials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SISSCGP308A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Provide drugs in sport information</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SISSCGP309A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Develop nutritional strategies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SISSCGP310A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Support athletes to adopt principles of sports psychology</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SISSCGP412A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Implement recovery programs</w:t>
            </w:r>
          </w:p>
        </w:tc>
      </w:tr>
      <w:tr w:rsidTr="0076776B">
        <w:tblPrEx>
          <w:tblW w:w="0" w:type="auto"/>
          <w:tblLayout w:type="fixed"/>
          <w:tblCellMar>
            <w:left w:w="62" w:type="dxa"/>
            <w:right w:w="62" w:type="dxa"/>
          </w:tblCellMar>
          <w:tblLook w:val="0000"/>
        </w:tblPrEx>
        <w:trPr>
          <w:trHeight w:val="34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SISXCCS402A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Coordinate client service activities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SISXCCS404A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Address client needs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SISXIND403A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Analyse participation patterns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SISXIND405A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Conduct projects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SISXOHS402A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Implement and monitor occupational health and safety policies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SISXRSK301A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Undertake risk analysis of activities</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Electives</w:t>
            </w:r>
            <w:r w:rsidRPr="00A16C83">
              <w:t xml:space="preserve"> (</w:t>
            </w:r>
            <w:r w:rsidRPr="00A16C83">
              <w:rPr>
                <w:rStyle w:val="SpecialBold"/>
              </w:rPr>
              <w:t>7</w:t>
            </w:r>
            <w:r w:rsidRPr="00A16C83">
              <w:t>)</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A</w:t>
            </w:r>
            <w:r w:rsidRPr="00A16C83">
              <w:t xml:space="preserve"> - </w:t>
            </w:r>
            <w:r w:rsidRPr="00A16C83">
              <w:rPr>
                <w:rStyle w:val="SpecialBold"/>
              </w:rPr>
              <w:t>AFL</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SISSAFL406A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intermediate skills of Australian Football</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SISSAFL407A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interm</w:t>
            </w:r>
            <w:r w:rsidRPr="00A16C83">
              <w:t>ediate tactics of Australian Football</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B</w:t>
            </w:r>
            <w:r w:rsidRPr="00A16C83">
              <w:t xml:space="preserve"> - </w:t>
            </w:r>
            <w:r w:rsidRPr="00A16C83">
              <w:rPr>
                <w:rStyle w:val="SpecialBold"/>
              </w:rPr>
              <w:t>Canoeing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SISSCNO406A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and tactics of flatwater canoeing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SISSCNO407A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and tactics of slalom canoeing</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C</w:t>
            </w:r>
            <w:r w:rsidRPr="00A16C83">
              <w:t xml:space="preserve"> - </w:t>
            </w:r>
            <w:r w:rsidRPr="00A16C83">
              <w:rPr>
                <w:rStyle w:val="SpecialBold"/>
              </w:rPr>
              <w:t>Cricket</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SISSCKT408A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w:t>
            </w:r>
            <w:r w:rsidRPr="00A16C83">
              <w:t>ills of cricket</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SISSCKT409A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tactics and strategies of cricket</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D</w:t>
            </w:r>
            <w:r w:rsidRPr="00A16C83">
              <w:t xml:space="preserve"> - </w:t>
            </w:r>
            <w:r w:rsidRPr="00A16C83">
              <w:rPr>
                <w:rStyle w:val="SpecialBold"/>
              </w:rPr>
              <w:t>Equestrian</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RTE3144A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Prevent and treat equine injury and disease</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SISSEQS302A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Demonstrate basic dressage and show horse skills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SISOEQO408A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Determine nutritional requirements for horses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SISOEQO409A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Train and condition horses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SISSEQS404A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intermediate skills of riding on the flat</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E</w:t>
            </w:r>
            <w:r w:rsidRPr="00A16C83">
              <w:t xml:space="preserve"> - </w:t>
            </w:r>
            <w:r w:rsidRPr="00A16C83">
              <w:rPr>
                <w:rStyle w:val="SpecialBold"/>
              </w:rPr>
              <w:t>Martial Arts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SISSMAR402A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martial arts</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F</w:t>
            </w:r>
            <w:r w:rsidRPr="00A16C83">
              <w:t xml:space="preserve"> - </w:t>
            </w:r>
            <w:r w:rsidRPr="00A16C83">
              <w:rPr>
                <w:rStyle w:val="SpecialBold"/>
              </w:rPr>
              <w:t>Netball</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SISSNTB407A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intermediate level netball skills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SISSNTB408A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intermediate level netball tactics and game strategy</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SISSSTC402A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Develop strength and conditioning programs</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G</w:t>
            </w:r>
            <w:r w:rsidRPr="00A16C83">
              <w:t xml:space="preserve"> - </w:t>
            </w:r>
            <w:r w:rsidRPr="00A16C83">
              <w:rPr>
                <w:rStyle w:val="SpecialBold"/>
              </w:rPr>
              <w:t>Rugby League</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SISSRGL409A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advanced level Rugby League game skills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SISSRGL410A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advanced Rugby League tactics and game strategy</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H</w:t>
            </w:r>
            <w:r w:rsidRPr="00A16C83">
              <w:t xml:space="preserve"> - </w:t>
            </w:r>
            <w:r w:rsidRPr="00A16C83">
              <w:rPr>
                <w:rStyle w:val="SpecialBold"/>
              </w:rPr>
              <w:t>Volleyball</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SISSVOL403A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volleyball</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SISSVOL404A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tactics and strategies of volleyball</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I</w:t>
            </w:r>
            <w:r w:rsidRPr="00A16C83">
              <w:t xml:space="preserve"> - </w:t>
            </w:r>
            <w:r w:rsidRPr="00A16C83">
              <w:rPr>
                <w:rStyle w:val="SpecialBold"/>
              </w:rPr>
              <w:t>Surf Life Saving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SISSSUR405A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surf life saving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SISSSUR406A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Officiate advanced level surf life saving competitions</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Group J</w:t>
            </w:r>
            <w:r w:rsidRPr="00A16C83">
              <w:t xml:space="preserve"> - </w:t>
            </w:r>
            <w:r w:rsidRPr="00A16C83">
              <w:rPr>
                <w:rStyle w:val="SpecialBold"/>
              </w:rPr>
              <w:t>Swimming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SISSSWM302A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Plan a program for a competitive swimmer</w:t>
            </w:r>
          </w:p>
        </w:tc>
      </w:tr>
      <w:tr w:rsidTr="0076776B">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rPr>
                <w:rStyle w:val="SpecialBold"/>
              </w:rPr>
              <w:t>General electives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ICAU2006B</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Operate computing packages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RTE3144A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Prevent and treat equine injury and disease</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SISSCCRD302A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Recruit and manage volunteers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SISOEQO409A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Train and condition horses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SISOYSB403A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Sail a small boat in moderate and variable conditions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SISSAFL406A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intermediate skills of Australian Football</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SISSAFL407A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intermediate tactics of Australian Football</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SISSCGP306A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Customise coaching for special needs groups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SISSCGP413A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Implement a talent identification program</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SISSCGP414A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Implement water based training programs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SISSCKT408A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cricket</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SISSCKT409A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tactics and strategies of cricket</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SISSCNO406A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and tactics of flatwater canoeing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SISSCNO407A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and tactics of slalom canoeing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 xml:space="preserve">SISSEQS301A </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Demonstrate basic dressage, show jumping and cross country riding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SISSEQS404A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 xml:space="preserve">Teach the intermediate skills of </w:t>
            </w:r>
            <w:r w:rsidRPr="00A16C83">
              <w:t>riding on the flat</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SISSEQS405A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intermediate skills of riding over fences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SISSMAR402A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martial arts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SISSNTB407A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intermediate level netball skills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SISSNTB408A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 xml:space="preserve">Teach intermediate </w:t>
            </w:r>
            <w:r w:rsidRPr="00A16C83">
              <w:t>level netball tactics and game strategy</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SISSRGU410A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Officiate advanced level Rugby Union</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SISSSAI402A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tactics and strategies of sailing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SISSSPA301A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Coordinate regional touring athletes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SISSSPA402A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Coordinate international touring athl</w:t>
            </w:r>
            <w:r w:rsidRPr="00A16C83">
              <w:t>etes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SISSSPA403A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Administer a team or group</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SISSSPA404A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Implement accreditation and registration systems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SISSSPT302A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Provide initial management of sports injuries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SISSSPT303A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Conduct basic warm-up and cool-down programs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SISSSPT304A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Tape ankle, thumb and fingers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SISSSPT305A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Support sports injury management</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SISSSPT306A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Deal with medical conditions in a sport setting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SISSSTC301A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Instruct strength and conditioning techniques</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SISSSUR405A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surf life saving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SISSSWM302A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Plan a program for a competitive swimmer</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SISSSWM303A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competitive swimming</w:t>
            </w:r>
          </w:p>
        </w:tc>
      </w:tr>
      <w:tr w:rsidTr="0076776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SISSVOL403A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skills of volleyball</w:t>
            </w:r>
          </w:p>
        </w:tc>
      </w:tr>
      <w:tr w:rsidTr="0076776B">
        <w:tblPrEx>
          <w:tblW w:w="0" w:type="auto"/>
          <w:tblLayout w:type="fixed"/>
          <w:tblCellMar>
            <w:left w:w="62" w:type="dxa"/>
            <w:right w:w="62" w:type="dxa"/>
          </w:tblCellMar>
          <w:tblLook w:val="0000"/>
        </w:tblPrEx>
        <w:trPr>
          <w:trHeight w:val="549"/>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SISSVOL404A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C83">
            <w:pPr>
              <w:pStyle w:val="BodyText"/>
              <w:rPr>
                <w:lang w:val="en-NZ"/>
              </w:rPr>
            </w:pPr>
            <w:r w:rsidRPr="00A16C83">
              <w:t>Teach the advanced tactics and strategies of volleyball</w:t>
            </w:r>
          </w:p>
        </w:tc>
      </w:tr>
      <w:tr w:rsidTr="0076776B">
        <w:tblPrEx>
          <w:tblW w:w="0" w:type="auto"/>
          <w:tblLayout w:type="fixed"/>
          <w:tblCellMar>
            <w:left w:w="62" w:type="dxa"/>
            <w:right w:w="62" w:type="dxa"/>
          </w:tblCellMar>
          <w:tblLook w:val="0000"/>
        </w:tblPrEx>
        <w:trPr>
          <w:trHeight w:val="255"/>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16C83">
            <w:pPr>
              <w:pStyle w:val="BodyText"/>
              <w:rPr>
                <w:lang w:val="en-NZ"/>
              </w:rPr>
            </w:pPr>
            <w:r w:rsidRPr="00A16C83">
              <w:t>SISXEMR402A</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16C83" w:rsidP="00A16C83">
            <w:pPr>
              <w:pStyle w:val="BodyText"/>
            </w:pPr>
            <w:r w:rsidRPr="00A16C83">
              <w:t>Coord</w:t>
            </w:r>
            <w:r w:rsidRPr="00A16C83">
              <w:t>inate emergency responses</w:t>
            </w:r>
          </w:p>
        </w:tc>
      </w:tr>
    </w:tbl>
    <w:p w:rsidR="00000000" w:rsidRPr="00A16C83" w:rsidP="00A16C83">
      <w:pPr>
        <w:pStyle w:val="BodyText"/>
      </w:pPr>
    </w:p>
    <w:p w:rsidR="00000000" w:rsidRPr="00A16C83" w:rsidP="00A16C83"/>
    <w:sectPr w:rsidSect="00A16C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76B" w:rsidP="007677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6B" w:rsidP="00A16C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776B" w:rsidP="00A16C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6776B" w:rsidP="00A16C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83" w:rsidRPr="0076776B" w:rsidP="007677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76B" w:rsidP="00A16C83">
    <w:pPr>
      <w:pStyle w:val="Header"/>
      <w:framePr w:wrap="around"/>
    </w:pPr>
    <w:r>
      <w:fldChar w:fldCharType="begin"/>
    </w:r>
    <w:r>
      <w:instrText xml:space="preserve"> TITLE   \* MERGEFORMAT </w:instrText>
    </w:r>
    <w:r>
      <w:fldChar w:fldCharType="separate"/>
    </w:r>
    <w:r>
      <w:t>SIS40510 Certificate IV in Sport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June 2012</w:t>
    </w:r>
    <w:r>
      <w:rPr>
        <w:noProof/>
      </w:rPr>
      <w:fldChar w:fldCharType="end"/>
    </w:r>
  </w:p>
  <w:p w:rsidR="0076776B" w:rsidP="00A16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30F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F65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84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C83"/>
    <w:pPr>
      <w:spacing w:before="360" w:after="60"/>
      <w:outlineLvl w:val="0"/>
    </w:pPr>
    <w:rPr>
      <w:sz w:val="32"/>
    </w:rPr>
  </w:style>
  <w:style w:type="paragraph" w:styleId="Heading2">
    <w:name w:val="heading 2"/>
    <w:basedOn w:val="HeadingBase"/>
    <w:next w:val="BodyText"/>
    <w:link w:val="Heading2Char"/>
    <w:qFormat/>
    <w:rsid w:val="00A16C83"/>
    <w:pPr>
      <w:keepLines/>
      <w:spacing w:before="240" w:after="120"/>
      <w:outlineLvl w:val="1"/>
    </w:pPr>
    <w:rPr>
      <w:sz w:val="28"/>
      <w:szCs w:val="40"/>
    </w:rPr>
  </w:style>
  <w:style w:type="paragraph" w:styleId="Heading3">
    <w:name w:val="heading 3"/>
    <w:basedOn w:val="HeadingBase"/>
    <w:next w:val="BodyText"/>
    <w:link w:val="Heading3Char"/>
    <w:qFormat/>
    <w:rsid w:val="00A16C83"/>
    <w:pPr>
      <w:spacing w:before="180" w:after="120"/>
      <w:outlineLvl w:val="2"/>
    </w:pPr>
    <w:rPr>
      <w:spacing w:val="-10"/>
      <w:kern w:val="32"/>
    </w:rPr>
  </w:style>
  <w:style w:type="paragraph" w:styleId="Heading4">
    <w:name w:val="heading 4"/>
    <w:basedOn w:val="HeadingBase"/>
    <w:next w:val="BodyText"/>
    <w:link w:val="Heading4Char"/>
    <w:qFormat/>
    <w:rsid w:val="00A16C83"/>
    <w:pPr>
      <w:spacing w:before="160" w:after="120"/>
      <w:outlineLvl w:val="3"/>
    </w:pPr>
    <w:rPr>
      <w:sz w:val="22"/>
    </w:rPr>
  </w:style>
  <w:style w:type="paragraph" w:styleId="Heading5">
    <w:name w:val="heading 5"/>
    <w:basedOn w:val="HeadingBase"/>
    <w:next w:val="Normal"/>
    <w:link w:val="Heading5Char"/>
    <w:qFormat/>
    <w:rsid w:val="00A16C83"/>
    <w:pPr>
      <w:spacing w:before="80"/>
      <w:outlineLvl w:val="4"/>
    </w:pPr>
    <w:rPr>
      <w:color w:val="918585"/>
      <w:sz w:val="20"/>
    </w:rPr>
  </w:style>
  <w:style w:type="paragraph" w:styleId="Heading6">
    <w:name w:val="heading 6"/>
    <w:basedOn w:val="HeadingBase"/>
    <w:next w:val="Normal"/>
    <w:link w:val="Heading6Char"/>
    <w:qFormat/>
    <w:rsid w:val="00A16C83"/>
    <w:pPr>
      <w:spacing w:before="60"/>
      <w:outlineLvl w:val="5"/>
    </w:pPr>
    <w:rPr>
      <w:color w:val="918585"/>
      <w:sz w:val="20"/>
    </w:rPr>
  </w:style>
  <w:style w:type="paragraph" w:styleId="Heading7">
    <w:name w:val="heading 7"/>
    <w:basedOn w:val="Normal"/>
    <w:next w:val="Normal"/>
    <w:link w:val="Heading7Char"/>
    <w:qFormat/>
    <w:rsid w:val="00A16C83"/>
    <w:pPr>
      <w:ind w:left="720"/>
      <w:outlineLvl w:val="6"/>
    </w:pPr>
    <w:rPr>
      <w:i/>
    </w:rPr>
  </w:style>
  <w:style w:type="paragraph" w:styleId="Heading8">
    <w:name w:val="heading 8"/>
    <w:basedOn w:val="Normal"/>
    <w:next w:val="Normal"/>
    <w:link w:val="Heading8Char"/>
    <w:qFormat/>
    <w:rsid w:val="00A16C83"/>
    <w:pPr>
      <w:ind w:left="720"/>
      <w:outlineLvl w:val="7"/>
    </w:pPr>
    <w:rPr>
      <w:i/>
    </w:rPr>
  </w:style>
  <w:style w:type="paragraph" w:styleId="Heading9">
    <w:name w:val="heading 9"/>
    <w:basedOn w:val="Normal"/>
    <w:next w:val="Normal"/>
    <w:link w:val="Heading9Char"/>
    <w:qFormat/>
    <w:rsid w:val="00A16C83"/>
    <w:pPr>
      <w:ind w:left="720"/>
      <w:outlineLvl w:val="8"/>
    </w:pPr>
    <w:rPr>
      <w:i/>
    </w:rPr>
  </w:style>
  <w:style w:type="character" w:default="1" w:styleId="DefaultParagraphFont">
    <w:name w:val="Default Paragraph Font"/>
    <w:uiPriority w:val="1"/>
    <w:unhideWhenUsed/>
    <w:rsid w:val="00A16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C83"/>
  </w:style>
  <w:style w:type="character" w:customStyle="1" w:styleId="Heading1Char">
    <w:name w:val="Heading 1 Char"/>
    <w:basedOn w:val="DefaultParagraphFont"/>
    <w:link w:val="Heading1"/>
    <w:rsid w:val="00A16C83"/>
    <w:rPr>
      <w:rFonts w:ascii="Times New Roman" w:eastAsia="Times New Roman" w:hAnsi="Times New Roman" w:cs="Times New Roman"/>
      <w:b/>
      <w:sz w:val="32"/>
      <w:szCs w:val="20"/>
      <w:lang w:eastAsia="en-US"/>
    </w:rPr>
  </w:style>
  <w:style w:type="paragraph" w:styleId="BodyText">
    <w:name w:val="Body Text"/>
    <w:basedOn w:val="Normal"/>
    <w:link w:val="BodyTextChar"/>
    <w:rsid w:val="00A16C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C83"/>
    <w:rPr>
      <w:rFonts w:ascii="Times New Roman" w:eastAsia="Times New Roman" w:hAnsi="Times New Roman" w:cs="Times New Roman"/>
      <w:sz w:val="24"/>
      <w:lang w:eastAsia="en-US"/>
    </w:rPr>
  </w:style>
  <w:style w:type="paragraph" w:styleId="Footer">
    <w:name w:val="footer"/>
    <w:basedOn w:val="Normal"/>
    <w:link w:val="FooterChar"/>
    <w:rsid w:val="00A16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C83"/>
    <w:rPr>
      <w:rFonts w:ascii="Times New Roman" w:eastAsia="Times New Roman" w:hAnsi="Times New Roman" w:cs="Times New Roman"/>
      <w:sz w:val="16"/>
      <w:lang w:eastAsia="en-US"/>
    </w:rPr>
  </w:style>
  <w:style w:type="paragraph" w:styleId="ListBullet">
    <w:name w:val="List Bullet"/>
    <w:basedOn w:val="List"/>
    <w:rsid w:val="00A16C83"/>
    <w:pPr>
      <w:numPr>
        <w:numId w:val="13"/>
      </w:numPr>
      <w:tabs>
        <w:tab w:val="clear" w:pos="340"/>
      </w:tabs>
      <w:spacing w:before="40" w:after="40"/>
    </w:pPr>
  </w:style>
  <w:style w:type="character" w:customStyle="1" w:styleId="SpecialBold">
    <w:name w:val="Special Bold"/>
    <w:basedOn w:val="DefaultParagraphFont"/>
    <w:rsid w:val="00A16C83"/>
    <w:rPr>
      <w:b/>
      <w:spacing w:val="0"/>
    </w:rPr>
  </w:style>
  <w:style w:type="paragraph" w:styleId="ListBullet2">
    <w:name w:val="List Bullet 2"/>
    <w:basedOn w:val="List2"/>
    <w:rsid w:val="00A16C83"/>
    <w:pPr>
      <w:numPr>
        <w:numId w:val="14"/>
      </w:numPr>
      <w:tabs>
        <w:tab w:val="clear" w:pos="680"/>
      </w:tabs>
    </w:pPr>
  </w:style>
  <w:style w:type="paragraph" w:customStyle="1" w:styleId="SuperHeading">
    <w:name w:val="SuperHeading"/>
    <w:basedOn w:val="Normal"/>
    <w:rsid w:val="00A16C83"/>
    <w:pPr>
      <w:spacing w:before="240" w:after="120"/>
      <w:outlineLvl w:val="0"/>
    </w:pPr>
    <w:rPr>
      <w:rFonts w:ascii="Times New Roman" w:hAnsi="Times New Roman"/>
      <w:b/>
      <w:sz w:val="28"/>
    </w:rPr>
  </w:style>
  <w:style w:type="paragraph" w:customStyle="1" w:styleId="AllowPageBreak">
    <w:name w:val="AllowPageBreak"/>
    <w:rsid w:val="00A16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C83"/>
    <w:rPr>
      <w:rFonts w:ascii="Courier New" w:eastAsia="Times New Roman" w:hAnsi="Courier New" w:cs="Times New Roman"/>
      <w:i/>
      <w:szCs w:val="20"/>
      <w:lang w:eastAsia="en-US"/>
    </w:rPr>
  </w:style>
  <w:style w:type="paragraph" w:customStyle="1" w:styleId="HeadingBase">
    <w:name w:val="Heading Base"/>
    <w:rsid w:val="00A16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C83"/>
    <w:pPr>
      <w:tabs>
        <w:tab w:val="right" w:leader="dot" w:pos="9072"/>
      </w:tabs>
      <w:ind w:left="567"/>
    </w:pPr>
    <w:rPr>
      <w:szCs w:val="22"/>
    </w:rPr>
  </w:style>
  <w:style w:type="paragraph" w:customStyle="1" w:styleId="TOCBase">
    <w:name w:val="TOC Base"/>
    <w:rsid w:val="00A16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C83"/>
    <w:pPr>
      <w:tabs>
        <w:tab w:val="right" w:leader="dot" w:pos="9072"/>
      </w:tabs>
      <w:spacing w:before="40" w:after="40"/>
      <w:ind w:left="284"/>
    </w:pPr>
    <w:rPr>
      <w:rFonts w:ascii="Times New Roman" w:hAnsi="Times New Roman"/>
    </w:rPr>
  </w:style>
  <w:style w:type="paragraph" w:styleId="TOC1">
    <w:name w:val="toc 1"/>
    <w:basedOn w:val="TOCBase"/>
    <w:next w:val="Normal"/>
    <w:rsid w:val="00A16C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6C83"/>
    <w:pPr>
      <w:spacing w:before="5040"/>
      <w:jc w:val="center"/>
    </w:pPr>
    <w:rPr>
      <w:sz w:val="48"/>
      <w:szCs w:val="72"/>
      <w:lang w:val="en-US"/>
    </w:rPr>
  </w:style>
  <w:style w:type="character" w:customStyle="1" w:styleId="TitleChar">
    <w:name w:val="Title Char"/>
    <w:basedOn w:val="DefaultParagraphFont"/>
    <w:link w:val="Title"/>
    <w:rsid w:val="00A16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C83"/>
    <w:pPr>
      <w:tabs>
        <w:tab w:val="left" w:pos="3600"/>
        <w:tab w:val="left" w:pos="3958"/>
      </w:tabs>
    </w:pPr>
  </w:style>
  <w:style w:type="paragraph" w:styleId="List">
    <w:name w:val="List"/>
    <w:basedOn w:val="BodyText"/>
    <w:next w:val="BodyText"/>
    <w:rsid w:val="00A16C83"/>
    <w:pPr>
      <w:tabs>
        <w:tab w:val="left" w:pos="340"/>
      </w:tabs>
      <w:spacing w:before="60" w:after="60"/>
      <w:ind w:left="340" w:hanging="340"/>
    </w:pPr>
  </w:style>
  <w:style w:type="paragraph" w:customStyle="1" w:styleId="Note">
    <w:name w:val="Note"/>
    <w:basedOn w:val="BodyText"/>
    <w:rsid w:val="00A16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C83"/>
    <w:pPr>
      <w:framePr w:wrap="auto" w:hAnchor="text" w:y="6049"/>
    </w:pPr>
    <w:rPr>
      <w:color w:val="000000"/>
      <w:sz w:val="40"/>
    </w:rPr>
  </w:style>
  <w:style w:type="paragraph" w:customStyle="1" w:styleId="TOCTitle">
    <w:name w:val="TOCTitle"/>
    <w:basedOn w:val="Heading1"/>
    <w:rsid w:val="00A16C83"/>
    <w:pPr>
      <w:spacing w:after="240"/>
      <w:jc w:val="center"/>
      <w:outlineLvl w:val="9"/>
    </w:pPr>
    <w:rPr>
      <w:caps/>
    </w:rPr>
  </w:style>
  <w:style w:type="paragraph" w:customStyle="1" w:styleId="Version">
    <w:name w:val="Version"/>
    <w:rsid w:val="00A16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C83"/>
    <w:pPr>
      <w:keepNext w:val="0"/>
      <w:tabs>
        <w:tab w:val="right" w:pos="4176"/>
      </w:tabs>
      <w:ind w:left="198" w:hanging="198"/>
    </w:pPr>
    <w:rPr>
      <w:rFonts w:ascii="Garamond" w:hAnsi="Garamond"/>
    </w:rPr>
  </w:style>
  <w:style w:type="paragraph" w:styleId="IndexHeading">
    <w:name w:val="index heading"/>
    <w:basedOn w:val="Normal"/>
    <w:next w:val="Index1"/>
    <w:semiHidden/>
    <w:rsid w:val="00A16C83"/>
    <w:pPr>
      <w:spacing w:before="120" w:after="120"/>
    </w:pPr>
    <w:rPr>
      <w:rFonts w:ascii="Arial" w:hAnsi="Arial"/>
      <w:b/>
      <w:color w:val="918585"/>
      <w:sz w:val="24"/>
    </w:rPr>
  </w:style>
  <w:style w:type="paragraph" w:styleId="Header">
    <w:name w:val="header"/>
    <w:basedOn w:val="Normal"/>
    <w:link w:val="HeaderChar"/>
    <w:rsid w:val="00A16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C83"/>
    <w:rPr>
      <w:rFonts w:ascii="Times New Roman" w:eastAsia="Times New Roman" w:hAnsi="Times New Roman" w:cs="Times New Roman"/>
      <w:sz w:val="16"/>
      <w:szCs w:val="20"/>
      <w:lang w:val="en-GB" w:eastAsia="en-US"/>
    </w:rPr>
  </w:style>
  <w:style w:type="paragraph" w:customStyle="1" w:styleId="Chapter">
    <w:name w:val="Chapter"/>
    <w:basedOn w:val="Normal"/>
    <w:rsid w:val="00A16C83"/>
    <w:pPr>
      <w:spacing w:before="240"/>
    </w:pPr>
    <w:rPr>
      <w:rFonts w:ascii="Times New Roman" w:hAnsi="Times New Roman"/>
      <w:smallCaps/>
      <w:spacing w:val="80"/>
      <w:sz w:val="28"/>
    </w:rPr>
  </w:style>
  <w:style w:type="paragraph" w:customStyle="1" w:styleId="InChapter">
    <w:name w:val="InChapter"/>
    <w:basedOn w:val="Heading3"/>
    <w:rsid w:val="00A16C83"/>
    <w:pPr>
      <w:spacing w:after="240"/>
      <w:outlineLvl w:val="9"/>
    </w:pPr>
    <w:rPr>
      <w:noProof/>
    </w:rPr>
  </w:style>
  <w:style w:type="paragraph" w:styleId="Index2">
    <w:name w:val="index 2"/>
    <w:basedOn w:val="Normal"/>
    <w:next w:val="Normal"/>
    <w:semiHidden/>
    <w:rsid w:val="00A16C83"/>
    <w:pPr>
      <w:tabs>
        <w:tab w:val="right" w:pos="4176"/>
      </w:tabs>
      <w:ind w:left="568" w:hanging="284"/>
    </w:pPr>
    <w:rPr>
      <w:rFonts w:ascii="Garamond" w:hAnsi="Garamond"/>
    </w:rPr>
  </w:style>
  <w:style w:type="paragraph" w:customStyle="1" w:styleId="Byline">
    <w:name w:val="Byline"/>
    <w:rsid w:val="00A16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C83"/>
    <w:pPr>
      <w:tabs>
        <w:tab w:val="clear" w:pos="3600"/>
        <w:tab w:val="clear" w:pos="3958"/>
      </w:tabs>
      <w:jc w:val="right"/>
    </w:pPr>
  </w:style>
  <w:style w:type="character" w:styleId="Emphasis">
    <w:name w:val="Emphasis"/>
    <w:basedOn w:val="DefaultParagraphFont"/>
    <w:qFormat/>
    <w:rsid w:val="00A16C83"/>
    <w:rPr>
      <w:i/>
    </w:rPr>
  </w:style>
  <w:style w:type="paragraph" w:styleId="Caption">
    <w:name w:val="caption"/>
    <w:basedOn w:val="BodyText"/>
    <w:next w:val="Normal"/>
    <w:qFormat/>
    <w:rsid w:val="00A16C83"/>
    <w:pPr>
      <w:framePr w:w="2268" w:hSpace="181" w:vSpace="181" w:wrap="around" w:vAnchor="text" w:hAnchor="page" w:x="1135" w:y="285" w:anchorLock="1"/>
    </w:pPr>
    <w:rPr>
      <w:i/>
    </w:rPr>
  </w:style>
  <w:style w:type="paragraph" w:customStyle="1" w:styleId="MiniTOCTitle">
    <w:name w:val="MiniTOCTitle"/>
    <w:basedOn w:val="Heading4"/>
    <w:rsid w:val="00A16C83"/>
    <w:pPr>
      <w:spacing w:before="240"/>
      <w:outlineLvl w:val="9"/>
    </w:pPr>
    <w:rPr>
      <w:noProof/>
      <w:sz w:val="24"/>
    </w:rPr>
  </w:style>
  <w:style w:type="paragraph" w:customStyle="1" w:styleId="MiniTOCItem">
    <w:name w:val="MiniTOCItem"/>
    <w:basedOn w:val="ListBullet"/>
    <w:rsid w:val="00A16C83"/>
    <w:pPr>
      <w:numPr>
        <w:numId w:val="0"/>
      </w:numPr>
      <w:tabs>
        <w:tab w:val="right" w:leader="dot" w:pos="6521"/>
      </w:tabs>
      <w:spacing w:before="0" w:after="0"/>
    </w:pPr>
  </w:style>
  <w:style w:type="paragraph" w:customStyle="1" w:styleId="TOFTitle">
    <w:name w:val="TOFTitle"/>
    <w:basedOn w:val="TOCTitle"/>
    <w:rsid w:val="00A16C83"/>
  </w:style>
  <w:style w:type="paragraph" w:styleId="TableofFigures">
    <w:name w:val="table of figures"/>
    <w:basedOn w:val="Normal"/>
    <w:next w:val="Normal"/>
    <w:semiHidden/>
    <w:rsid w:val="00A16C83"/>
    <w:pPr>
      <w:tabs>
        <w:tab w:val="right" w:leader="dot" w:pos="9072"/>
      </w:tabs>
      <w:ind w:left="970" w:hanging="403"/>
    </w:pPr>
    <w:rPr>
      <w:rFonts w:ascii="Times New Roman" w:hAnsi="Times New Roman"/>
      <w:b/>
    </w:rPr>
  </w:style>
  <w:style w:type="paragraph" w:styleId="ListNumber">
    <w:name w:val="List Number"/>
    <w:basedOn w:val="List"/>
    <w:rsid w:val="00A16C83"/>
    <w:pPr>
      <w:numPr>
        <w:numId w:val="11"/>
      </w:numPr>
    </w:pPr>
  </w:style>
  <w:style w:type="character" w:customStyle="1" w:styleId="WingdingSymbols">
    <w:name w:val="Wingding Symbols"/>
    <w:rsid w:val="00A16C83"/>
    <w:rPr>
      <w:rFonts w:ascii="Wingdings" w:hAnsi="Wingdings"/>
    </w:rPr>
  </w:style>
  <w:style w:type="paragraph" w:customStyle="1" w:styleId="TableHeading">
    <w:name w:val="Table Heading"/>
    <w:basedOn w:val="HeadingBase"/>
    <w:rsid w:val="00A16C83"/>
    <w:pPr>
      <w:keepLines/>
      <w:pBdr>
        <w:bottom w:val="single" w:sz="6" w:space="1" w:color="918585"/>
      </w:pBdr>
      <w:spacing w:before="240"/>
    </w:pPr>
  </w:style>
  <w:style w:type="character" w:customStyle="1" w:styleId="HotSpot">
    <w:name w:val="HotSpot"/>
    <w:rsid w:val="00A16C83"/>
    <w:rPr>
      <w:color w:val="0033CC"/>
      <w:u w:val="none"/>
    </w:rPr>
  </w:style>
  <w:style w:type="paragraph" w:customStyle="1" w:styleId="BodyTextRight">
    <w:name w:val="Body Text Right"/>
    <w:basedOn w:val="BodyText"/>
    <w:rsid w:val="00A16C83"/>
    <w:pPr>
      <w:spacing w:before="0" w:after="0"/>
      <w:jc w:val="right"/>
    </w:pPr>
  </w:style>
  <w:style w:type="paragraph" w:styleId="Index3">
    <w:name w:val="index 3"/>
    <w:basedOn w:val="ListNumber2"/>
    <w:next w:val="Normal"/>
    <w:semiHidden/>
    <w:rsid w:val="00A16C83"/>
    <w:pPr>
      <w:numPr>
        <w:numId w:val="0"/>
      </w:numPr>
      <w:tabs>
        <w:tab w:val="right" w:leader="dot" w:pos="4176"/>
      </w:tabs>
    </w:pPr>
  </w:style>
  <w:style w:type="paragraph" w:styleId="ListNumber2">
    <w:name w:val="List Number 2"/>
    <w:basedOn w:val="List2"/>
    <w:rsid w:val="00A16C83"/>
    <w:pPr>
      <w:numPr>
        <w:numId w:val="10"/>
      </w:numPr>
      <w:tabs>
        <w:tab w:val="clear" w:pos="1060"/>
      </w:tabs>
    </w:pPr>
  </w:style>
  <w:style w:type="paragraph" w:customStyle="1" w:styleId="MarginNote">
    <w:name w:val="Margin Note"/>
    <w:basedOn w:val="BodyText"/>
    <w:rsid w:val="00A16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C83"/>
    <w:rPr>
      <w:sz w:val="32"/>
    </w:rPr>
  </w:style>
  <w:style w:type="paragraph" w:customStyle="1" w:styleId="HeadingProcedure">
    <w:name w:val="Heading Procedure"/>
    <w:basedOn w:val="HeadingBase"/>
    <w:next w:val="Normal"/>
    <w:rsid w:val="00A16C83"/>
    <w:pPr>
      <w:tabs>
        <w:tab w:val="left" w:pos="0"/>
      </w:tabs>
      <w:spacing w:before="120" w:after="60"/>
    </w:pPr>
    <w:rPr>
      <w:i/>
      <w:color w:val="918585"/>
      <w:sz w:val="22"/>
    </w:rPr>
  </w:style>
  <w:style w:type="paragraph" w:customStyle="1" w:styleId="TableBodyText">
    <w:name w:val="Table Body Text"/>
    <w:basedOn w:val="BodyText"/>
    <w:rsid w:val="00A16C83"/>
    <w:pPr>
      <w:spacing w:before="60" w:after="60"/>
    </w:pPr>
  </w:style>
  <w:style w:type="paragraph" w:styleId="ListContinue">
    <w:name w:val="List Continue"/>
    <w:basedOn w:val="List"/>
    <w:rsid w:val="00A16C83"/>
    <w:pPr>
      <w:ind w:firstLine="0"/>
    </w:pPr>
  </w:style>
  <w:style w:type="paragraph" w:customStyle="1" w:styleId="ListNote">
    <w:name w:val="List Note"/>
    <w:basedOn w:val="List"/>
    <w:rsid w:val="00A16C83"/>
    <w:pPr>
      <w:pBdr>
        <w:top w:val="single" w:sz="6" w:space="2" w:color="918585"/>
        <w:bottom w:val="single" w:sz="6" w:space="2" w:color="918585"/>
      </w:pBdr>
      <w:tabs>
        <w:tab w:val="left" w:pos="1021"/>
      </w:tabs>
      <w:ind w:firstLine="0"/>
    </w:pPr>
  </w:style>
  <w:style w:type="paragraph" w:customStyle="1" w:styleId="Warning">
    <w:name w:val="Warning"/>
    <w:basedOn w:val="BodyText"/>
    <w:rsid w:val="00A16C83"/>
    <w:pPr>
      <w:shd w:val="clear" w:color="auto" w:fill="D9D9D9"/>
      <w:tabs>
        <w:tab w:val="left" w:pos="992"/>
      </w:tabs>
      <w:ind w:left="119" w:right="119"/>
    </w:pPr>
    <w:rPr>
      <w:sz w:val="20"/>
    </w:rPr>
  </w:style>
  <w:style w:type="paragraph" w:customStyle="1" w:styleId="MarginIcons">
    <w:name w:val="Margin Icons"/>
    <w:basedOn w:val="BodyText"/>
    <w:rsid w:val="00A16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C83"/>
    <w:rPr>
      <w:rFonts w:ascii="Courier New" w:hAnsi="Courier New"/>
    </w:rPr>
  </w:style>
  <w:style w:type="paragraph" w:customStyle="1" w:styleId="NoteBullet">
    <w:name w:val="Note Bullet"/>
    <w:basedOn w:val="Note"/>
    <w:rsid w:val="00A16C83"/>
    <w:pPr>
      <w:tabs>
        <w:tab w:val="clear" w:pos="680"/>
      </w:tabs>
      <w:spacing w:before="60" w:after="60"/>
    </w:pPr>
  </w:style>
  <w:style w:type="paragraph" w:customStyle="1" w:styleId="SubHeading2">
    <w:name w:val="SubHeading2"/>
    <w:basedOn w:val="HeadingBase"/>
    <w:rsid w:val="00A16C83"/>
    <w:pPr>
      <w:spacing w:before="240" w:after="60"/>
    </w:pPr>
    <w:rPr>
      <w:sz w:val="20"/>
    </w:rPr>
  </w:style>
  <w:style w:type="paragraph" w:customStyle="1" w:styleId="SubHeading1">
    <w:name w:val="SubHeading1"/>
    <w:basedOn w:val="HeadingBase"/>
    <w:rsid w:val="00A16C83"/>
    <w:pPr>
      <w:spacing w:before="240" w:after="60"/>
    </w:pPr>
    <w:rPr>
      <w:color w:val="918585"/>
      <w:sz w:val="22"/>
    </w:rPr>
  </w:style>
  <w:style w:type="paragraph" w:customStyle="1" w:styleId="SideHeading">
    <w:name w:val="Side Heading"/>
    <w:basedOn w:val="HeadingBase"/>
    <w:rsid w:val="00A16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C83"/>
    <w:pPr>
      <w:numPr>
        <w:numId w:val="12"/>
      </w:numPr>
    </w:pPr>
  </w:style>
  <w:style w:type="paragraph" w:styleId="PlainText">
    <w:name w:val="Plain Text"/>
    <w:basedOn w:val="Normal"/>
    <w:link w:val="PlainTextChar"/>
    <w:rsid w:val="00A16C83"/>
    <w:rPr>
      <w:sz w:val="20"/>
    </w:rPr>
  </w:style>
  <w:style w:type="character" w:customStyle="1" w:styleId="PlainTextChar">
    <w:name w:val="Plain Text Char"/>
    <w:basedOn w:val="DefaultParagraphFont"/>
    <w:link w:val="PlainText"/>
    <w:rsid w:val="00A16C83"/>
    <w:rPr>
      <w:rFonts w:ascii="Courier New" w:eastAsia="Times New Roman" w:hAnsi="Courier New" w:cs="Times New Roman"/>
      <w:sz w:val="20"/>
      <w:szCs w:val="20"/>
      <w:lang w:eastAsia="en-US"/>
    </w:rPr>
  </w:style>
  <w:style w:type="character" w:customStyle="1" w:styleId="MenuOption">
    <w:name w:val="Menu Option"/>
    <w:basedOn w:val="DefaultParagraphFont"/>
    <w:rsid w:val="00A16C83"/>
    <w:rPr>
      <w:b/>
      <w:smallCaps/>
    </w:rPr>
  </w:style>
  <w:style w:type="paragraph" w:customStyle="1" w:styleId="TableListNumber">
    <w:name w:val="Table List Number"/>
    <w:basedOn w:val="ListNumber"/>
    <w:rsid w:val="00A16C83"/>
    <w:pPr>
      <w:numPr>
        <w:numId w:val="0"/>
      </w:numPr>
    </w:pPr>
  </w:style>
  <w:style w:type="paragraph" w:styleId="TOC4">
    <w:name w:val="toc 4"/>
    <w:basedOn w:val="TOCBase"/>
    <w:next w:val="Normal"/>
    <w:semiHidden/>
    <w:rsid w:val="00A16C83"/>
    <w:pPr>
      <w:tabs>
        <w:tab w:val="right" w:leader="dot" w:pos="9071"/>
      </w:tabs>
      <w:ind w:left="1701"/>
    </w:pPr>
  </w:style>
  <w:style w:type="paragraph" w:customStyle="1" w:styleId="ListAlpha">
    <w:name w:val="List Alpha"/>
    <w:basedOn w:val="List"/>
    <w:rsid w:val="00A16C83"/>
    <w:pPr>
      <w:numPr>
        <w:numId w:val="9"/>
      </w:numPr>
    </w:pPr>
  </w:style>
  <w:style w:type="paragraph" w:customStyle="1" w:styleId="ListAlpha2">
    <w:name w:val="List Alpha 2"/>
    <w:basedOn w:val="List2"/>
    <w:rsid w:val="00A16C83"/>
    <w:pPr>
      <w:numPr>
        <w:numId w:val="8"/>
      </w:numPr>
    </w:pPr>
  </w:style>
  <w:style w:type="paragraph" w:styleId="List2">
    <w:name w:val="List 2"/>
    <w:basedOn w:val="BodyText"/>
    <w:rsid w:val="00A16C83"/>
    <w:pPr>
      <w:tabs>
        <w:tab w:val="left" w:pos="680"/>
      </w:tabs>
      <w:spacing w:before="60" w:after="60"/>
      <w:ind w:left="680" w:hanging="340"/>
    </w:pPr>
  </w:style>
  <w:style w:type="paragraph" w:styleId="List3">
    <w:name w:val="List 3"/>
    <w:basedOn w:val="BodyText"/>
    <w:rsid w:val="00A16C83"/>
    <w:pPr>
      <w:tabs>
        <w:tab w:val="left" w:pos="1021"/>
      </w:tabs>
      <w:spacing w:before="60" w:after="60"/>
      <w:ind w:left="1020" w:hanging="340"/>
    </w:pPr>
  </w:style>
  <w:style w:type="paragraph" w:styleId="List4">
    <w:name w:val="List 4"/>
    <w:basedOn w:val="BodyText"/>
    <w:rsid w:val="00A16C83"/>
    <w:pPr>
      <w:tabs>
        <w:tab w:val="left" w:pos="1361"/>
      </w:tabs>
      <w:spacing w:before="60" w:after="60"/>
      <w:ind w:left="1361" w:hanging="340"/>
    </w:pPr>
  </w:style>
  <w:style w:type="paragraph" w:styleId="List5">
    <w:name w:val="List 5"/>
    <w:basedOn w:val="BodyText"/>
    <w:rsid w:val="00A16C83"/>
    <w:pPr>
      <w:tabs>
        <w:tab w:val="left" w:pos="1701"/>
      </w:tabs>
      <w:spacing w:before="60" w:after="60"/>
      <w:ind w:left="1701" w:hanging="340"/>
    </w:pPr>
  </w:style>
  <w:style w:type="paragraph" w:styleId="ListBullet3">
    <w:name w:val="List Bullet 3"/>
    <w:basedOn w:val="List3"/>
    <w:rsid w:val="00A16C83"/>
    <w:pPr>
      <w:numPr>
        <w:numId w:val="15"/>
      </w:numPr>
      <w:tabs>
        <w:tab w:val="clear" w:pos="1021"/>
      </w:tabs>
      <w:ind w:left="1037" w:hanging="357"/>
    </w:pPr>
  </w:style>
  <w:style w:type="paragraph" w:styleId="ListBullet4">
    <w:name w:val="List Bullet 4"/>
    <w:basedOn w:val="List4"/>
    <w:rsid w:val="00A16C83"/>
    <w:pPr>
      <w:numPr>
        <w:numId w:val="3"/>
      </w:numPr>
    </w:pPr>
  </w:style>
  <w:style w:type="paragraph" w:styleId="ListBullet5">
    <w:name w:val="List Bullet 5"/>
    <w:basedOn w:val="List5"/>
    <w:rsid w:val="00A16C83"/>
    <w:pPr>
      <w:numPr>
        <w:numId w:val="4"/>
      </w:numPr>
    </w:pPr>
  </w:style>
  <w:style w:type="paragraph" w:styleId="ListContinue2">
    <w:name w:val="List Continue 2"/>
    <w:basedOn w:val="List2"/>
    <w:rsid w:val="00A16C83"/>
    <w:pPr>
      <w:ind w:firstLine="0"/>
    </w:pPr>
  </w:style>
  <w:style w:type="paragraph" w:styleId="ListContinue3">
    <w:name w:val="List Continue 3"/>
    <w:basedOn w:val="List3"/>
    <w:rsid w:val="00A16C83"/>
    <w:pPr>
      <w:ind w:left="1021" w:firstLine="0"/>
    </w:pPr>
  </w:style>
  <w:style w:type="paragraph" w:styleId="ListContinue4">
    <w:name w:val="List Continue 4"/>
    <w:basedOn w:val="List4"/>
    <w:rsid w:val="00A16C83"/>
    <w:pPr>
      <w:ind w:firstLine="0"/>
    </w:pPr>
  </w:style>
  <w:style w:type="paragraph" w:styleId="ListContinue5">
    <w:name w:val="List Continue 5"/>
    <w:basedOn w:val="List5"/>
    <w:rsid w:val="00A16C83"/>
    <w:pPr>
      <w:ind w:firstLine="0"/>
    </w:pPr>
  </w:style>
  <w:style w:type="paragraph" w:styleId="ListNumber3">
    <w:name w:val="List Number 3"/>
    <w:basedOn w:val="List3"/>
    <w:rsid w:val="00A16C83"/>
    <w:pPr>
      <w:numPr>
        <w:numId w:val="5"/>
      </w:numPr>
    </w:pPr>
  </w:style>
  <w:style w:type="paragraph" w:styleId="ListNumber4">
    <w:name w:val="List Number 4"/>
    <w:basedOn w:val="List4"/>
    <w:rsid w:val="00A16C83"/>
    <w:pPr>
      <w:numPr>
        <w:numId w:val="6"/>
      </w:numPr>
    </w:pPr>
  </w:style>
  <w:style w:type="paragraph" w:styleId="ListNumber5">
    <w:name w:val="List Number 5"/>
    <w:basedOn w:val="List5"/>
    <w:rsid w:val="00A16C83"/>
    <w:pPr>
      <w:numPr>
        <w:numId w:val="7"/>
      </w:numPr>
    </w:pPr>
  </w:style>
  <w:style w:type="paragraph" w:styleId="BlockText">
    <w:name w:val="Block Text"/>
    <w:basedOn w:val="Normal"/>
    <w:rsid w:val="00A16C83"/>
    <w:pPr>
      <w:spacing w:after="120"/>
      <w:ind w:left="1440" w:right="1440"/>
    </w:pPr>
  </w:style>
  <w:style w:type="character" w:customStyle="1" w:styleId="Subscript">
    <w:name w:val="Subscript"/>
    <w:basedOn w:val="DefaultParagraphFont"/>
    <w:rsid w:val="00A16C83"/>
    <w:rPr>
      <w:sz w:val="16"/>
      <w:vertAlign w:val="subscript"/>
    </w:rPr>
  </w:style>
  <w:style w:type="character" w:customStyle="1" w:styleId="Superscript">
    <w:name w:val="Superscript"/>
    <w:basedOn w:val="DefaultParagraphFont"/>
    <w:rsid w:val="00A16C83"/>
    <w:rPr>
      <w:sz w:val="16"/>
      <w:vertAlign w:val="superscript"/>
    </w:rPr>
  </w:style>
  <w:style w:type="character" w:customStyle="1" w:styleId="Symbols">
    <w:name w:val="Symbols"/>
    <w:basedOn w:val="DefaultParagraphFont"/>
    <w:rsid w:val="00A16C83"/>
    <w:rPr>
      <w:rFonts w:ascii="Symbol" w:hAnsi="Symbol"/>
    </w:rPr>
  </w:style>
  <w:style w:type="character" w:customStyle="1" w:styleId="MenuOptions">
    <w:name w:val="Menu Options"/>
    <w:basedOn w:val="DefaultParagraphFont"/>
    <w:rsid w:val="00A16C83"/>
    <w:rPr>
      <w:rFonts w:ascii="Arial Narrow" w:hAnsi="Arial Narrow"/>
      <w:smallCaps/>
    </w:rPr>
  </w:style>
  <w:style w:type="character" w:customStyle="1" w:styleId="Buttons">
    <w:name w:val="Buttons"/>
    <w:basedOn w:val="DefaultParagraphFont"/>
    <w:rsid w:val="00A16C83"/>
    <w:rPr>
      <w:b/>
    </w:rPr>
  </w:style>
  <w:style w:type="character" w:customStyle="1" w:styleId="Underlined">
    <w:name w:val="Underlined"/>
    <w:basedOn w:val="DefaultParagraphFont"/>
    <w:rsid w:val="00A16C83"/>
    <w:rPr>
      <w:u w:val="single"/>
    </w:rPr>
  </w:style>
  <w:style w:type="paragraph" w:customStyle="1" w:styleId="TableBodyTextRight">
    <w:name w:val="Table Body Text Right"/>
    <w:basedOn w:val="TableBodyText"/>
    <w:rsid w:val="00A16C83"/>
    <w:pPr>
      <w:widowControl w:val="0"/>
      <w:autoSpaceDE w:val="0"/>
      <w:autoSpaceDN w:val="0"/>
      <w:adjustRightInd w:val="0"/>
      <w:jc w:val="right"/>
    </w:pPr>
    <w:rPr>
      <w:rFonts w:cs="Arial"/>
      <w:szCs w:val="18"/>
    </w:rPr>
  </w:style>
  <w:style w:type="paragraph" w:customStyle="1" w:styleId="CopyrightText">
    <w:name w:val="Copyright Text"/>
    <w:basedOn w:val="BodyText"/>
    <w:rsid w:val="00A16C83"/>
    <w:rPr>
      <w:sz w:val="18"/>
    </w:rPr>
  </w:style>
  <w:style w:type="paragraph" w:customStyle="1" w:styleId="BodySmallRight">
    <w:name w:val="Body Small Right"/>
    <w:basedOn w:val="BodyTextRight"/>
    <w:rsid w:val="00A16C83"/>
    <w:rPr>
      <w:sz w:val="18"/>
      <w:szCs w:val="18"/>
    </w:rPr>
  </w:style>
  <w:style w:type="paragraph" w:customStyle="1" w:styleId="MarginEdition">
    <w:name w:val="Margin Edition"/>
    <w:basedOn w:val="MarginNote"/>
    <w:rsid w:val="00A16C83"/>
    <w:pPr>
      <w:spacing w:before="0" w:after="0"/>
    </w:pPr>
    <w:rPr>
      <w:rFonts w:ascii="Times New Roman" w:hAnsi="Times New Roman"/>
      <w:color w:val="999999"/>
    </w:rPr>
  </w:style>
  <w:style w:type="paragraph" w:customStyle="1" w:styleId="Spacer">
    <w:name w:val="Spacer"/>
    <w:basedOn w:val="Normal"/>
    <w:rsid w:val="00A16C83"/>
    <w:rPr>
      <w:sz w:val="2"/>
      <w:szCs w:val="2"/>
    </w:rPr>
  </w:style>
  <w:style w:type="character" w:customStyle="1" w:styleId="Small">
    <w:name w:val="Small"/>
    <w:basedOn w:val="DefaultParagraphFont"/>
    <w:rsid w:val="00A16C83"/>
    <w:rPr>
      <w:sz w:val="16"/>
    </w:rPr>
  </w:style>
  <w:style w:type="paragraph" w:customStyle="1" w:styleId="WideTable">
    <w:name w:val="Wide Table"/>
    <w:basedOn w:val="Normal"/>
    <w:rsid w:val="00A16C83"/>
    <w:pPr>
      <w:ind w:left="-1418"/>
    </w:pPr>
    <w:rPr>
      <w:sz w:val="2"/>
      <w:szCs w:val="2"/>
    </w:rPr>
  </w:style>
  <w:style w:type="character" w:styleId="PageNumber">
    <w:name w:val="page number"/>
    <w:basedOn w:val="DefaultParagraphFont"/>
    <w:rsid w:val="00A16C83"/>
  </w:style>
  <w:style w:type="paragraph" w:styleId="Quote">
    <w:name w:val="Quote"/>
    <w:basedOn w:val="Heading1"/>
    <w:link w:val="QuoteChar"/>
    <w:qFormat/>
    <w:rsid w:val="00A16C83"/>
    <w:rPr>
      <w:b w:val="0"/>
      <w:sz w:val="72"/>
      <w:szCs w:val="72"/>
      <w:lang w:val="en-NZ"/>
    </w:rPr>
  </w:style>
  <w:style w:type="character" w:customStyle="1" w:styleId="QuoteChar">
    <w:name w:val="Quote Char"/>
    <w:basedOn w:val="DefaultParagraphFont"/>
    <w:link w:val="Quote"/>
    <w:rsid w:val="00A16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C83"/>
    <w:pPr>
      <w:pageBreakBefore/>
    </w:pPr>
  </w:style>
  <w:style w:type="paragraph" w:customStyle="1" w:styleId="Border">
    <w:name w:val="Border"/>
    <w:basedOn w:val="Normal"/>
    <w:qFormat/>
    <w:rsid w:val="00A16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C83"/>
    <w:rPr>
      <w:b/>
      <w:bCs/>
      <w:i/>
      <w:iCs/>
      <w:color w:val="auto"/>
    </w:rPr>
  </w:style>
  <w:style w:type="paragraph" w:styleId="IntenseQuote">
    <w:name w:val="Intense Quote"/>
    <w:basedOn w:val="Normal"/>
    <w:next w:val="Normal"/>
    <w:link w:val="IntenseQuoteChar"/>
    <w:uiPriority w:val="30"/>
    <w:qFormat/>
    <w:rsid w:val="00A16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C83"/>
    <w:rPr>
      <w:smallCaps/>
      <w:color w:val="auto"/>
      <w:u w:val="single"/>
    </w:rPr>
  </w:style>
  <w:style w:type="character" w:styleId="IntenseReference">
    <w:name w:val="Intense Reference"/>
    <w:basedOn w:val="DefaultParagraphFont"/>
    <w:uiPriority w:val="32"/>
    <w:qFormat/>
    <w:rsid w:val="00A16C83"/>
    <w:rPr>
      <w:b/>
      <w:bCs/>
      <w:smallCaps/>
      <w:color w:val="auto"/>
      <w:spacing w:val="5"/>
      <w:u w:val="single"/>
    </w:rPr>
  </w:style>
  <w:style w:type="paragraph" w:customStyle="1" w:styleId="2ColumnHeading">
    <w:name w:val="2Column Heading"/>
    <w:basedOn w:val="BodyText"/>
    <w:qFormat/>
    <w:rsid w:val="00A16C83"/>
    <w:pPr>
      <w:spacing w:after="60"/>
      <w:ind w:left="-2268"/>
    </w:pPr>
    <w:rPr>
      <w:b/>
    </w:rPr>
  </w:style>
  <w:style w:type="paragraph" w:customStyle="1" w:styleId="Heading1TOC">
    <w:name w:val="Heading1 TOC"/>
    <w:basedOn w:val="Normal"/>
    <w:qFormat/>
    <w:rsid w:val="00A16C83"/>
    <w:pPr>
      <w:spacing w:before="240" w:after="120"/>
    </w:pPr>
    <w:rPr>
      <w:rFonts w:ascii="Times New Roman" w:hAnsi="Times New Roman"/>
      <w:b/>
      <w:sz w:val="32"/>
    </w:rPr>
  </w:style>
  <w:style w:type="paragraph" w:customStyle="1" w:styleId="Heading2TOC">
    <w:name w:val="Heading2 TOC"/>
    <w:basedOn w:val="Normal"/>
    <w:qFormat/>
    <w:rsid w:val="00A16C83"/>
    <w:pPr>
      <w:spacing w:before="240" w:after="60"/>
    </w:pPr>
    <w:rPr>
      <w:rFonts w:ascii="Times New Roman" w:hAnsi="Times New Roman"/>
      <w:b/>
      <w:sz w:val="28"/>
    </w:rPr>
  </w:style>
  <w:style w:type="character" w:customStyle="1" w:styleId="Underline">
    <w:name w:val="Underline"/>
    <w:basedOn w:val="DefaultParagraphFont"/>
    <w:qFormat/>
    <w:rsid w:val="00A16C83"/>
    <w:rPr>
      <w:u w:val="single"/>
    </w:rPr>
  </w:style>
  <w:style w:type="character" w:customStyle="1" w:styleId="BoldandItalics">
    <w:name w:val="Bold and Italics"/>
    <w:qFormat/>
    <w:rsid w:val="00A16C83"/>
    <w:rPr>
      <w:b/>
      <w:i/>
      <w:u w:val="none"/>
    </w:rPr>
  </w:style>
  <w:style w:type="paragraph" w:styleId="BalloonText">
    <w:name w:val="Balloon Text"/>
    <w:basedOn w:val="Normal"/>
    <w:link w:val="BalloonTextChar"/>
    <w:rsid w:val="00A16C83"/>
    <w:rPr>
      <w:rFonts w:ascii="Tahoma" w:hAnsi="Tahoma" w:cs="Tahoma"/>
      <w:sz w:val="16"/>
      <w:szCs w:val="16"/>
    </w:rPr>
  </w:style>
  <w:style w:type="character" w:customStyle="1" w:styleId="BalloonTextChar">
    <w:name w:val="Balloon Text Char"/>
    <w:basedOn w:val="DefaultParagraphFont"/>
    <w:link w:val="BalloonText"/>
    <w:rsid w:val="00A16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C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C83"/>
    <w:rPr>
      <w:b/>
      <w:color w:val="660033"/>
      <w:spacing w:val="0"/>
    </w:rPr>
  </w:style>
  <w:style w:type="paragraph" w:customStyle="1" w:styleId="Nameditemlist">
    <w:name w:val="Named item list"/>
    <w:basedOn w:val="BodyText"/>
    <w:qFormat/>
    <w:rsid w:val="00A16C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8310</Characters>
  <Application>Microsoft Office Word</Application>
  <DocSecurity>0</DocSecurity>
  <Lines>278</Lines>
  <Paragraphs>208</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SIS40510 Certificate IV in Sport Coaching</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2012-06-13T12:47:00Z</dcterms:created>
  <dcterms:modified xsi:type="dcterms:W3CDTF">2012-06-13T12:47:00Z</dcterms:modified>
</cp:coreProperties>
</file>