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75B" w:rsidP="00F2475B">
      <w:pPr>
        <w:pStyle w:val="Title"/>
      </w:pPr>
      <w:r>
        <w:fldChar w:fldCharType="begin"/>
      </w:r>
      <w:r>
        <w:instrText xml:space="preserve"> TITLE   \* MERGEFORMAT </w:instrText>
      </w:r>
      <w:r>
        <w:fldChar w:fldCharType="separate"/>
      </w:r>
      <w:r>
        <w:t>SIS30812 Certificate III in Sports Trainer</w:t>
      </w:r>
      <w:r>
        <w:fldChar w:fldCharType="end"/>
      </w:r>
    </w:p>
    <w:p w:rsidR="00F2475B" w:rsidP="00F2475B">
      <w:pPr>
        <w:pStyle w:val="Version"/>
        <w:sectPr w:rsidSect="00F266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6662" w:rsidP="00F26662">
      <w:pPr>
        <w:pStyle w:val="SuperHeading"/>
      </w:pPr>
      <w:r w:rsidRPr="00F26662">
        <w:t>SIS30812 Certificate III in Sports Trainer</w:t>
      </w:r>
    </w:p>
    <w:p w:rsidR="00000000" w:rsidRPr="00F26662" w:rsidP="00F26662">
      <w:pPr>
        <w:pStyle w:val="Heading1"/>
      </w:pPr>
      <w:bookmarkStart w:id="1" w:name="O_593986"/>
      <w:bookmarkEnd w:id="1"/>
      <w:r w:rsidRPr="00F26662">
        <w:t>Modification History</w:t>
      </w:r>
    </w:p>
    <w:p w:rsidR="00000000" w:rsidRPr="00F26662" w:rsidP="00F26662">
      <w:pPr>
        <w:pStyle w:val="BodyText"/>
      </w:pPr>
      <w:r w:rsidRPr="00F26662">
        <w:t>The version details of this endorsed qualification are the table below. The latest information is at the top.</w:t>
      </w:r>
    </w:p>
    <w:tbl>
      <w:tblPr>
        <w:tblW w:w="0" w:type="auto"/>
        <w:tblCellMar>
          <w:left w:w="62" w:type="dxa"/>
          <w:right w:w="62" w:type="dxa"/>
        </w:tblCellMar>
        <w:tblLook w:val="0000"/>
      </w:tblPr>
      <w:tblGrid>
        <w:gridCol w:w="4598"/>
        <w:gridCol w:w="4598"/>
      </w:tblGrid>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62" w:rsidP="00F26662">
            <w:pPr>
              <w:pStyle w:val="BodyText"/>
            </w:pPr>
            <w:r w:rsidRPr="00F26662">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rPr>
                <w:rStyle w:val="SpecialBold"/>
              </w:rPr>
              <w:t>Comments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Imported unit updated: HLTAID006 Provide advanced first aid replaces HLTFA402C Apply advanced first aid.</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62" w:rsidP="00F26662">
            <w:pPr>
              <w:pStyle w:val="BodyText"/>
            </w:pPr>
            <w:r w:rsidRPr="00F26662">
              <w:t>Replaces and is equivalent to SIS30810 Certificate III in sports Trainer.</w:t>
            </w:r>
          </w:p>
          <w:p w:rsidR="00000000" w:rsidRPr="00F26662" w:rsidP="00F26662">
            <w:pPr>
              <w:pStyle w:val="BodyText"/>
            </w:pPr>
            <w:r w:rsidRPr="00F26662">
              <w:t>Changes to address new national Work Health and Safety (WHS) Bill and updated legislation. In the core the unit SISXWHS101 Follow work health and safety policies replaces SISXOHS</w:t>
            </w:r>
            <w:r w:rsidRPr="00F26662">
              <w:t>101A Follow occupational health and safety policies.</w:t>
            </w:r>
          </w:p>
          <w:p w:rsidR="00000000" w:rsidRPr="00F26662" w:rsidP="00F26662">
            <w:pPr>
              <w:pStyle w:val="BodyText"/>
            </w:pPr>
            <w:r w:rsidRPr="00F26662">
              <w:t>New units added to the electives:</w:t>
            </w:r>
          </w:p>
          <w:p w:rsidR="00000000" w:rsidRPr="00F26662" w:rsidP="00F26662">
            <w:pPr>
              <w:pStyle w:val="ListBullet2"/>
            </w:pPr>
            <w:r w:rsidRPr="00F26662">
              <w:t>SISSSCO101 Develop and update knowledge of coaching practices</w:t>
            </w:r>
          </w:p>
          <w:p w:rsidR="00000000" w:rsidRPr="00F26662" w:rsidP="00F26662">
            <w:pPr>
              <w:pStyle w:val="ListBullet2"/>
            </w:pPr>
            <w:r w:rsidRPr="00F26662">
              <w:t>SISSSCO303 Plan and deliver coaching programs</w:t>
            </w:r>
          </w:p>
          <w:p w:rsidR="00000000" w:rsidRPr="00F26662" w:rsidP="00F26662">
            <w:pPr>
              <w:pStyle w:val="ListBullet2"/>
            </w:pPr>
            <w:r w:rsidRPr="00F26662">
              <w:t>SISSSCO304 Customise coaching for athletes with specific needs</w:t>
            </w:r>
          </w:p>
          <w:p w:rsidR="00000000" w:rsidRPr="00F26662" w:rsidP="00F26662">
            <w:pPr>
              <w:pStyle w:val="ListBullet2"/>
            </w:pPr>
            <w:r w:rsidRPr="00F26662">
              <w:t>SISSSCO305 Implement selection policies</w:t>
            </w:r>
          </w:p>
          <w:p w:rsidR="00000000" w:rsidRPr="00F26662" w:rsidP="00F26662">
            <w:pPr>
              <w:pStyle w:val="ListBullet2"/>
            </w:pPr>
            <w:r w:rsidRPr="00F26662">
              <w:t>SISSSCO306 Provide drugs in sport information</w:t>
            </w:r>
          </w:p>
          <w:p w:rsidR="00000000" w:rsidRPr="00F26662" w:rsidP="00F26662">
            <w:pPr>
              <w:pStyle w:val="ListBullet2"/>
            </w:pPr>
            <w:r w:rsidRPr="00F26662">
              <w:t>SISSSCO307 Provide nutrition information to athletes</w:t>
            </w:r>
          </w:p>
          <w:p w:rsidR="00000000" w:rsidRPr="00F26662" w:rsidP="00F26662">
            <w:pPr>
              <w:pStyle w:val="ListBullet2"/>
            </w:pPr>
            <w:r w:rsidRPr="00F26662">
              <w:t>SISSSCO308 Support athletes to adopt principles of spo</w:t>
            </w:r>
            <w:r w:rsidRPr="00F26662">
              <w:t>rt psychology</w:t>
            </w:r>
          </w:p>
          <w:p w:rsidR="00000000" w:rsidRPr="00F26662" w:rsidP="00F26662">
            <w:pPr>
              <w:pStyle w:val="ListBullet2"/>
            </w:pPr>
            <w:r w:rsidRPr="00F26662">
              <w:t>SISSSDE201 Communicate effectively with others in a sport environment.</w:t>
            </w:r>
          </w:p>
        </w:tc>
      </w:tr>
    </w:tbl>
    <w:p w:rsidR="00000000" w:rsidRPr="00F26662" w:rsidP="00F26662">
      <w:pPr>
        <w:pStyle w:val="BodyText"/>
      </w:pPr>
    </w:p>
    <w:p w:rsidR="00000000" w:rsidRPr="00F26662" w:rsidP="00F26662">
      <w:pPr>
        <w:pStyle w:val="AllowPageBreak"/>
      </w:pPr>
    </w:p>
    <w:p w:rsidR="00000000" w:rsidRPr="00F26662" w:rsidP="00F26662">
      <w:pPr>
        <w:pStyle w:val="Heading1"/>
      </w:pPr>
      <w:bookmarkStart w:id="2" w:name="O_593985"/>
      <w:bookmarkEnd w:id="2"/>
      <w:r w:rsidRPr="00F26662">
        <w:t>Description</w:t>
      </w:r>
    </w:p>
    <w:p w:rsidR="00000000" w:rsidRPr="00F26662" w:rsidP="00F26662">
      <w:pPr>
        <w:pStyle w:val="BodyText"/>
      </w:pPr>
      <w:r w:rsidRPr="00F26662">
        <w:t>This qualification reflects the role of individuals who apply the skills and knowledge to undertake a career as a sports trainer at a region</w:t>
      </w:r>
      <w:r w:rsidRPr="00F26662">
        <w:t xml:space="preserve">al, state or territory level. Likely functions for someone with this qualification include performing pre and post event taping as part of providing injury prevention and treatment for athletes, developing warm up and cool down programs and assisting with </w:t>
      </w:r>
      <w:r w:rsidRPr="00F26662">
        <w:t>the management of sports injuries under the guidance of a health professional. Those with this qualification would also liaise with coaching and other related support staff.</w:t>
      </w:r>
    </w:p>
    <w:p w:rsidR="00000000" w:rsidRPr="00F26662" w:rsidP="00F26662">
      <w:pPr>
        <w:pStyle w:val="BodyText"/>
      </w:pPr>
    </w:p>
    <w:p w:rsidR="00000000" w:rsidRPr="00F26662" w:rsidP="00F26662">
      <w:pPr>
        <w:pStyle w:val="BodyText"/>
      </w:pPr>
      <w:r w:rsidRPr="00F26662">
        <w:rPr>
          <w:rStyle w:val="SpecialBold"/>
        </w:rPr>
        <w:t>Job roles</w:t>
      </w:r>
    </w:p>
    <w:p w:rsidR="00000000" w:rsidRPr="00F26662" w:rsidP="00F26662">
      <w:pPr>
        <w:pStyle w:val="BodyText"/>
      </w:pPr>
      <w:r w:rsidRPr="00F26662">
        <w:t>The following is an indicative job role for this qualification:</w:t>
      </w:r>
    </w:p>
    <w:p w:rsidR="00000000" w:rsidRPr="00F26662" w:rsidP="00F26662">
      <w:pPr>
        <w:pStyle w:val="ListBullet"/>
      </w:pPr>
      <w:r w:rsidRPr="00F26662">
        <w:t>sports trainer.</w:t>
      </w:r>
    </w:p>
    <w:p w:rsidR="00000000" w:rsidRPr="00F26662" w:rsidP="00F26662">
      <w:pPr>
        <w:pStyle w:val="AllowPageBreak"/>
      </w:pPr>
    </w:p>
    <w:p w:rsidR="00000000" w:rsidRPr="00F26662" w:rsidP="00F26662">
      <w:pPr>
        <w:pStyle w:val="Heading1"/>
      </w:pPr>
      <w:bookmarkStart w:id="3" w:name="O_593984"/>
      <w:bookmarkEnd w:id="3"/>
      <w:r w:rsidRPr="00F26662">
        <w:t>Pathways Information</w:t>
      </w:r>
    </w:p>
    <w:p w:rsidR="00000000" w:rsidRPr="00F26662" w:rsidP="00F26662">
      <w:pPr>
        <w:pStyle w:val="BodyText"/>
      </w:pPr>
      <w:r w:rsidRPr="00F26662">
        <w:t>This qualification is suitable for an Australian Apprenticeship pathway, however is not suitable for School Based Traineeships/Apprenticeships.</w:t>
      </w:r>
    </w:p>
    <w:p w:rsidR="00000000" w:rsidRPr="00F26662" w:rsidP="00F26662">
      <w:pPr>
        <w:pStyle w:val="AllowPageBreak"/>
      </w:pPr>
    </w:p>
    <w:p w:rsidR="00000000" w:rsidRPr="00F26662" w:rsidP="00F26662">
      <w:pPr>
        <w:pStyle w:val="Heading1"/>
      </w:pPr>
      <w:bookmarkStart w:id="4" w:name="O_593983"/>
      <w:bookmarkEnd w:id="4"/>
      <w:r w:rsidRPr="00F26662">
        <w:t>Licensing/Regulatory Information</w:t>
      </w:r>
    </w:p>
    <w:p w:rsidR="00000000" w:rsidRPr="00F26662" w:rsidP="00F26662">
      <w:pPr>
        <w:pStyle w:val="BodyText"/>
      </w:pPr>
      <w:r w:rsidRPr="00F26662">
        <w:t>No licen</w:t>
      </w:r>
      <w:r w:rsidRPr="00F26662">
        <w:t>sing, legislation, regulatory or certification requirements apply to this qualification of the endorsement.</w:t>
      </w:r>
    </w:p>
    <w:p w:rsidR="00000000" w:rsidRPr="00F26662" w:rsidP="00F26662">
      <w:pPr>
        <w:pStyle w:val="AllowPageBreak"/>
      </w:pPr>
    </w:p>
    <w:p w:rsidR="00000000" w:rsidRPr="00F26662" w:rsidP="00F26662">
      <w:pPr>
        <w:pStyle w:val="Heading1"/>
      </w:pPr>
      <w:bookmarkStart w:id="5" w:name="O_593982"/>
      <w:bookmarkEnd w:id="5"/>
      <w:r w:rsidRPr="00F26662">
        <w:t>Entry Requirements</w:t>
      </w:r>
    </w:p>
    <w:p w:rsidR="00000000" w:rsidRPr="00F26662" w:rsidP="00F26662">
      <w:pPr>
        <w:pStyle w:val="BodyText"/>
      </w:pPr>
      <w:r w:rsidRPr="00F26662">
        <w:t>Not applicable.</w:t>
      </w:r>
    </w:p>
    <w:p w:rsidR="00000000" w:rsidRPr="00F26662" w:rsidP="00F26662">
      <w:pPr>
        <w:pStyle w:val="AllowPageBreak"/>
      </w:pPr>
    </w:p>
    <w:p w:rsidR="00000000" w:rsidRPr="00F26662" w:rsidP="00F26662">
      <w:pPr>
        <w:pStyle w:val="Heading1"/>
      </w:pPr>
      <w:bookmarkStart w:id="6" w:name="O_593981"/>
      <w:bookmarkEnd w:id="6"/>
      <w:r w:rsidRPr="00F26662">
        <w:t>Employability Skills Summary</w:t>
      </w:r>
    </w:p>
    <w:p w:rsidR="00000000" w:rsidRPr="00F26662" w:rsidP="00F26662">
      <w:pPr>
        <w:pStyle w:val="BodyText"/>
      </w:pPr>
      <w:r w:rsidRPr="00F26662">
        <w:t>The following table contains a summary of the empl</w:t>
      </w:r>
      <w:r w:rsidRPr="00F26662">
        <w:t>oyability skills required by the sport industry for this qualification. The employability skills facets described here are broad industry requirements that may vary depending on qualification packaging options.</w:t>
      </w:r>
    </w:p>
    <w:tbl>
      <w:tblPr>
        <w:tblW w:w="0" w:type="auto"/>
        <w:tblCellMar>
          <w:left w:w="62" w:type="dxa"/>
          <w:right w:w="62" w:type="dxa"/>
        </w:tblCellMar>
        <w:tblLook w:val="0000"/>
      </w:tblPr>
      <w:tblGrid>
        <w:gridCol w:w="4598"/>
        <w:gridCol w:w="4598"/>
      </w:tblGrid>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62" w:rsidP="00F26662">
            <w:pPr>
              <w:pStyle w:val="BodyText"/>
            </w:pPr>
            <w:r w:rsidRPr="00F26662">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rPr>
                <w:rStyle w:val="SpecialBold"/>
              </w:rPr>
              <w:t>Industry/enterprise requi</w:t>
            </w:r>
            <w:r w:rsidRPr="00F26662">
              <w:rPr>
                <w:rStyle w:val="SpecialBold"/>
              </w:rPr>
              <w:t>rements for this qualification include:</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 xml:space="preserve">Communicating with athletes to determine and interpret their specific taping requirements; understanding verbal and written information on </w:t>
            </w:r>
            <w:r w:rsidRPr="00F26662">
              <w:t>injury prevention; providing clear verbal instructions to players on injury prevention and treatment; terminology to interpret information and instructions from sports medicine personnel.</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Working as a skilled team member; contributing to positive</w:t>
            </w:r>
            <w:r w:rsidRPr="00F26662">
              <w:t xml:space="preserve"> team dynamics and dealing appropriately with conflict; collaborating with athletes, coaches and sports medicine personnel to determine injury prevention strategies.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Identifying and taking action to mitigate hazards and risks that may aris</w:t>
            </w:r>
            <w:r w:rsidRPr="00F26662">
              <w:t>e during sports training activities; responding to emergency situations within scope of responsibility; recognising individual differences and adapting injury prevention and treatment strategies accordingly; determining appropriate solutions to injury prev</w:t>
            </w:r>
            <w:r w:rsidRPr="00F26662">
              <w:t>ention and management problems.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Showing initiative and independence in assisting with management of sport injuries; adjusting taping techniques to meet players’ needs; taking correct action and following established procedures on</w:t>
            </w:r>
            <w:r w:rsidRPr="00F26662">
              <w:t xml:space="preserve"> discovery of an actual or potential emergency or safety hazard; reflecting on own performance for improvement.</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Planning and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Collecting and recording information to undertake the efficient planning and delivery of injury prevention, warm up a</w:t>
            </w:r>
            <w:r w:rsidRPr="00F26662">
              <w:t>nd cool down programs; time management to schedule player taping to meet training or competition deadlines; allocating resources and equipment to enable the desired activities to be undertaken to meet competition timelines; following organisational policie</w:t>
            </w:r>
            <w:r w:rsidRPr="00F26662">
              <w:t>s and procedures to complete sports trainer tasks in an efficient manner.</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Understanding and complying with the legal and ethical responsibilities that apply to own role as a sports trainer; understanding the boundaries of own role and corr</w:t>
            </w:r>
            <w:r w:rsidRPr="00F26662">
              <w:t>ectly determining when referral to colleagues or medical or allied health professionals is required; acknowledging, discussing and acting upon feedback provided by coaches, players and other sports medicine personnel to improve own performance.</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K</w:t>
            </w:r>
            <w:r w:rsidRPr="00F26662">
              <w:t>nowing the structure of sports medicine networks and sources of information within the sport industry; keeping well informed of updates and changes to sports medicine techniques, policies, procedures and regulations; analysing new injury prevention strateg</w:t>
            </w:r>
            <w:r w:rsidRPr="00F26662">
              <w:t>ies for applicability to own situation; accessing professional development opportunities to enhance sports trainer performance.</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62" w:rsidP="00F26662">
            <w:pPr>
              <w:pStyle w:val="BodyText"/>
            </w:pPr>
            <w:r w:rsidRPr="00F26662">
              <w:t>Understanding and utilising the operating capability of equipment and software that assists in injury prevention and</w:t>
            </w:r>
            <w:r w:rsidRPr="00F26662">
              <w:t xml:space="preserve"> treatment; selecting, using and maintaining protective sports equipment according to manufacturer specifications and organisational policies and procedures.</w:t>
            </w:r>
          </w:p>
        </w:tc>
      </w:tr>
    </w:tbl>
    <w:p w:rsidR="00000000" w:rsidRPr="00F26662" w:rsidP="00F26662">
      <w:pPr>
        <w:pStyle w:val="BodyText"/>
      </w:pPr>
    </w:p>
    <w:p w:rsidR="00000000" w:rsidRPr="00F26662" w:rsidP="00F26662">
      <w:pPr>
        <w:pStyle w:val="AllowPageBreak"/>
      </w:pPr>
    </w:p>
    <w:p w:rsidR="00000000" w:rsidRPr="00F26662" w:rsidP="00F26662">
      <w:pPr>
        <w:pStyle w:val="Heading1"/>
      </w:pPr>
      <w:bookmarkStart w:id="7" w:name="O_593980"/>
      <w:bookmarkEnd w:id="7"/>
      <w:r w:rsidRPr="00F26662">
        <w:t>Packaging Rules</w:t>
      </w:r>
    </w:p>
    <w:p w:rsidR="00000000" w:rsidRPr="00F26662" w:rsidP="00F26662">
      <w:pPr>
        <w:pStyle w:val="BodyText"/>
      </w:pPr>
      <w:r w:rsidRPr="00F26662">
        <w:t>14 units must be completed:</w:t>
      </w:r>
    </w:p>
    <w:p w:rsidR="00000000" w:rsidRPr="00F26662" w:rsidP="00F26662">
      <w:pPr>
        <w:pStyle w:val="ListBullet"/>
      </w:pPr>
      <w:r w:rsidRPr="00F26662">
        <w:t>9 core units</w:t>
      </w:r>
    </w:p>
    <w:p w:rsidR="00000000" w:rsidRPr="00F26662" w:rsidP="00F26662">
      <w:pPr>
        <w:pStyle w:val="ListBullet"/>
      </w:pPr>
      <w:r w:rsidRPr="00F26662">
        <w:t>5 elective units, which may be selected from the electives in this qualification or from units first packaged at AQF level 2, 3 or 4 within SIS10; up to 2 of these elective units may be selected from any current accredited course or other Training Package,</w:t>
      </w:r>
      <w:r w:rsidRPr="00F26662">
        <w:t xml:space="preserve"> and must be first packaged at AQF level 3.</w:t>
      </w:r>
    </w:p>
    <w:p w:rsidR="00000000" w:rsidRPr="00F26662" w:rsidP="00F26662">
      <w:pPr>
        <w:pStyle w:val="BodyText"/>
      </w:pPr>
      <w:r w:rsidRPr="00F26662">
        <w:t>In all cases, selection of electives must be guided by the job outcome sought, local industry requirements and the characteristics of this qualification (as per the AQF descriptors).</w:t>
      </w:r>
    </w:p>
    <w:tbl>
      <w:tblPr>
        <w:tblW w:w="0" w:type="auto"/>
        <w:tblCellMar>
          <w:left w:w="62" w:type="dxa"/>
          <w:right w:w="62" w:type="dxa"/>
        </w:tblCellMar>
        <w:tblLook w:val="0000"/>
      </w:tblPr>
      <w:tblGrid>
        <w:gridCol w:w="4598"/>
        <w:gridCol w:w="4598"/>
      </w:tblGrid>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rPr>
                <w:rStyle w:val="SpecialBold"/>
              </w:rPr>
              <w:t>Core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HLTFA301C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Apply first aid</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SISSSPT201A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Implement sports injury prevention</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SISSSPT302A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Provide initial management of sports injuries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SISSSPT303A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Conduct basic warm-up and cool-down programs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SISSSPT304A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Tape ankle, thumb and fingers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SISSSPT305A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Support sports inju</w:t>
            </w:r>
            <w:r w:rsidRPr="00F26662">
              <w:t>ry management</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SISSSPT307A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Conduct advanced taping</w:t>
            </w:r>
          </w:p>
        </w:tc>
      </w:tr>
      <w:tr w:rsidTr="00F2475B">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Undertake risk analysis of activities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SISXWHS101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Follow work health and safety policies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rPr>
                <w:rStyle w:val="SpecialBold"/>
              </w:rPr>
              <w:t>General elective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BSBADM307B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Organise schedules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BSBWOR301B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Organise personal work priorities and development</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HLTAID006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Provide advanced first aid</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ICAICT102A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Operate word-processing applications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ICAICT105A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Operate spreadsheet applications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ICAICT106A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Operate presentation packages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ICAICT203A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Operate application software packages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ICAICT210A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Operate database applications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ICPMM263C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Access and use the Internet</w:t>
            </w:r>
          </w:p>
        </w:tc>
      </w:tr>
      <w:tr w:rsidTr="00F2475B">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SISSSCO101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Develop and update knowledge of coaching practices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SISSSCO303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Plan and deliver coaching programs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SISSSCO304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Customise coaching for athletes with specific needs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SISSSCO305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Implement selection policies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SISSSCO306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Provide drugs in sport information</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SISSSCO307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 xml:space="preserve">Provide nutrition information to athletes </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SISSSCO308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Support athletes to adopt principles of sports ps</w:t>
            </w:r>
            <w:r w:rsidRPr="00F26662">
              <w:t>ychology</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SISSSDE201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Communicate effectively with others in a sport environment</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SISSSPA301A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Coordinate regional touring athletes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SISSSPT306A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Deal with medical conditions in a sport setting</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SISSSTC301A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Instruct strength and conditioning techniques</w:t>
            </w:r>
          </w:p>
        </w:tc>
      </w:tr>
      <w:tr w:rsidTr="00F247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62">
            <w:pPr>
              <w:pStyle w:val="BodyText"/>
              <w:rPr>
                <w:lang w:val="en-NZ"/>
              </w:rPr>
            </w:pPr>
            <w:r w:rsidRPr="00F26662">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62" w:rsidP="00F26662">
            <w:pPr>
              <w:pStyle w:val="BodyText"/>
            </w:pPr>
            <w:r w:rsidRPr="00F26662">
              <w:t>Respond to emergency situations</w:t>
            </w:r>
          </w:p>
        </w:tc>
      </w:tr>
    </w:tbl>
    <w:p w:rsidR="00000000" w:rsidRPr="00F26662" w:rsidP="00F26662">
      <w:pPr>
        <w:pStyle w:val="BodyText"/>
      </w:pPr>
    </w:p>
    <w:p w:rsidR="00000000" w:rsidRPr="00F26662" w:rsidP="00F26662"/>
    <w:sectPr w:rsidSect="00F266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662" w:rsidRPr="00F2475B" w:rsidP="00F247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75B" w:rsidP="00F266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2475B" w:rsidP="00F266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2475B" w:rsidP="00F266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662" w:rsidRPr="00F2475B" w:rsidP="00F247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75B" w:rsidRPr="002D2AF8" w:rsidP="00F26662">
    <w:pPr>
      <w:pStyle w:val="Header"/>
      <w:framePr w:wrap="around"/>
    </w:pPr>
    <w:r>
      <w:fldChar w:fldCharType="begin"/>
    </w:r>
    <w:r>
      <w:instrText xml:space="preserve"> TITLE   \* MERGEFORMAT </w:instrText>
    </w:r>
    <w:r>
      <w:fldChar w:fldCharType="separate"/>
    </w:r>
    <w:r>
      <w:t>SIS30812 Certificate III in Sports Trainer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F2475B" w:rsidP="00F266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480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381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0AD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6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662"/>
    <w:pPr>
      <w:spacing w:before="360" w:after="60"/>
      <w:outlineLvl w:val="0"/>
    </w:pPr>
    <w:rPr>
      <w:sz w:val="32"/>
    </w:rPr>
  </w:style>
  <w:style w:type="paragraph" w:styleId="Heading2">
    <w:name w:val="heading 2"/>
    <w:basedOn w:val="HeadingBase"/>
    <w:next w:val="BodyText"/>
    <w:link w:val="Heading2Char"/>
    <w:qFormat/>
    <w:rsid w:val="00F26662"/>
    <w:pPr>
      <w:keepLines/>
      <w:spacing w:before="240" w:after="120"/>
      <w:outlineLvl w:val="1"/>
    </w:pPr>
    <w:rPr>
      <w:sz w:val="28"/>
      <w:szCs w:val="40"/>
    </w:rPr>
  </w:style>
  <w:style w:type="paragraph" w:styleId="Heading3">
    <w:name w:val="heading 3"/>
    <w:basedOn w:val="HeadingBase"/>
    <w:next w:val="BodyText"/>
    <w:link w:val="Heading3Char"/>
    <w:qFormat/>
    <w:rsid w:val="00F26662"/>
    <w:pPr>
      <w:spacing w:before="180" w:after="120"/>
      <w:outlineLvl w:val="2"/>
    </w:pPr>
    <w:rPr>
      <w:spacing w:val="-10"/>
      <w:kern w:val="32"/>
    </w:rPr>
  </w:style>
  <w:style w:type="paragraph" w:styleId="Heading4">
    <w:name w:val="heading 4"/>
    <w:basedOn w:val="HeadingBase"/>
    <w:next w:val="BodyText"/>
    <w:link w:val="Heading4Char"/>
    <w:qFormat/>
    <w:rsid w:val="00F26662"/>
    <w:pPr>
      <w:spacing w:before="160" w:after="120"/>
      <w:outlineLvl w:val="3"/>
    </w:pPr>
    <w:rPr>
      <w:sz w:val="22"/>
    </w:rPr>
  </w:style>
  <w:style w:type="paragraph" w:styleId="Heading5">
    <w:name w:val="heading 5"/>
    <w:basedOn w:val="HeadingBase"/>
    <w:next w:val="Normal"/>
    <w:link w:val="Heading5Char"/>
    <w:qFormat/>
    <w:rsid w:val="00F26662"/>
    <w:pPr>
      <w:spacing w:before="80"/>
      <w:outlineLvl w:val="4"/>
    </w:pPr>
    <w:rPr>
      <w:color w:val="918585"/>
      <w:sz w:val="20"/>
    </w:rPr>
  </w:style>
  <w:style w:type="paragraph" w:styleId="Heading6">
    <w:name w:val="heading 6"/>
    <w:basedOn w:val="HeadingBase"/>
    <w:next w:val="Normal"/>
    <w:link w:val="Heading6Char"/>
    <w:qFormat/>
    <w:rsid w:val="00F26662"/>
    <w:pPr>
      <w:spacing w:before="60"/>
      <w:outlineLvl w:val="5"/>
    </w:pPr>
    <w:rPr>
      <w:color w:val="918585"/>
      <w:sz w:val="20"/>
    </w:rPr>
  </w:style>
  <w:style w:type="paragraph" w:styleId="Heading7">
    <w:name w:val="heading 7"/>
    <w:basedOn w:val="Normal"/>
    <w:next w:val="Normal"/>
    <w:link w:val="Heading7Char"/>
    <w:qFormat/>
    <w:rsid w:val="00F26662"/>
    <w:pPr>
      <w:ind w:left="720"/>
      <w:outlineLvl w:val="6"/>
    </w:pPr>
    <w:rPr>
      <w:i/>
    </w:rPr>
  </w:style>
  <w:style w:type="paragraph" w:styleId="Heading8">
    <w:name w:val="heading 8"/>
    <w:basedOn w:val="Normal"/>
    <w:next w:val="Normal"/>
    <w:link w:val="Heading8Char"/>
    <w:qFormat/>
    <w:rsid w:val="00F26662"/>
    <w:pPr>
      <w:ind w:left="720"/>
      <w:outlineLvl w:val="7"/>
    </w:pPr>
    <w:rPr>
      <w:i/>
    </w:rPr>
  </w:style>
  <w:style w:type="paragraph" w:styleId="Heading9">
    <w:name w:val="heading 9"/>
    <w:basedOn w:val="Normal"/>
    <w:next w:val="Normal"/>
    <w:link w:val="Heading9Char"/>
    <w:qFormat/>
    <w:rsid w:val="00F26662"/>
    <w:pPr>
      <w:ind w:left="720"/>
      <w:outlineLvl w:val="8"/>
    </w:pPr>
    <w:rPr>
      <w:i/>
    </w:rPr>
  </w:style>
  <w:style w:type="character" w:default="1" w:styleId="DefaultParagraphFont">
    <w:name w:val="Default Paragraph Font"/>
    <w:uiPriority w:val="1"/>
    <w:unhideWhenUsed/>
    <w:rsid w:val="00F26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662"/>
  </w:style>
  <w:style w:type="character" w:customStyle="1" w:styleId="Heading1Char">
    <w:name w:val="Heading 1 Char"/>
    <w:basedOn w:val="DefaultParagraphFont"/>
    <w:link w:val="Heading1"/>
    <w:rsid w:val="00F26662"/>
    <w:rPr>
      <w:rFonts w:ascii="Times New Roman" w:eastAsia="Times New Roman" w:hAnsi="Times New Roman" w:cs="Times New Roman"/>
      <w:b/>
      <w:sz w:val="32"/>
      <w:szCs w:val="20"/>
      <w:lang w:eastAsia="en-US"/>
    </w:rPr>
  </w:style>
  <w:style w:type="paragraph" w:styleId="BodyText">
    <w:name w:val="Body Text"/>
    <w:basedOn w:val="Normal"/>
    <w:link w:val="BodyTextChar"/>
    <w:rsid w:val="00F266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6662"/>
    <w:rPr>
      <w:rFonts w:ascii="Times New Roman" w:eastAsia="Times New Roman" w:hAnsi="Times New Roman" w:cs="Times New Roman"/>
      <w:sz w:val="24"/>
      <w:lang w:eastAsia="en-US"/>
    </w:rPr>
  </w:style>
  <w:style w:type="paragraph" w:styleId="ListBullet">
    <w:name w:val="List Bullet"/>
    <w:basedOn w:val="List"/>
    <w:rsid w:val="00F26662"/>
    <w:pPr>
      <w:numPr>
        <w:numId w:val="13"/>
      </w:numPr>
      <w:tabs>
        <w:tab w:val="clear" w:pos="340"/>
      </w:tabs>
      <w:spacing w:before="40" w:after="40"/>
    </w:pPr>
  </w:style>
  <w:style w:type="character" w:customStyle="1" w:styleId="SpecialBold">
    <w:name w:val="Special Bold"/>
    <w:basedOn w:val="DefaultParagraphFont"/>
    <w:rsid w:val="00F26662"/>
    <w:rPr>
      <w:b/>
      <w:spacing w:val="0"/>
    </w:rPr>
  </w:style>
  <w:style w:type="paragraph" w:styleId="ListBullet2">
    <w:name w:val="List Bullet 2"/>
    <w:basedOn w:val="List2"/>
    <w:rsid w:val="00F26662"/>
    <w:pPr>
      <w:numPr>
        <w:numId w:val="14"/>
      </w:numPr>
      <w:tabs>
        <w:tab w:val="clear" w:pos="680"/>
      </w:tabs>
    </w:pPr>
  </w:style>
  <w:style w:type="paragraph" w:customStyle="1" w:styleId="SuperHeading">
    <w:name w:val="SuperHeading"/>
    <w:basedOn w:val="Normal"/>
    <w:rsid w:val="00F26662"/>
    <w:pPr>
      <w:spacing w:before="240" w:after="120"/>
      <w:outlineLvl w:val="0"/>
    </w:pPr>
    <w:rPr>
      <w:rFonts w:ascii="Times New Roman" w:hAnsi="Times New Roman"/>
      <w:b/>
      <w:sz w:val="32"/>
    </w:rPr>
  </w:style>
  <w:style w:type="paragraph" w:customStyle="1" w:styleId="AllowPageBreak">
    <w:name w:val="AllowPageBreak"/>
    <w:rsid w:val="00F266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6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6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6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6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662"/>
    <w:rPr>
      <w:rFonts w:ascii="Courier New" w:eastAsia="Times New Roman" w:hAnsi="Courier New" w:cs="Times New Roman"/>
      <w:i/>
      <w:szCs w:val="20"/>
      <w:lang w:eastAsia="en-US"/>
    </w:rPr>
  </w:style>
  <w:style w:type="paragraph" w:customStyle="1" w:styleId="HeadingBase">
    <w:name w:val="Heading Base"/>
    <w:rsid w:val="00F26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662"/>
    <w:pPr>
      <w:tabs>
        <w:tab w:val="right" w:leader="dot" w:pos="9072"/>
      </w:tabs>
      <w:ind w:left="567"/>
    </w:pPr>
    <w:rPr>
      <w:szCs w:val="22"/>
    </w:rPr>
  </w:style>
  <w:style w:type="paragraph" w:customStyle="1" w:styleId="TOCBase">
    <w:name w:val="TOC Base"/>
    <w:rsid w:val="00F26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662"/>
    <w:pPr>
      <w:tabs>
        <w:tab w:val="right" w:leader="dot" w:pos="9072"/>
      </w:tabs>
      <w:spacing w:before="40" w:after="40"/>
      <w:ind w:left="284"/>
    </w:pPr>
    <w:rPr>
      <w:rFonts w:ascii="Times New Roman" w:hAnsi="Times New Roman"/>
    </w:rPr>
  </w:style>
  <w:style w:type="paragraph" w:styleId="TOC1">
    <w:name w:val="toc 1"/>
    <w:basedOn w:val="TOCBase"/>
    <w:next w:val="Normal"/>
    <w:rsid w:val="00F266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662"/>
    <w:rPr>
      <w:rFonts w:ascii="Times New Roman" w:eastAsia="Times New Roman" w:hAnsi="Times New Roman" w:cs="Times New Roman"/>
      <w:sz w:val="16"/>
      <w:lang w:eastAsia="en-US"/>
    </w:rPr>
  </w:style>
  <w:style w:type="paragraph" w:styleId="Title">
    <w:name w:val="Title"/>
    <w:basedOn w:val="HeadingBase"/>
    <w:link w:val="TitleChar"/>
    <w:qFormat/>
    <w:rsid w:val="00F26662"/>
    <w:pPr>
      <w:spacing w:before="5040"/>
      <w:jc w:val="center"/>
    </w:pPr>
    <w:rPr>
      <w:sz w:val="48"/>
      <w:szCs w:val="72"/>
      <w:lang w:val="en-US"/>
    </w:rPr>
  </w:style>
  <w:style w:type="character" w:customStyle="1" w:styleId="TitleChar">
    <w:name w:val="Title Char"/>
    <w:basedOn w:val="DefaultParagraphFont"/>
    <w:link w:val="Title"/>
    <w:rsid w:val="00F26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662"/>
    <w:pPr>
      <w:tabs>
        <w:tab w:val="left" w:pos="3600"/>
        <w:tab w:val="left" w:pos="3958"/>
      </w:tabs>
    </w:pPr>
  </w:style>
  <w:style w:type="paragraph" w:styleId="List">
    <w:name w:val="List"/>
    <w:basedOn w:val="BodyText"/>
    <w:next w:val="BodyText"/>
    <w:rsid w:val="00F26662"/>
    <w:pPr>
      <w:tabs>
        <w:tab w:val="left" w:pos="340"/>
      </w:tabs>
      <w:spacing w:before="60" w:after="60"/>
      <w:ind w:left="340" w:hanging="340"/>
    </w:pPr>
  </w:style>
  <w:style w:type="paragraph" w:customStyle="1" w:styleId="Note">
    <w:name w:val="Note"/>
    <w:basedOn w:val="BodyText"/>
    <w:rsid w:val="00F26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662"/>
    <w:pPr>
      <w:framePr w:wrap="auto" w:hAnchor="text" w:y="6049"/>
    </w:pPr>
    <w:rPr>
      <w:color w:val="000000"/>
      <w:sz w:val="40"/>
    </w:rPr>
  </w:style>
  <w:style w:type="paragraph" w:customStyle="1" w:styleId="TOCTitle">
    <w:name w:val="TOCTitle"/>
    <w:basedOn w:val="Heading1"/>
    <w:rsid w:val="00F26662"/>
    <w:pPr>
      <w:spacing w:after="240"/>
      <w:jc w:val="center"/>
      <w:outlineLvl w:val="9"/>
    </w:pPr>
    <w:rPr>
      <w:caps/>
    </w:rPr>
  </w:style>
  <w:style w:type="paragraph" w:customStyle="1" w:styleId="Version">
    <w:name w:val="Version"/>
    <w:rsid w:val="00F266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662"/>
    <w:pPr>
      <w:keepNext w:val="0"/>
      <w:tabs>
        <w:tab w:val="right" w:pos="4176"/>
      </w:tabs>
      <w:ind w:left="198" w:hanging="198"/>
    </w:pPr>
    <w:rPr>
      <w:rFonts w:ascii="Garamond" w:hAnsi="Garamond"/>
    </w:rPr>
  </w:style>
  <w:style w:type="paragraph" w:styleId="IndexHeading">
    <w:name w:val="index heading"/>
    <w:basedOn w:val="Normal"/>
    <w:next w:val="Index1"/>
    <w:semiHidden/>
    <w:rsid w:val="00F26662"/>
    <w:pPr>
      <w:spacing w:before="120" w:after="120"/>
    </w:pPr>
    <w:rPr>
      <w:rFonts w:ascii="Arial" w:hAnsi="Arial"/>
      <w:b/>
      <w:color w:val="918585"/>
      <w:sz w:val="24"/>
    </w:rPr>
  </w:style>
  <w:style w:type="paragraph" w:styleId="Header">
    <w:name w:val="header"/>
    <w:basedOn w:val="Normal"/>
    <w:link w:val="HeaderChar"/>
    <w:rsid w:val="00F26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662"/>
    <w:rPr>
      <w:rFonts w:ascii="Times New Roman" w:eastAsia="Times New Roman" w:hAnsi="Times New Roman" w:cs="Times New Roman"/>
      <w:sz w:val="16"/>
      <w:szCs w:val="20"/>
      <w:lang w:val="en-GB" w:eastAsia="en-US"/>
    </w:rPr>
  </w:style>
  <w:style w:type="paragraph" w:customStyle="1" w:styleId="Chapter">
    <w:name w:val="Chapter"/>
    <w:basedOn w:val="Normal"/>
    <w:rsid w:val="00F26662"/>
    <w:pPr>
      <w:spacing w:before="240"/>
    </w:pPr>
    <w:rPr>
      <w:rFonts w:ascii="Times New Roman" w:hAnsi="Times New Roman"/>
      <w:smallCaps/>
      <w:spacing w:val="80"/>
      <w:sz w:val="28"/>
    </w:rPr>
  </w:style>
  <w:style w:type="paragraph" w:customStyle="1" w:styleId="InChapter">
    <w:name w:val="InChapter"/>
    <w:basedOn w:val="Heading3"/>
    <w:rsid w:val="00F26662"/>
    <w:pPr>
      <w:spacing w:after="240"/>
      <w:outlineLvl w:val="9"/>
    </w:pPr>
    <w:rPr>
      <w:noProof/>
    </w:rPr>
  </w:style>
  <w:style w:type="paragraph" w:styleId="Index2">
    <w:name w:val="index 2"/>
    <w:basedOn w:val="Normal"/>
    <w:next w:val="Normal"/>
    <w:semiHidden/>
    <w:rsid w:val="00F26662"/>
    <w:pPr>
      <w:tabs>
        <w:tab w:val="right" w:pos="4176"/>
      </w:tabs>
      <w:ind w:left="568" w:hanging="284"/>
    </w:pPr>
    <w:rPr>
      <w:rFonts w:ascii="Garamond" w:hAnsi="Garamond"/>
    </w:rPr>
  </w:style>
  <w:style w:type="paragraph" w:customStyle="1" w:styleId="Byline">
    <w:name w:val="Byline"/>
    <w:rsid w:val="00F26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662"/>
    <w:pPr>
      <w:tabs>
        <w:tab w:val="clear" w:pos="3600"/>
        <w:tab w:val="clear" w:pos="3958"/>
      </w:tabs>
      <w:jc w:val="right"/>
    </w:pPr>
  </w:style>
  <w:style w:type="character" w:styleId="Emphasis">
    <w:name w:val="Emphasis"/>
    <w:basedOn w:val="DefaultParagraphFont"/>
    <w:qFormat/>
    <w:rsid w:val="00F26662"/>
    <w:rPr>
      <w:i/>
    </w:rPr>
  </w:style>
  <w:style w:type="paragraph" w:styleId="Caption">
    <w:name w:val="caption"/>
    <w:basedOn w:val="BodyText"/>
    <w:next w:val="Normal"/>
    <w:qFormat/>
    <w:rsid w:val="00F26662"/>
    <w:pPr>
      <w:framePr w:w="2268" w:hSpace="181" w:vSpace="181" w:wrap="around" w:vAnchor="text" w:hAnchor="page" w:x="1135" w:y="285" w:anchorLock="1"/>
    </w:pPr>
    <w:rPr>
      <w:i/>
    </w:rPr>
  </w:style>
  <w:style w:type="paragraph" w:customStyle="1" w:styleId="MiniTOCTitle">
    <w:name w:val="MiniTOCTitle"/>
    <w:basedOn w:val="Heading4"/>
    <w:rsid w:val="00F26662"/>
    <w:pPr>
      <w:spacing w:before="240"/>
      <w:outlineLvl w:val="9"/>
    </w:pPr>
    <w:rPr>
      <w:noProof/>
      <w:sz w:val="24"/>
    </w:rPr>
  </w:style>
  <w:style w:type="paragraph" w:customStyle="1" w:styleId="MiniTOCItem">
    <w:name w:val="MiniTOCItem"/>
    <w:basedOn w:val="ListBullet"/>
    <w:rsid w:val="00F26662"/>
    <w:pPr>
      <w:numPr>
        <w:numId w:val="0"/>
      </w:numPr>
      <w:tabs>
        <w:tab w:val="right" w:leader="dot" w:pos="6521"/>
      </w:tabs>
      <w:spacing w:before="0" w:after="0"/>
    </w:pPr>
  </w:style>
  <w:style w:type="paragraph" w:customStyle="1" w:styleId="TOFTitle">
    <w:name w:val="TOFTitle"/>
    <w:basedOn w:val="TOCTitle"/>
    <w:rsid w:val="00F26662"/>
  </w:style>
  <w:style w:type="paragraph" w:styleId="TableofFigures">
    <w:name w:val="table of figures"/>
    <w:basedOn w:val="Normal"/>
    <w:next w:val="Normal"/>
    <w:semiHidden/>
    <w:rsid w:val="00F26662"/>
    <w:pPr>
      <w:tabs>
        <w:tab w:val="right" w:leader="dot" w:pos="9072"/>
      </w:tabs>
      <w:ind w:left="970" w:hanging="403"/>
    </w:pPr>
    <w:rPr>
      <w:rFonts w:ascii="Times New Roman" w:hAnsi="Times New Roman"/>
      <w:b/>
    </w:rPr>
  </w:style>
  <w:style w:type="paragraph" w:styleId="ListNumber">
    <w:name w:val="List Number"/>
    <w:basedOn w:val="List"/>
    <w:rsid w:val="00F26662"/>
    <w:pPr>
      <w:numPr>
        <w:numId w:val="11"/>
      </w:numPr>
    </w:pPr>
  </w:style>
  <w:style w:type="character" w:customStyle="1" w:styleId="WingdingSymbols">
    <w:name w:val="Wingding Symbols"/>
    <w:rsid w:val="00F26662"/>
    <w:rPr>
      <w:rFonts w:ascii="Wingdings" w:hAnsi="Wingdings"/>
    </w:rPr>
  </w:style>
  <w:style w:type="paragraph" w:customStyle="1" w:styleId="TableHeading">
    <w:name w:val="Table Heading"/>
    <w:basedOn w:val="HeadingBase"/>
    <w:rsid w:val="00F26662"/>
    <w:pPr>
      <w:keepLines/>
      <w:pBdr>
        <w:bottom w:val="single" w:sz="6" w:space="1" w:color="918585"/>
      </w:pBdr>
      <w:spacing w:before="240"/>
    </w:pPr>
  </w:style>
  <w:style w:type="character" w:customStyle="1" w:styleId="HotSpot">
    <w:name w:val="HotSpot"/>
    <w:rsid w:val="00F26662"/>
    <w:rPr>
      <w:color w:val="0033CC"/>
      <w:u w:val="none"/>
    </w:rPr>
  </w:style>
  <w:style w:type="paragraph" w:customStyle="1" w:styleId="BodyTextRight">
    <w:name w:val="Body Text Right"/>
    <w:basedOn w:val="BodyText"/>
    <w:rsid w:val="00F26662"/>
    <w:pPr>
      <w:spacing w:before="0" w:after="0"/>
      <w:jc w:val="right"/>
    </w:pPr>
  </w:style>
  <w:style w:type="paragraph" w:styleId="Index3">
    <w:name w:val="index 3"/>
    <w:basedOn w:val="ListNumber2"/>
    <w:next w:val="Normal"/>
    <w:semiHidden/>
    <w:rsid w:val="00F26662"/>
    <w:pPr>
      <w:numPr>
        <w:numId w:val="0"/>
      </w:numPr>
      <w:tabs>
        <w:tab w:val="right" w:leader="dot" w:pos="4176"/>
      </w:tabs>
    </w:pPr>
  </w:style>
  <w:style w:type="paragraph" w:styleId="ListNumber2">
    <w:name w:val="List Number 2"/>
    <w:basedOn w:val="List2"/>
    <w:rsid w:val="00F26662"/>
    <w:pPr>
      <w:numPr>
        <w:numId w:val="10"/>
      </w:numPr>
      <w:tabs>
        <w:tab w:val="clear" w:pos="1060"/>
      </w:tabs>
    </w:pPr>
  </w:style>
  <w:style w:type="paragraph" w:customStyle="1" w:styleId="MarginNote">
    <w:name w:val="Margin Note"/>
    <w:basedOn w:val="BodyText"/>
    <w:rsid w:val="00F26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6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662"/>
    <w:rPr>
      <w:sz w:val="32"/>
    </w:rPr>
  </w:style>
  <w:style w:type="paragraph" w:customStyle="1" w:styleId="HeadingProcedure">
    <w:name w:val="Heading Procedure"/>
    <w:basedOn w:val="HeadingBase"/>
    <w:next w:val="Normal"/>
    <w:rsid w:val="00F26662"/>
    <w:pPr>
      <w:tabs>
        <w:tab w:val="left" w:pos="0"/>
      </w:tabs>
      <w:spacing w:before="120" w:after="60"/>
    </w:pPr>
    <w:rPr>
      <w:i/>
      <w:color w:val="918585"/>
      <w:sz w:val="22"/>
    </w:rPr>
  </w:style>
  <w:style w:type="paragraph" w:customStyle="1" w:styleId="TableBodyText">
    <w:name w:val="Table Body Text"/>
    <w:basedOn w:val="BodyText"/>
    <w:rsid w:val="00F26662"/>
    <w:pPr>
      <w:spacing w:before="60" w:after="60"/>
    </w:pPr>
  </w:style>
  <w:style w:type="paragraph" w:styleId="ListContinue">
    <w:name w:val="List Continue"/>
    <w:basedOn w:val="List"/>
    <w:rsid w:val="00F26662"/>
    <w:pPr>
      <w:ind w:firstLine="0"/>
    </w:pPr>
  </w:style>
  <w:style w:type="paragraph" w:customStyle="1" w:styleId="ListNote">
    <w:name w:val="List Note"/>
    <w:basedOn w:val="List"/>
    <w:rsid w:val="00F26662"/>
    <w:pPr>
      <w:pBdr>
        <w:top w:val="single" w:sz="6" w:space="2" w:color="918585"/>
        <w:bottom w:val="single" w:sz="6" w:space="2" w:color="918585"/>
      </w:pBdr>
      <w:tabs>
        <w:tab w:val="left" w:pos="1021"/>
      </w:tabs>
      <w:ind w:firstLine="0"/>
    </w:pPr>
  </w:style>
  <w:style w:type="paragraph" w:customStyle="1" w:styleId="Warning">
    <w:name w:val="Warning"/>
    <w:basedOn w:val="BodyText"/>
    <w:rsid w:val="00F26662"/>
    <w:pPr>
      <w:shd w:val="clear" w:color="auto" w:fill="D9D9D9"/>
      <w:tabs>
        <w:tab w:val="left" w:pos="992"/>
      </w:tabs>
      <w:ind w:left="119" w:right="119"/>
    </w:pPr>
    <w:rPr>
      <w:sz w:val="20"/>
    </w:rPr>
  </w:style>
  <w:style w:type="paragraph" w:customStyle="1" w:styleId="MarginIcons">
    <w:name w:val="Margin Icons"/>
    <w:basedOn w:val="BodyText"/>
    <w:rsid w:val="00F26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662"/>
    <w:rPr>
      <w:rFonts w:ascii="Courier New" w:hAnsi="Courier New"/>
    </w:rPr>
  </w:style>
  <w:style w:type="paragraph" w:customStyle="1" w:styleId="NoteBullet">
    <w:name w:val="Note Bullet"/>
    <w:basedOn w:val="Note"/>
    <w:rsid w:val="00F26662"/>
    <w:pPr>
      <w:tabs>
        <w:tab w:val="clear" w:pos="680"/>
      </w:tabs>
      <w:spacing w:before="60" w:after="60"/>
    </w:pPr>
  </w:style>
  <w:style w:type="paragraph" w:customStyle="1" w:styleId="SubHeading2">
    <w:name w:val="SubHeading2"/>
    <w:basedOn w:val="HeadingBase"/>
    <w:rsid w:val="00F26662"/>
    <w:pPr>
      <w:spacing w:before="240" w:after="60"/>
    </w:pPr>
    <w:rPr>
      <w:sz w:val="20"/>
    </w:rPr>
  </w:style>
  <w:style w:type="paragraph" w:customStyle="1" w:styleId="SubHeading1">
    <w:name w:val="SubHeading1"/>
    <w:basedOn w:val="HeadingBase"/>
    <w:rsid w:val="00F26662"/>
    <w:pPr>
      <w:spacing w:before="240" w:after="60"/>
    </w:pPr>
    <w:rPr>
      <w:color w:val="918585"/>
      <w:sz w:val="22"/>
    </w:rPr>
  </w:style>
  <w:style w:type="paragraph" w:customStyle="1" w:styleId="SideHeading">
    <w:name w:val="Side Heading"/>
    <w:basedOn w:val="HeadingBase"/>
    <w:rsid w:val="00F26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662"/>
    <w:pPr>
      <w:numPr>
        <w:numId w:val="12"/>
      </w:numPr>
    </w:pPr>
  </w:style>
  <w:style w:type="paragraph" w:styleId="PlainText">
    <w:name w:val="Plain Text"/>
    <w:basedOn w:val="Normal"/>
    <w:link w:val="PlainTextChar"/>
    <w:rsid w:val="00F26662"/>
    <w:rPr>
      <w:sz w:val="20"/>
    </w:rPr>
  </w:style>
  <w:style w:type="character" w:customStyle="1" w:styleId="PlainTextChar">
    <w:name w:val="Plain Text Char"/>
    <w:basedOn w:val="DefaultParagraphFont"/>
    <w:link w:val="PlainText"/>
    <w:rsid w:val="00F26662"/>
    <w:rPr>
      <w:rFonts w:ascii="Courier New" w:eastAsia="Times New Roman" w:hAnsi="Courier New" w:cs="Times New Roman"/>
      <w:sz w:val="20"/>
      <w:szCs w:val="20"/>
      <w:lang w:eastAsia="en-US"/>
    </w:rPr>
  </w:style>
  <w:style w:type="character" w:customStyle="1" w:styleId="MenuOption">
    <w:name w:val="Menu Option"/>
    <w:basedOn w:val="DefaultParagraphFont"/>
    <w:rsid w:val="00F26662"/>
    <w:rPr>
      <w:b/>
      <w:smallCaps/>
    </w:rPr>
  </w:style>
  <w:style w:type="paragraph" w:customStyle="1" w:styleId="TableListNumber">
    <w:name w:val="Table List Number"/>
    <w:basedOn w:val="ListNumber"/>
    <w:rsid w:val="00F26662"/>
    <w:pPr>
      <w:numPr>
        <w:numId w:val="0"/>
      </w:numPr>
    </w:pPr>
  </w:style>
  <w:style w:type="paragraph" w:styleId="TOC4">
    <w:name w:val="toc 4"/>
    <w:basedOn w:val="TOCBase"/>
    <w:next w:val="Normal"/>
    <w:semiHidden/>
    <w:rsid w:val="00F26662"/>
    <w:pPr>
      <w:tabs>
        <w:tab w:val="right" w:leader="dot" w:pos="9071"/>
      </w:tabs>
      <w:ind w:left="1701"/>
    </w:pPr>
  </w:style>
  <w:style w:type="paragraph" w:customStyle="1" w:styleId="ListAlpha">
    <w:name w:val="List Alpha"/>
    <w:basedOn w:val="List"/>
    <w:rsid w:val="00F26662"/>
    <w:pPr>
      <w:numPr>
        <w:numId w:val="9"/>
      </w:numPr>
    </w:pPr>
  </w:style>
  <w:style w:type="paragraph" w:customStyle="1" w:styleId="ListAlpha2">
    <w:name w:val="List Alpha 2"/>
    <w:basedOn w:val="List2"/>
    <w:rsid w:val="00F26662"/>
    <w:pPr>
      <w:numPr>
        <w:numId w:val="8"/>
      </w:numPr>
    </w:pPr>
  </w:style>
  <w:style w:type="paragraph" w:styleId="List2">
    <w:name w:val="List 2"/>
    <w:basedOn w:val="BodyText"/>
    <w:rsid w:val="00F26662"/>
    <w:pPr>
      <w:tabs>
        <w:tab w:val="left" w:pos="680"/>
      </w:tabs>
      <w:spacing w:before="60" w:after="60"/>
      <w:ind w:left="680" w:hanging="340"/>
    </w:pPr>
  </w:style>
  <w:style w:type="paragraph" w:styleId="List3">
    <w:name w:val="List 3"/>
    <w:basedOn w:val="BodyText"/>
    <w:rsid w:val="00F26662"/>
    <w:pPr>
      <w:tabs>
        <w:tab w:val="left" w:pos="1021"/>
      </w:tabs>
      <w:spacing w:before="60" w:after="60"/>
      <w:ind w:left="1020" w:hanging="340"/>
    </w:pPr>
  </w:style>
  <w:style w:type="paragraph" w:styleId="List4">
    <w:name w:val="List 4"/>
    <w:basedOn w:val="BodyText"/>
    <w:rsid w:val="00F26662"/>
    <w:pPr>
      <w:tabs>
        <w:tab w:val="left" w:pos="1361"/>
      </w:tabs>
      <w:spacing w:before="60" w:after="60"/>
      <w:ind w:left="1361" w:hanging="340"/>
    </w:pPr>
  </w:style>
  <w:style w:type="paragraph" w:styleId="List5">
    <w:name w:val="List 5"/>
    <w:basedOn w:val="BodyText"/>
    <w:rsid w:val="00F26662"/>
    <w:pPr>
      <w:tabs>
        <w:tab w:val="left" w:pos="1701"/>
      </w:tabs>
      <w:spacing w:before="60" w:after="60"/>
      <w:ind w:left="1701" w:hanging="340"/>
    </w:pPr>
  </w:style>
  <w:style w:type="paragraph" w:styleId="ListBullet3">
    <w:name w:val="List Bullet 3"/>
    <w:basedOn w:val="List3"/>
    <w:rsid w:val="00F26662"/>
    <w:pPr>
      <w:numPr>
        <w:numId w:val="15"/>
      </w:numPr>
      <w:tabs>
        <w:tab w:val="clear" w:pos="1021"/>
      </w:tabs>
      <w:ind w:left="1037" w:hanging="357"/>
    </w:pPr>
  </w:style>
  <w:style w:type="paragraph" w:styleId="ListBullet4">
    <w:name w:val="List Bullet 4"/>
    <w:basedOn w:val="List4"/>
    <w:rsid w:val="00F26662"/>
    <w:pPr>
      <w:numPr>
        <w:numId w:val="3"/>
      </w:numPr>
    </w:pPr>
  </w:style>
  <w:style w:type="paragraph" w:styleId="ListBullet5">
    <w:name w:val="List Bullet 5"/>
    <w:basedOn w:val="List5"/>
    <w:rsid w:val="00F26662"/>
    <w:pPr>
      <w:numPr>
        <w:numId w:val="4"/>
      </w:numPr>
    </w:pPr>
  </w:style>
  <w:style w:type="paragraph" w:styleId="ListContinue2">
    <w:name w:val="List Continue 2"/>
    <w:basedOn w:val="List2"/>
    <w:rsid w:val="00F26662"/>
    <w:pPr>
      <w:ind w:firstLine="0"/>
    </w:pPr>
  </w:style>
  <w:style w:type="paragraph" w:styleId="ListContinue3">
    <w:name w:val="List Continue 3"/>
    <w:basedOn w:val="List3"/>
    <w:rsid w:val="00F26662"/>
    <w:pPr>
      <w:ind w:left="1021" w:firstLine="0"/>
    </w:pPr>
  </w:style>
  <w:style w:type="paragraph" w:styleId="ListContinue4">
    <w:name w:val="List Continue 4"/>
    <w:basedOn w:val="List4"/>
    <w:rsid w:val="00F26662"/>
    <w:pPr>
      <w:ind w:firstLine="0"/>
    </w:pPr>
  </w:style>
  <w:style w:type="paragraph" w:styleId="ListContinue5">
    <w:name w:val="List Continue 5"/>
    <w:basedOn w:val="List5"/>
    <w:rsid w:val="00F26662"/>
    <w:pPr>
      <w:ind w:firstLine="0"/>
    </w:pPr>
  </w:style>
  <w:style w:type="paragraph" w:styleId="ListNumber3">
    <w:name w:val="List Number 3"/>
    <w:basedOn w:val="List3"/>
    <w:rsid w:val="00F26662"/>
    <w:pPr>
      <w:numPr>
        <w:numId w:val="5"/>
      </w:numPr>
    </w:pPr>
  </w:style>
  <w:style w:type="paragraph" w:styleId="ListNumber4">
    <w:name w:val="List Number 4"/>
    <w:basedOn w:val="List4"/>
    <w:rsid w:val="00F26662"/>
    <w:pPr>
      <w:numPr>
        <w:numId w:val="6"/>
      </w:numPr>
    </w:pPr>
  </w:style>
  <w:style w:type="paragraph" w:styleId="ListNumber5">
    <w:name w:val="List Number 5"/>
    <w:basedOn w:val="List5"/>
    <w:rsid w:val="00F26662"/>
    <w:pPr>
      <w:numPr>
        <w:numId w:val="7"/>
      </w:numPr>
    </w:pPr>
  </w:style>
  <w:style w:type="paragraph" w:styleId="BlockText">
    <w:name w:val="Block Text"/>
    <w:basedOn w:val="Normal"/>
    <w:rsid w:val="00F26662"/>
    <w:pPr>
      <w:spacing w:after="120"/>
      <w:ind w:left="1440" w:right="1440"/>
    </w:pPr>
  </w:style>
  <w:style w:type="character" w:customStyle="1" w:styleId="Subscript">
    <w:name w:val="Subscript"/>
    <w:basedOn w:val="DefaultParagraphFont"/>
    <w:rsid w:val="00F26662"/>
    <w:rPr>
      <w:sz w:val="16"/>
      <w:vertAlign w:val="subscript"/>
    </w:rPr>
  </w:style>
  <w:style w:type="character" w:customStyle="1" w:styleId="Superscript">
    <w:name w:val="Superscript"/>
    <w:basedOn w:val="DefaultParagraphFont"/>
    <w:rsid w:val="00F26662"/>
    <w:rPr>
      <w:sz w:val="16"/>
      <w:vertAlign w:val="superscript"/>
    </w:rPr>
  </w:style>
  <w:style w:type="character" w:customStyle="1" w:styleId="Symbols">
    <w:name w:val="Symbols"/>
    <w:basedOn w:val="DefaultParagraphFont"/>
    <w:rsid w:val="00F26662"/>
    <w:rPr>
      <w:rFonts w:ascii="Symbol" w:hAnsi="Symbol"/>
    </w:rPr>
  </w:style>
  <w:style w:type="character" w:customStyle="1" w:styleId="MenuOptions">
    <w:name w:val="Menu Options"/>
    <w:basedOn w:val="DefaultParagraphFont"/>
    <w:rsid w:val="00F26662"/>
    <w:rPr>
      <w:rFonts w:ascii="Arial Narrow" w:hAnsi="Arial Narrow"/>
      <w:smallCaps/>
    </w:rPr>
  </w:style>
  <w:style w:type="character" w:customStyle="1" w:styleId="Buttons">
    <w:name w:val="Buttons"/>
    <w:basedOn w:val="DefaultParagraphFont"/>
    <w:rsid w:val="00F26662"/>
    <w:rPr>
      <w:b/>
    </w:rPr>
  </w:style>
  <w:style w:type="character" w:customStyle="1" w:styleId="Underlined">
    <w:name w:val="Underlined"/>
    <w:basedOn w:val="DefaultParagraphFont"/>
    <w:rsid w:val="00F26662"/>
    <w:rPr>
      <w:u w:val="single"/>
    </w:rPr>
  </w:style>
  <w:style w:type="paragraph" w:customStyle="1" w:styleId="TableBodyTextRight">
    <w:name w:val="Table Body Text Right"/>
    <w:basedOn w:val="TableBodyText"/>
    <w:rsid w:val="00F26662"/>
    <w:pPr>
      <w:widowControl w:val="0"/>
      <w:autoSpaceDE w:val="0"/>
      <w:autoSpaceDN w:val="0"/>
      <w:adjustRightInd w:val="0"/>
      <w:jc w:val="right"/>
    </w:pPr>
    <w:rPr>
      <w:rFonts w:cs="Arial"/>
      <w:szCs w:val="18"/>
    </w:rPr>
  </w:style>
  <w:style w:type="paragraph" w:customStyle="1" w:styleId="CopyrightText">
    <w:name w:val="Copyright Text"/>
    <w:basedOn w:val="BodyText"/>
    <w:rsid w:val="00F26662"/>
    <w:rPr>
      <w:sz w:val="18"/>
    </w:rPr>
  </w:style>
  <w:style w:type="paragraph" w:customStyle="1" w:styleId="BodySmallRight">
    <w:name w:val="Body Small Right"/>
    <w:basedOn w:val="BodyTextRight"/>
    <w:rsid w:val="00F26662"/>
    <w:rPr>
      <w:sz w:val="18"/>
      <w:szCs w:val="18"/>
    </w:rPr>
  </w:style>
  <w:style w:type="paragraph" w:customStyle="1" w:styleId="MarginEdition">
    <w:name w:val="Margin Edition"/>
    <w:basedOn w:val="MarginNote"/>
    <w:rsid w:val="00F26662"/>
    <w:pPr>
      <w:spacing w:before="0" w:after="0"/>
    </w:pPr>
    <w:rPr>
      <w:rFonts w:ascii="Times New Roman" w:hAnsi="Times New Roman"/>
      <w:color w:val="999999"/>
    </w:rPr>
  </w:style>
  <w:style w:type="paragraph" w:customStyle="1" w:styleId="Spacer">
    <w:name w:val="Spacer"/>
    <w:basedOn w:val="Normal"/>
    <w:rsid w:val="00F26662"/>
    <w:rPr>
      <w:sz w:val="2"/>
      <w:szCs w:val="2"/>
    </w:rPr>
  </w:style>
  <w:style w:type="character" w:customStyle="1" w:styleId="Small">
    <w:name w:val="Small"/>
    <w:basedOn w:val="DefaultParagraphFont"/>
    <w:rsid w:val="00F26662"/>
    <w:rPr>
      <w:sz w:val="16"/>
    </w:rPr>
  </w:style>
  <w:style w:type="paragraph" w:customStyle="1" w:styleId="WideTable">
    <w:name w:val="Wide Table"/>
    <w:basedOn w:val="Normal"/>
    <w:rsid w:val="00F26662"/>
    <w:pPr>
      <w:ind w:left="-1418"/>
    </w:pPr>
    <w:rPr>
      <w:sz w:val="2"/>
      <w:szCs w:val="2"/>
    </w:rPr>
  </w:style>
  <w:style w:type="character" w:styleId="PageNumber">
    <w:name w:val="page number"/>
    <w:basedOn w:val="DefaultParagraphFont"/>
    <w:rsid w:val="00F26662"/>
  </w:style>
  <w:style w:type="paragraph" w:styleId="Quote">
    <w:name w:val="Quote"/>
    <w:basedOn w:val="Heading1"/>
    <w:link w:val="QuoteChar"/>
    <w:qFormat/>
    <w:rsid w:val="00F26662"/>
    <w:rPr>
      <w:b w:val="0"/>
      <w:sz w:val="72"/>
      <w:szCs w:val="72"/>
      <w:lang w:val="en-NZ"/>
    </w:rPr>
  </w:style>
  <w:style w:type="character" w:customStyle="1" w:styleId="QuoteChar">
    <w:name w:val="Quote Char"/>
    <w:basedOn w:val="DefaultParagraphFont"/>
    <w:link w:val="Quote"/>
    <w:rsid w:val="00F26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662"/>
    <w:pPr>
      <w:pageBreakBefore/>
    </w:pPr>
  </w:style>
  <w:style w:type="paragraph" w:customStyle="1" w:styleId="Border">
    <w:name w:val="Border"/>
    <w:basedOn w:val="Normal"/>
    <w:qFormat/>
    <w:rsid w:val="00F26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662"/>
    <w:rPr>
      <w:b/>
      <w:bCs/>
      <w:i/>
      <w:iCs/>
      <w:color w:val="auto"/>
    </w:rPr>
  </w:style>
  <w:style w:type="paragraph" w:styleId="IntenseQuote">
    <w:name w:val="Intense Quote"/>
    <w:basedOn w:val="Normal"/>
    <w:next w:val="Normal"/>
    <w:link w:val="IntenseQuoteChar"/>
    <w:uiPriority w:val="30"/>
    <w:qFormat/>
    <w:rsid w:val="00F26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6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662"/>
    <w:rPr>
      <w:smallCaps/>
      <w:color w:val="auto"/>
      <w:u w:val="single"/>
    </w:rPr>
  </w:style>
  <w:style w:type="character" w:styleId="IntenseReference">
    <w:name w:val="Intense Reference"/>
    <w:basedOn w:val="DefaultParagraphFont"/>
    <w:uiPriority w:val="32"/>
    <w:qFormat/>
    <w:rsid w:val="00F26662"/>
    <w:rPr>
      <w:b/>
      <w:bCs/>
      <w:smallCaps/>
      <w:color w:val="auto"/>
      <w:spacing w:val="5"/>
      <w:u w:val="single"/>
    </w:rPr>
  </w:style>
  <w:style w:type="paragraph" w:customStyle="1" w:styleId="2ColumnHeading">
    <w:name w:val="2Column Heading"/>
    <w:basedOn w:val="BodyText"/>
    <w:qFormat/>
    <w:rsid w:val="00F26662"/>
    <w:pPr>
      <w:spacing w:after="60"/>
      <w:ind w:left="-2268"/>
    </w:pPr>
    <w:rPr>
      <w:b/>
    </w:rPr>
  </w:style>
  <w:style w:type="paragraph" w:customStyle="1" w:styleId="Heading1TOC">
    <w:name w:val="Heading1 TOC"/>
    <w:basedOn w:val="Normal"/>
    <w:qFormat/>
    <w:rsid w:val="00F26662"/>
    <w:pPr>
      <w:spacing w:before="240" w:after="120"/>
    </w:pPr>
    <w:rPr>
      <w:rFonts w:ascii="Times New Roman" w:hAnsi="Times New Roman"/>
      <w:b/>
      <w:sz w:val="32"/>
    </w:rPr>
  </w:style>
  <w:style w:type="paragraph" w:customStyle="1" w:styleId="Heading2TOC">
    <w:name w:val="Heading2 TOC"/>
    <w:basedOn w:val="Normal"/>
    <w:qFormat/>
    <w:rsid w:val="00F26662"/>
    <w:pPr>
      <w:spacing w:before="240" w:after="60"/>
    </w:pPr>
    <w:rPr>
      <w:rFonts w:ascii="Times New Roman" w:hAnsi="Times New Roman"/>
      <w:b/>
      <w:sz w:val="28"/>
    </w:rPr>
  </w:style>
  <w:style w:type="character" w:customStyle="1" w:styleId="Underline">
    <w:name w:val="Underline"/>
    <w:basedOn w:val="DefaultParagraphFont"/>
    <w:qFormat/>
    <w:rsid w:val="00F26662"/>
    <w:rPr>
      <w:u w:val="single"/>
    </w:rPr>
  </w:style>
  <w:style w:type="character" w:customStyle="1" w:styleId="BoldandItalics">
    <w:name w:val="Bold and Italics"/>
    <w:qFormat/>
    <w:rsid w:val="00F26662"/>
    <w:rPr>
      <w:b/>
      <w:i/>
      <w:u w:val="none"/>
    </w:rPr>
  </w:style>
  <w:style w:type="paragraph" w:styleId="BalloonText">
    <w:name w:val="Balloon Text"/>
    <w:basedOn w:val="Normal"/>
    <w:link w:val="BalloonTextChar"/>
    <w:rsid w:val="00F26662"/>
    <w:rPr>
      <w:rFonts w:ascii="Tahoma" w:hAnsi="Tahoma" w:cs="Tahoma"/>
      <w:sz w:val="16"/>
      <w:szCs w:val="16"/>
    </w:rPr>
  </w:style>
  <w:style w:type="character" w:customStyle="1" w:styleId="BalloonTextChar">
    <w:name w:val="Balloon Text Char"/>
    <w:basedOn w:val="DefaultParagraphFont"/>
    <w:link w:val="BalloonText"/>
    <w:rsid w:val="00F266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6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66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662"/>
    <w:rPr>
      <w:b/>
      <w:color w:val="660033"/>
      <w:spacing w:val="0"/>
    </w:rPr>
  </w:style>
  <w:style w:type="paragraph" w:customStyle="1" w:styleId="Nameditemlist">
    <w:name w:val="Named item list"/>
    <w:basedOn w:val="BodyText"/>
    <w:qFormat/>
    <w:rsid w:val="00F266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989</Words>
  <Characters>6456</Characters>
  <Application>Microsoft Office Word</Application>
  <DocSecurity>0</DocSecurity>
  <Lines>182</Lines>
  <Paragraphs>119</Paragraphs>
  <ScaleCrop>false</ScaleCrop>
  <Company>Author-it Software Corporation Ltd.</Company>
  <LinksUpToDate>false</LinksUpToDate>
  <CharactersWithSpaces>7339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SIS30812 Certificate III in Sports Trainer</dc:title>
  <dc:subject>Approved</dc:subject>
  <dc:creator>Service Skills Australia</dc:creator>
  <cp:keywords>Release 2</cp:keywords>
  <dc:description>Review Date: 12 April 2008</dc:description>
  <cp:lastModifiedBy>TPCMS</cp:lastModifiedBy>
  <cp:revision>3</cp:revision>
  <dcterms:created xsi:type="dcterms:W3CDTF">2013-09-13T15:05:01Z</dcterms:created>
  <dcterms:modified xsi:type="dcterms:W3CDTF">2013-09-13T01:44:00Z</dcterms:modified>
</cp:coreProperties>
</file>