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B24" w:rsidP="00AF2B24">
      <w:pPr>
        <w:pStyle w:val="Title"/>
      </w:pPr>
      <w:r>
        <w:fldChar w:fldCharType="begin"/>
      </w:r>
      <w:r>
        <w:instrText xml:space="preserve"> TITLE   \* MERGEFORMAT </w:instrText>
      </w:r>
      <w:r>
        <w:fldChar w:fldCharType="separate"/>
      </w:r>
      <w:r>
        <w:t>SIS30513 Certificate III in Sport and Recreation</w:t>
      </w:r>
      <w:r>
        <w:fldChar w:fldCharType="end"/>
      </w:r>
    </w:p>
    <w:p w:rsidR="00AF2B24" w:rsidP="00AF2B24">
      <w:pPr>
        <w:pStyle w:val="Version"/>
        <w:sectPr w:rsidSect="005616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6AB" w:rsidP="005616AB">
      <w:pPr>
        <w:pStyle w:val="SuperHeading"/>
      </w:pPr>
      <w:r w:rsidRPr="005616AB">
        <w:t>SIS30513 Certificate III in Sport and Recreation</w:t>
      </w:r>
    </w:p>
    <w:p w:rsidR="00000000" w:rsidRPr="005616AB" w:rsidP="005616AB">
      <w:pPr>
        <w:pStyle w:val="Heading1"/>
      </w:pPr>
      <w:bookmarkStart w:id="1" w:name="O_611175"/>
      <w:bookmarkEnd w:id="1"/>
      <w:r w:rsidRPr="005616AB">
        <w:t>Modification History</w:t>
      </w:r>
    </w:p>
    <w:p w:rsidR="00000000" w:rsidRPr="005616AB" w:rsidP="00AF2B24">
      <w:pPr>
        <w:pStyle w:val="BodyText"/>
      </w:pPr>
      <w:r w:rsidRPr="005616AB">
        <w:t>The version details of this endorsed qualification are the table below. The latest information is at the top.</w:t>
      </w:r>
    </w:p>
    <w:tbl>
      <w:tblPr>
        <w:tblW w:w="0" w:type="auto"/>
        <w:tblCellMar>
          <w:left w:w="62" w:type="dxa"/>
          <w:right w:w="62" w:type="dxa"/>
        </w:tblCellMar>
        <w:tblLook w:val="0000"/>
      </w:tblPr>
      <w:tblGrid>
        <w:gridCol w:w="3138"/>
        <w:gridCol w:w="6058"/>
      </w:tblGrid>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AB" w:rsidP="005616AB">
            <w:pPr>
              <w:pStyle w:val="BodyText"/>
            </w:pPr>
            <w:r w:rsidRPr="005616AB">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rPr>
                <w:rStyle w:val="SpecialBold"/>
              </w:rPr>
              <w:t>Comments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AB" w:rsidP="005616AB">
            <w:pPr>
              <w:pStyle w:val="BodyText"/>
            </w:pPr>
            <w:r w:rsidRPr="005616AB">
              <w:t>Replaces and is equivalent to SIS30512 Certificate III in Sport and Recreation.</w:t>
            </w:r>
          </w:p>
          <w:p w:rsidR="00000000" w:rsidRPr="005616AB" w:rsidP="005616AB">
            <w:pPr>
              <w:pStyle w:val="BodyText"/>
            </w:pPr>
            <w:r w:rsidRPr="005616AB">
              <w:t>Intent of the qua</w:t>
            </w:r>
            <w:r w:rsidRPr="005616AB">
              <w:t xml:space="preserve">lification remains unchanged. </w:t>
            </w:r>
          </w:p>
          <w:p w:rsidR="00000000" w:rsidRPr="005616AB" w:rsidP="005616AB">
            <w:pPr>
              <w:pStyle w:val="BodyText"/>
            </w:pPr>
            <w:r w:rsidRPr="005616AB">
              <w:t xml:space="preserve">HLTFA301C Apply first aid replaced with HLTAID003 Provide first aid in the core. </w:t>
            </w:r>
          </w:p>
        </w:tc>
      </w:tr>
    </w:tbl>
    <w:p w:rsidR="00000000" w:rsidRPr="005616AB" w:rsidP="005616AB">
      <w:pPr>
        <w:pStyle w:val="BodyText"/>
      </w:pPr>
    </w:p>
    <w:p w:rsidR="00000000" w:rsidRPr="005616AB" w:rsidP="005616AB">
      <w:pPr>
        <w:pStyle w:val="AllowPageBreak"/>
      </w:pPr>
    </w:p>
    <w:p w:rsidR="00000000" w:rsidRPr="005616AB" w:rsidP="005616AB">
      <w:pPr>
        <w:pStyle w:val="Heading1"/>
      </w:pPr>
      <w:bookmarkStart w:id="2" w:name="O_611176"/>
      <w:bookmarkEnd w:id="2"/>
      <w:r w:rsidRPr="005616AB">
        <w:t>Description</w:t>
      </w:r>
    </w:p>
    <w:p w:rsidR="00000000" w:rsidRPr="005616AB" w:rsidP="00AF2B24">
      <w:pPr>
        <w:pStyle w:val="BodyText"/>
      </w:pPr>
      <w:r w:rsidRPr="005616AB">
        <w:t xml:space="preserve">This qualification reflects the role of individuals who apply the skills and knowledge to work in the sport and </w:t>
      </w:r>
      <w:r w:rsidRPr="005616AB">
        <w:t xml:space="preserve">recreation industry in areas such as maintaining grounds and playing surfaces, providing customer service, housekeeping and or administrative assistance. This qualification also provides for multi skilled roles which combine a range of activities required </w:t>
      </w:r>
      <w:r w:rsidRPr="005616AB">
        <w:t>to support the operation of facilities such as fitness centres, outdoor sporting grounds or complexes, aquatic centres and community recreation centres. All job roles are performed under supervision with some degree of autonomy.</w:t>
      </w:r>
    </w:p>
    <w:p w:rsidR="00000000" w:rsidRPr="005616AB" w:rsidP="00AF2B24">
      <w:pPr>
        <w:pStyle w:val="Heading3"/>
      </w:pPr>
      <w:r w:rsidRPr="005616AB">
        <w:rPr>
          <w:rStyle w:val="SpecialBold"/>
        </w:rPr>
        <w:t>Job roles</w:t>
      </w:r>
    </w:p>
    <w:p w:rsidR="00000000" w:rsidRPr="005616AB" w:rsidP="00AF2B24">
      <w:pPr>
        <w:pStyle w:val="BodyText"/>
      </w:pPr>
      <w:r w:rsidRPr="005616AB">
        <w:t>The following ar</w:t>
      </w:r>
      <w:r w:rsidRPr="005616AB">
        <w:t>e indicative job roles for this qualification:</w:t>
      </w:r>
    </w:p>
    <w:p w:rsidR="00000000" w:rsidRPr="005616AB" w:rsidP="005616AB">
      <w:pPr>
        <w:pStyle w:val="ListBullet"/>
      </w:pPr>
      <w:r w:rsidRPr="005616AB">
        <w:t>recreation assistant</w:t>
      </w:r>
    </w:p>
    <w:p w:rsidR="00000000" w:rsidRPr="005616AB" w:rsidP="005616AB">
      <w:pPr>
        <w:pStyle w:val="ListBullet"/>
      </w:pPr>
      <w:r w:rsidRPr="005616AB">
        <w:t>administration assistant</w:t>
      </w:r>
    </w:p>
    <w:p w:rsidR="00000000" w:rsidRPr="005616AB" w:rsidP="005616AB">
      <w:pPr>
        <w:pStyle w:val="ListBullet"/>
      </w:pPr>
      <w:r w:rsidRPr="005616AB">
        <w:t>retail assistant.</w:t>
      </w:r>
    </w:p>
    <w:p w:rsidR="00000000" w:rsidRPr="005616AB" w:rsidP="005616AB">
      <w:pPr>
        <w:pStyle w:val="BodyText"/>
      </w:pPr>
    </w:p>
    <w:p w:rsidR="00000000" w:rsidRPr="005616AB" w:rsidP="00AF2B24">
      <w:pPr>
        <w:pStyle w:val="BodyText"/>
      </w:pPr>
      <w:r w:rsidRPr="005616AB">
        <w:rPr>
          <w:rStyle w:val="SpecialBold"/>
        </w:rPr>
        <w:t>^ From 1 July 2022 the core unit HLTAID003 and elective unit HLTAID006 must no longer be delivered and will be replaced in the Packaging Rules by the units HLTAID011, HLTAID014</w:t>
      </w:r>
      <w:r w:rsidRPr="005616AB">
        <w:t xml:space="preserve"> - for more information see: </w:t>
      </w:r>
      <w:r>
        <w:fldChar w:fldCharType="begin"/>
      </w:r>
      <w:r>
        <w:instrText xml:space="preserve"> HYPERLINK "https://asqa.gov.au/news-events/news/reminder-about-superseded-hlt-first-aid-units" </w:instrText>
      </w:r>
      <w:r>
        <w:fldChar w:fldCharType="separate"/>
      </w:r>
      <w:r w:rsidRPr="00BA706E">
        <w:rPr>
          <w:rStyle w:val="Hyperlink"/>
        </w:rPr>
        <w:t>https://asqa.gov.au/news-events/news/reminder-about-superseded-hlt-first-aid-units</w:t>
      </w:r>
      <w:r>
        <w:fldChar w:fldCharType="end"/>
      </w:r>
    </w:p>
    <w:p w:rsidR="00000000" w:rsidRPr="005616AB" w:rsidP="005616AB">
      <w:pPr>
        <w:pStyle w:val="Heading1"/>
      </w:pPr>
      <w:bookmarkStart w:id="3" w:name="O_611177"/>
      <w:bookmarkEnd w:id="3"/>
      <w:r w:rsidRPr="005616AB">
        <w:t>Pathways Information</w:t>
      </w:r>
    </w:p>
    <w:p w:rsidR="00000000" w:rsidRPr="005616AB" w:rsidP="00AF2B24">
      <w:pPr>
        <w:pStyle w:val="BodyText"/>
      </w:pPr>
      <w:r w:rsidRPr="005616AB">
        <w:t>This qualification is suitable for an Australian Apprenticeship pathway.</w:t>
      </w:r>
    </w:p>
    <w:p w:rsidR="00000000" w:rsidRPr="005616AB" w:rsidP="005616AB">
      <w:pPr>
        <w:pStyle w:val="Heading1"/>
      </w:pPr>
      <w:bookmarkStart w:id="4" w:name="O_611178"/>
      <w:bookmarkEnd w:id="4"/>
      <w:r w:rsidRPr="005616AB">
        <w:t>Licensing/Regulatory Information</w:t>
      </w:r>
    </w:p>
    <w:p w:rsidR="00000000" w:rsidRPr="005616AB" w:rsidP="00AF2B24">
      <w:pPr>
        <w:pStyle w:val="BodyText"/>
      </w:pPr>
      <w:r w:rsidRPr="005616AB">
        <w:t>No licensing, legislation, regulatory or certification requirem</w:t>
      </w:r>
      <w:r w:rsidRPr="005616AB">
        <w:t>ents apply to this qualification of the endorsement.</w:t>
      </w:r>
    </w:p>
    <w:p w:rsidR="00000000" w:rsidRPr="005616AB" w:rsidP="005616AB">
      <w:pPr>
        <w:pStyle w:val="Heading1"/>
      </w:pPr>
      <w:bookmarkStart w:id="5" w:name="O_611179"/>
      <w:bookmarkEnd w:id="5"/>
      <w:r w:rsidRPr="005616AB">
        <w:t>Entry Requirements</w:t>
      </w:r>
    </w:p>
    <w:p w:rsidR="00000000" w:rsidRPr="005616AB" w:rsidP="00AF2B24">
      <w:pPr>
        <w:pStyle w:val="BodyText"/>
      </w:pPr>
      <w:r w:rsidRPr="005616AB">
        <w:t>There are no entry requirements for this qualification.</w:t>
      </w:r>
    </w:p>
    <w:p w:rsidR="00000000" w:rsidRPr="005616AB" w:rsidP="005616AB">
      <w:pPr>
        <w:pStyle w:val="Heading1"/>
      </w:pPr>
      <w:bookmarkStart w:id="6" w:name="O_611180"/>
      <w:bookmarkEnd w:id="6"/>
      <w:r w:rsidRPr="005616AB">
        <w:t>Employability Skills Summary</w:t>
      </w:r>
    </w:p>
    <w:p w:rsidR="00000000" w:rsidRPr="005616AB" w:rsidP="00AF2B24">
      <w:pPr>
        <w:pStyle w:val="BodyText"/>
      </w:pPr>
      <w:r w:rsidRPr="005616AB">
        <w:t>The following table contains a summary of the employability skill</w:t>
      </w:r>
      <w:r w:rsidRPr="005616AB">
        <w:t>s required by the sport industry for this qualification. The employability skills facets described here are broad industry requirements that may vary depending on qualification packaging options.</w:t>
      </w:r>
    </w:p>
    <w:tbl>
      <w:tblPr>
        <w:tblW w:w="0" w:type="auto"/>
        <w:tblCellMar>
          <w:left w:w="62" w:type="dxa"/>
          <w:right w:w="62" w:type="dxa"/>
        </w:tblCellMar>
        <w:tblLook w:val="0000"/>
      </w:tblPr>
      <w:tblGrid>
        <w:gridCol w:w="2672"/>
        <w:gridCol w:w="6524"/>
      </w:tblGrid>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AB" w:rsidP="005616AB">
            <w:pPr>
              <w:pStyle w:val="BodyText"/>
            </w:pPr>
            <w:r w:rsidRPr="005616AB">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rPr>
                <w:rStyle w:val="SpecialBold"/>
              </w:rPr>
              <w:t>Industry/enterprise requirements for thi</w:t>
            </w:r>
            <w:r w:rsidRPr="005616AB">
              <w:rPr>
                <w:rStyle w:val="SpecialBold"/>
              </w:rPr>
              <w:t>s qualification include:</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 xml:space="preserve">Communicating with clients and colleagues to determine and interpret their specific requirements; understanding verbal and written information </w:t>
            </w:r>
            <w:r w:rsidRPr="005616AB">
              <w:t>on sport and recreation products and services; preparing accurate records of client details; completing maintenance records; empathising and negotiating acceptable solutions to client requests and complaints.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Adjusting work proce</w:t>
            </w:r>
            <w:r w:rsidRPr="005616AB">
              <w:t>dures to differences in equipment and facilities and changes in work environment; implementing correct action and following established procedures on discovery of an actual or potential emergency, security or safety hazard; identifying and discussing a ran</w:t>
            </w:r>
            <w:r w:rsidRPr="005616AB">
              <w:t>ge of ideas to improve own and colleagues work practices.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Knowing the sources of new information on the sport and recreation industry; accessing professional development opportunities to regularly update own knowledge and skills; sharing informat</w:t>
            </w:r>
            <w:r w:rsidRPr="005616AB">
              <w:t>ion with colleagues; updating knowledge and skills to accommodate changes in equipment and operating procedures.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Planning and organisation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Collecting, analysing and recording information to provide efficient support for sport and recreation programs and f</w:t>
            </w:r>
            <w:r w:rsidRPr="005616AB">
              <w:t>acilities; setting work priorities and scheduling own daily work activities to meet deadlines; following organisation policies and procedures to guide own work; Interpreting program schedules and timetables to determine priority and sequence of own tasks.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Identifying hazards and risks related to sport and recreation activities and facilities; clarifying the extent of, and resolving problems through negotiating with clients in a sensitive and culturally appropriate manner; taking responsibil</w:t>
            </w:r>
            <w:r w:rsidRPr="005616AB">
              <w:t xml:space="preserve">ity for seeking assistance from colleagues to resolve issues; addressing equipment breakdowns that may occur in the course of use and adhering to organisation policies and procedures to guide solutions </w:t>
            </w:r>
            <w:r w:rsidRPr="005616AB">
              <w:t>to problems.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Understanding and comply</w:t>
            </w:r>
            <w:r w:rsidRPr="005616AB">
              <w:t>ing with the legal and ethical responsibilities that apply to own role in the sport and recreation industry; seeking and reflecting on feedback on own performance; acting on feedback from colleagues and supervisors on areas for improvement.</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Worki</w:t>
            </w:r>
            <w:r w:rsidRPr="005616AB">
              <w:t>ng as a skilled team member; understanding own role in supporting the operation of sport and recreation facilities and servicing client needs; acknowledging accountability to other team members and working collaboratively with other sport and recreation pe</w:t>
            </w:r>
            <w:r w:rsidRPr="005616AB">
              <w:t>rsonnel.</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AB" w:rsidP="005616AB">
            <w:pPr>
              <w:pStyle w:val="BodyText"/>
            </w:pPr>
            <w:r w:rsidRPr="005616AB">
              <w:t>Understanding the operating capability of computer systems and software that assist in selling, planning and delivering sport and recreation products and services; safely using and maintaining sport and recreation equipment according t</w:t>
            </w:r>
            <w:r w:rsidRPr="005616AB">
              <w:t>o manufacturer specifications and organisational policies and procedures.</w:t>
            </w:r>
          </w:p>
        </w:tc>
      </w:tr>
    </w:tbl>
    <w:p w:rsidR="00000000" w:rsidRPr="005616AB" w:rsidP="005616AB">
      <w:pPr>
        <w:pStyle w:val="BodyText"/>
      </w:pPr>
    </w:p>
    <w:p w:rsidR="00000000" w:rsidRPr="005616AB" w:rsidP="005616AB">
      <w:pPr>
        <w:pStyle w:val="AllowPageBreak"/>
      </w:pPr>
    </w:p>
    <w:p w:rsidR="00000000" w:rsidRPr="005616AB" w:rsidP="005616AB">
      <w:pPr>
        <w:pStyle w:val="Heading1"/>
      </w:pPr>
      <w:bookmarkStart w:id="7" w:name="O_611181"/>
      <w:bookmarkEnd w:id="7"/>
      <w:r w:rsidRPr="005616AB">
        <w:t>Packaging Rules</w:t>
      </w:r>
    </w:p>
    <w:p w:rsidR="00000000" w:rsidRPr="005616AB" w:rsidP="00AF2B24">
      <w:pPr>
        <w:pStyle w:val="BodyText"/>
      </w:pPr>
      <w:r w:rsidRPr="005616AB">
        <w:t>15 units must be completed:</w:t>
      </w:r>
    </w:p>
    <w:p w:rsidR="00000000" w:rsidRPr="005616AB" w:rsidP="005616AB">
      <w:pPr>
        <w:pStyle w:val="ListBullet"/>
      </w:pPr>
      <w:r w:rsidRPr="005616AB">
        <w:t>10 core units</w:t>
      </w:r>
    </w:p>
    <w:p w:rsidR="00000000" w:rsidRPr="005616AB" w:rsidP="005616AB">
      <w:pPr>
        <w:pStyle w:val="ListBullet"/>
      </w:pPr>
      <w:r w:rsidRPr="005616AB">
        <w:t>5 elective units, which may be selected from the electives in this qualification or from units first packaged at AQF levels 2, 3 and 4 within SIS10; up to 2 of these elective units may be selected from any current accredited course or other Training Packag</w:t>
      </w:r>
      <w:r w:rsidRPr="005616AB">
        <w:t>e, and must be units which are first packaged at AQF level 3.</w:t>
      </w:r>
    </w:p>
    <w:p w:rsidR="00000000" w:rsidRPr="005616AB" w:rsidP="00AF2B24">
      <w:pPr>
        <w:pStyle w:val="BodyText"/>
      </w:pPr>
      <w:r w:rsidRPr="005616AB">
        <w:t>In all cases selection of electives must be guided by the job outcome sought, local industry requirements and the characteristics of this qualification (as per the AQF descriptors).</w:t>
      </w:r>
    </w:p>
    <w:tbl>
      <w:tblPr>
        <w:tblW w:w="0" w:type="auto"/>
        <w:tblCellMar>
          <w:left w:w="62" w:type="dxa"/>
          <w:right w:w="62" w:type="dxa"/>
        </w:tblCellMar>
        <w:tblLook w:val="0000"/>
      </w:tblPr>
      <w:tblGrid>
        <w:gridCol w:w="2604"/>
        <w:gridCol w:w="6592"/>
      </w:tblGrid>
      <w:tr w:rsidTr="00AF2B2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rPr>
                <w:rStyle w:val="SpecialBold"/>
              </w:rPr>
              <w:t xml:space="preserve">Core </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BSBCRT301A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Develop and extend critical and creative thinking skills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BSBWOR301B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Organise personal work priorities and development</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AB" w:rsidP="005616AB">
            <w:pPr>
              <w:pStyle w:val="BodyText"/>
            </w:pPr>
            <w:r w:rsidRPr="005616AB">
              <w:t>HLTAID003</w:t>
            </w:r>
          </w:p>
          <w:p w:rsidR="00000000" w:rsidP="005616AB">
            <w:pPr>
              <w:pStyle w:val="BodyText"/>
              <w:rPr>
                <w:lang w:val="en-NZ"/>
              </w:rPr>
            </w:pPr>
            <w:r w:rsidRPr="005616AB">
              <w:rPr>
                <w:rStyle w:val="SpecialBold"/>
              </w:rPr>
              <w:t>^ HLTAID011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AB" w:rsidP="005616AB">
            <w:pPr>
              <w:pStyle w:val="BodyText"/>
            </w:pPr>
            <w:r w:rsidRPr="005616AB">
              <w:t>Provide first aid</w:t>
            </w:r>
          </w:p>
          <w:p w:rsidR="00000000" w:rsidP="005616AB">
            <w:pPr>
              <w:pStyle w:val="BodyText"/>
              <w:rPr>
                <w:lang w:val="en-NZ"/>
              </w:rPr>
            </w:pPr>
            <w:r w:rsidRPr="005616AB">
              <w:rPr>
                <w:rStyle w:val="SpecialBold"/>
              </w:rPr>
              <w:t>Provide First Aid (must be delivered from 1 July 2022)</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ICAWEB201A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Use social media t</w:t>
            </w:r>
            <w:r w:rsidRPr="005616AB">
              <w:t>ools for collaboration and engagement</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SISXCAI303A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Plan and conduct sport and recreation sessions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SISXCCS201A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Provide customer service</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Respond to emergency situations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Undertake risk analysis of activities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SISXWHS101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 xml:space="preserve">Follow work health and safety policies </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SITXCOM401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Manage conflict</w:t>
            </w:r>
          </w:p>
        </w:tc>
      </w:tr>
      <w:tr w:rsidTr="00AF2B2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rPr>
                <w:rStyle w:val="SpecialBold"/>
              </w:rPr>
              <w:t>Electives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AHCCHM303A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Prepare and apply chemicals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AHCCHM304A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Transport, handle and store chemicals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AHCMOM202A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Operate tractors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AHCMOM205A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Operate vehicles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AHCMOM302A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Perform machinery maintenance</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AHCMOM304A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Operate machinery and equipment</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AHCMOM305A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Operate specialised machinery and equipment</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AHCPMG301A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Control weeds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AHCPMG302A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Control plant pests, diseases and disorders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AHCTRF301A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Construct turf playing surfaces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AHCTRF304A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Monitor turf health</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AHCTRF305A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Renovate sports turf</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BSBADM307B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Organise schedules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BSBADM311A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Maintain business resources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BSBFIA301A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Maintain financial records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BSBFIA302A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Process payroll</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BSBFIA303A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Process accounts payable and receivable</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BSBFIA304A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Maintain a general ledger</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BSBINM301A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Organise workplace information</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BSBWOR204A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Use business technology</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CHCDIS301C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Work effectively with people with a disability</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CHCDIS302A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Maintain an environment to empower people with disabilities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AB" w:rsidP="005616AB">
            <w:pPr>
              <w:pStyle w:val="BodyText"/>
            </w:pPr>
            <w:r w:rsidRPr="005616AB">
              <w:t>HLTAID006</w:t>
            </w:r>
          </w:p>
          <w:p w:rsidR="00000000" w:rsidP="005616AB">
            <w:pPr>
              <w:pStyle w:val="BodyText"/>
              <w:rPr>
                <w:lang w:val="en-NZ"/>
              </w:rPr>
            </w:pPr>
            <w:r w:rsidRPr="005616AB">
              <w:rPr>
                <w:rStyle w:val="SpecialBold"/>
              </w:rPr>
              <w:t>^ HLTAID014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AB" w:rsidP="005616AB">
            <w:pPr>
              <w:pStyle w:val="BodyText"/>
            </w:pPr>
            <w:r w:rsidRPr="005616AB">
              <w:t>Provide advanced first aid</w:t>
            </w:r>
          </w:p>
          <w:p w:rsidR="00000000" w:rsidP="005616AB">
            <w:pPr>
              <w:pStyle w:val="BodyText"/>
              <w:rPr>
                <w:lang w:val="en-NZ"/>
              </w:rPr>
            </w:pPr>
            <w:r w:rsidRPr="005616AB">
              <w:rPr>
                <w:rStyle w:val="SpecialBold"/>
              </w:rPr>
              <w:t>Provide Advanced First Aid (must be delivered from 1 July 2022)</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ICAICT203A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Operate application software packages</w:t>
            </w:r>
          </w:p>
        </w:tc>
      </w:tr>
      <w:tr w:rsidTr="00AF2B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SIRRRPK012A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Recommend business and leisure products and services</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SIRXINV002A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Maintain and o</w:t>
            </w:r>
            <w:r w:rsidRPr="005616AB">
              <w:t>rder stock</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SIRXMER303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Coordinate merchandise presentation</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SIRXSLS304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Coordinate sales performance</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SISCCRD304A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Work with key stakeholders</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SISCCRO306A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Organise participant travel</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SISSSCO101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Develop and update knowledge of coaching practices</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SISSSCO202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Coach beginner or novice participants to develop fundamental motor skills</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SISSSDE201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Communicate effectively with others in a sport environment</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SISSSPT303A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Conduct basic warm-up and cool-down programs</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SISXCAI304A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Plan and conduct sport and recreation programs</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Facilitate groups</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SISXFAC208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Maintain sport, fitness and recreation facilities</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SISXFAC303A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Implement facility maintenance programs</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SISXIND402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Analyse legal knowledge for organisation governance</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SISXRES301A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Provide public education on the use of resources</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SISXRES402A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Support implementation of environmental management practices</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SITHFAB201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Provide responsible service of alcohol</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SITHFAB301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Operate and monitor cellar systems</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SITHFAB307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Provide table service of food and beverage</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SITHGAM201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Provide responsible gambling services</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SITHGAM301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Analyse and report on gaming machine data</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SITXEVT302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Process and monitor event registrations</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SITXEVT303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Coordinate on-site event registrations</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SITXE</w:t>
            </w:r>
            <w:r w:rsidRPr="005616AB">
              <w:t>VT304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Provide event staging support</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SITXFSA101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Use hygienic practices for food safety</w:t>
            </w:r>
          </w:p>
        </w:tc>
      </w:tr>
      <w:tr w:rsidTr="00AF2B24">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AB">
            <w:pPr>
              <w:pStyle w:val="BodyText"/>
              <w:rPr>
                <w:lang w:val="en-NZ"/>
              </w:rPr>
            </w:pPr>
            <w:r w:rsidRPr="005616AB">
              <w:t>SITXHRM401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AB" w:rsidP="005616AB">
            <w:pPr>
              <w:pStyle w:val="BodyText"/>
            </w:pPr>
            <w:r w:rsidRPr="005616AB">
              <w:t>Roster staff</w:t>
            </w:r>
          </w:p>
        </w:tc>
      </w:tr>
    </w:tbl>
    <w:p w:rsidR="00000000" w:rsidRPr="005616AB" w:rsidP="005616AB">
      <w:pPr>
        <w:pStyle w:val="BodyText"/>
      </w:pPr>
    </w:p>
    <w:p w:rsidR="00000000" w:rsidRPr="005616AB" w:rsidP="005616AB"/>
    <w:sectPr w:rsidSect="005616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AB" w:rsidRPr="00AF2B24" w:rsidP="00AF2B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24" w:rsidP="005616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2B24" w:rsidP="005616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F2B24" w:rsidP="005616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6AB" w:rsidRPr="00AF2B24" w:rsidP="00AF2B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24" w:rsidRPr="002D2AF8" w:rsidP="005616AB">
    <w:pPr>
      <w:pStyle w:val="Header"/>
      <w:framePr w:wrap="around"/>
    </w:pPr>
    <w:r>
      <w:fldChar w:fldCharType="begin"/>
    </w:r>
    <w:r>
      <w:instrText xml:space="preserve"> TITLE   \* MERGEFORMAT </w:instrText>
    </w:r>
    <w:r>
      <w:fldChar w:fldCharType="separate"/>
    </w:r>
    <w:r>
      <w:t>SIS30513 Certificate III in Sport and Recreation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AF2B24" w:rsidP="005616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7269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32B3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6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6AB"/>
    <w:pPr>
      <w:spacing w:before="360" w:after="60"/>
      <w:outlineLvl w:val="0"/>
    </w:pPr>
    <w:rPr>
      <w:sz w:val="32"/>
    </w:rPr>
  </w:style>
  <w:style w:type="paragraph" w:styleId="Heading2">
    <w:name w:val="heading 2"/>
    <w:basedOn w:val="HeadingBase"/>
    <w:next w:val="BodyText"/>
    <w:link w:val="Heading2Char"/>
    <w:qFormat/>
    <w:rsid w:val="005616AB"/>
    <w:pPr>
      <w:keepLines/>
      <w:spacing w:before="240" w:after="120"/>
      <w:outlineLvl w:val="1"/>
    </w:pPr>
    <w:rPr>
      <w:sz w:val="28"/>
      <w:szCs w:val="40"/>
    </w:rPr>
  </w:style>
  <w:style w:type="paragraph" w:styleId="Heading3">
    <w:name w:val="heading 3"/>
    <w:basedOn w:val="HeadingBase"/>
    <w:next w:val="BodyText"/>
    <w:link w:val="Heading3Char"/>
    <w:qFormat/>
    <w:rsid w:val="005616AB"/>
    <w:pPr>
      <w:spacing w:before="180" w:after="120"/>
      <w:outlineLvl w:val="2"/>
    </w:pPr>
    <w:rPr>
      <w:spacing w:val="-10"/>
      <w:kern w:val="32"/>
    </w:rPr>
  </w:style>
  <w:style w:type="paragraph" w:styleId="Heading4">
    <w:name w:val="heading 4"/>
    <w:basedOn w:val="HeadingBase"/>
    <w:next w:val="BodyText"/>
    <w:link w:val="Heading4Char"/>
    <w:qFormat/>
    <w:rsid w:val="005616AB"/>
    <w:pPr>
      <w:spacing w:before="160" w:after="120"/>
      <w:outlineLvl w:val="3"/>
    </w:pPr>
    <w:rPr>
      <w:sz w:val="22"/>
    </w:rPr>
  </w:style>
  <w:style w:type="paragraph" w:styleId="Heading5">
    <w:name w:val="heading 5"/>
    <w:basedOn w:val="HeadingBase"/>
    <w:next w:val="Normal"/>
    <w:link w:val="Heading5Char"/>
    <w:qFormat/>
    <w:rsid w:val="005616AB"/>
    <w:pPr>
      <w:spacing w:before="80"/>
      <w:outlineLvl w:val="4"/>
    </w:pPr>
    <w:rPr>
      <w:color w:val="918585"/>
      <w:sz w:val="20"/>
    </w:rPr>
  </w:style>
  <w:style w:type="paragraph" w:styleId="Heading6">
    <w:name w:val="heading 6"/>
    <w:basedOn w:val="HeadingBase"/>
    <w:next w:val="Normal"/>
    <w:link w:val="Heading6Char"/>
    <w:qFormat/>
    <w:rsid w:val="005616AB"/>
    <w:pPr>
      <w:spacing w:before="60"/>
      <w:outlineLvl w:val="5"/>
    </w:pPr>
    <w:rPr>
      <w:color w:val="918585"/>
      <w:sz w:val="20"/>
    </w:rPr>
  </w:style>
  <w:style w:type="paragraph" w:styleId="Heading7">
    <w:name w:val="heading 7"/>
    <w:basedOn w:val="Normal"/>
    <w:next w:val="Normal"/>
    <w:link w:val="Heading7Char"/>
    <w:qFormat/>
    <w:rsid w:val="005616AB"/>
    <w:pPr>
      <w:ind w:left="720"/>
      <w:outlineLvl w:val="6"/>
    </w:pPr>
    <w:rPr>
      <w:i/>
    </w:rPr>
  </w:style>
  <w:style w:type="paragraph" w:styleId="Heading8">
    <w:name w:val="heading 8"/>
    <w:basedOn w:val="Normal"/>
    <w:next w:val="Normal"/>
    <w:link w:val="Heading8Char"/>
    <w:qFormat/>
    <w:rsid w:val="005616AB"/>
    <w:pPr>
      <w:ind w:left="720"/>
      <w:outlineLvl w:val="7"/>
    </w:pPr>
    <w:rPr>
      <w:i/>
    </w:rPr>
  </w:style>
  <w:style w:type="paragraph" w:styleId="Heading9">
    <w:name w:val="heading 9"/>
    <w:basedOn w:val="Normal"/>
    <w:next w:val="Normal"/>
    <w:link w:val="Heading9Char"/>
    <w:qFormat/>
    <w:rsid w:val="005616AB"/>
    <w:pPr>
      <w:ind w:left="720"/>
      <w:outlineLvl w:val="8"/>
    </w:pPr>
    <w:rPr>
      <w:i/>
    </w:rPr>
  </w:style>
  <w:style w:type="character" w:default="1" w:styleId="DefaultParagraphFont">
    <w:name w:val="Default Paragraph Font"/>
    <w:uiPriority w:val="1"/>
    <w:unhideWhenUsed/>
    <w:rsid w:val="005616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6AB"/>
  </w:style>
  <w:style w:type="character" w:customStyle="1" w:styleId="Heading1Char">
    <w:name w:val="Heading 1 Char"/>
    <w:basedOn w:val="DefaultParagraphFont"/>
    <w:link w:val="Heading1"/>
    <w:rsid w:val="005616AB"/>
    <w:rPr>
      <w:rFonts w:ascii="Times New Roman" w:eastAsia="Times New Roman" w:hAnsi="Times New Roman" w:cs="Times New Roman"/>
      <w:b/>
      <w:sz w:val="32"/>
      <w:szCs w:val="20"/>
      <w:lang w:eastAsia="en-US"/>
    </w:rPr>
  </w:style>
  <w:style w:type="paragraph" w:styleId="BodyText">
    <w:name w:val="Body Text"/>
    <w:basedOn w:val="Normal"/>
    <w:link w:val="BodyTextChar"/>
    <w:rsid w:val="005616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6AB"/>
    <w:rPr>
      <w:rFonts w:ascii="Times New Roman" w:eastAsia="Times New Roman" w:hAnsi="Times New Roman" w:cs="Times New Roman"/>
      <w:sz w:val="24"/>
      <w:lang w:eastAsia="en-US"/>
    </w:rPr>
  </w:style>
  <w:style w:type="paragraph" w:styleId="ListBullet">
    <w:name w:val="List Bullet"/>
    <w:basedOn w:val="List"/>
    <w:rsid w:val="005616AB"/>
    <w:pPr>
      <w:numPr>
        <w:numId w:val="11"/>
      </w:numPr>
      <w:tabs>
        <w:tab w:val="clear" w:pos="340"/>
      </w:tabs>
      <w:spacing w:before="40" w:after="40"/>
    </w:pPr>
  </w:style>
  <w:style w:type="character" w:customStyle="1" w:styleId="SpecialBold">
    <w:name w:val="Special Bold"/>
    <w:basedOn w:val="DefaultParagraphFont"/>
    <w:rsid w:val="005616AB"/>
    <w:rPr>
      <w:b/>
      <w:spacing w:val="0"/>
    </w:rPr>
  </w:style>
  <w:style w:type="paragraph" w:customStyle="1" w:styleId="SuperHeading">
    <w:name w:val="SuperHeading"/>
    <w:basedOn w:val="Normal"/>
    <w:rsid w:val="005616AB"/>
    <w:pPr>
      <w:spacing w:before="240" w:after="120"/>
      <w:outlineLvl w:val="0"/>
    </w:pPr>
    <w:rPr>
      <w:rFonts w:ascii="Times New Roman" w:hAnsi="Times New Roman"/>
      <w:b/>
      <w:sz w:val="32"/>
    </w:rPr>
  </w:style>
  <w:style w:type="paragraph" w:customStyle="1" w:styleId="AllowPageBreak">
    <w:name w:val="AllowPageBreak"/>
    <w:rsid w:val="005616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6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6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6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6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6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6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6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6AB"/>
    <w:rPr>
      <w:rFonts w:ascii="Courier New" w:eastAsia="Times New Roman" w:hAnsi="Courier New" w:cs="Times New Roman"/>
      <w:i/>
      <w:szCs w:val="20"/>
      <w:lang w:eastAsia="en-US"/>
    </w:rPr>
  </w:style>
  <w:style w:type="paragraph" w:customStyle="1" w:styleId="HeadingBase">
    <w:name w:val="Heading Base"/>
    <w:rsid w:val="005616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6AB"/>
    <w:pPr>
      <w:tabs>
        <w:tab w:val="right" w:leader="dot" w:pos="9072"/>
      </w:tabs>
      <w:ind w:left="567"/>
    </w:pPr>
    <w:rPr>
      <w:szCs w:val="22"/>
    </w:rPr>
  </w:style>
  <w:style w:type="paragraph" w:customStyle="1" w:styleId="TOCBase">
    <w:name w:val="TOC Base"/>
    <w:rsid w:val="005616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6AB"/>
    <w:pPr>
      <w:tabs>
        <w:tab w:val="right" w:leader="dot" w:pos="9072"/>
      </w:tabs>
      <w:spacing w:before="40" w:after="40"/>
      <w:ind w:left="284"/>
    </w:pPr>
    <w:rPr>
      <w:rFonts w:ascii="Times New Roman" w:hAnsi="Times New Roman"/>
    </w:rPr>
  </w:style>
  <w:style w:type="paragraph" w:styleId="TOC1">
    <w:name w:val="toc 1"/>
    <w:basedOn w:val="TOCBase"/>
    <w:next w:val="Normal"/>
    <w:rsid w:val="005616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6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6AB"/>
    <w:rPr>
      <w:rFonts w:ascii="Times New Roman" w:eastAsia="Times New Roman" w:hAnsi="Times New Roman" w:cs="Times New Roman"/>
      <w:sz w:val="16"/>
      <w:lang w:eastAsia="en-US"/>
    </w:rPr>
  </w:style>
  <w:style w:type="paragraph" w:styleId="Title">
    <w:name w:val="Title"/>
    <w:basedOn w:val="HeadingBase"/>
    <w:link w:val="TitleChar"/>
    <w:qFormat/>
    <w:rsid w:val="005616AB"/>
    <w:pPr>
      <w:spacing w:before="5040"/>
      <w:jc w:val="center"/>
    </w:pPr>
    <w:rPr>
      <w:sz w:val="48"/>
      <w:szCs w:val="72"/>
      <w:lang w:val="en-US"/>
    </w:rPr>
  </w:style>
  <w:style w:type="character" w:customStyle="1" w:styleId="TitleChar">
    <w:name w:val="Title Char"/>
    <w:basedOn w:val="DefaultParagraphFont"/>
    <w:link w:val="Title"/>
    <w:rsid w:val="005616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6AB"/>
    <w:pPr>
      <w:tabs>
        <w:tab w:val="left" w:pos="3600"/>
        <w:tab w:val="left" w:pos="3958"/>
      </w:tabs>
    </w:pPr>
  </w:style>
  <w:style w:type="paragraph" w:styleId="List">
    <w:name w:val="List"/>
    <w:basedOn w:val="BodyText"/>
    <w:next w:val="BodyText"/>
    <w:rsid w:val="005616AB"/>
    <w:pPr>
      <w:tabs>
        <w:tab w:val="left" w:pos="340"/>
      </w:tabs>
      <w:spacing w:before="60" w:after="60"/>
      <w:ind w:left="340" w:hanging="340"/>
    </w:pPr>
  </w:style>
  <w:style w:type="paragraph" w:customStyle="1" w:styleId="Note">
    <w:name w:val="Note"/>
    <w:basedOn w:val="BodyText"/>
    <w:rsid w:val="005616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6AB"/>
    <w:pPr>
      <w:framePr w:wrap="auto" w:hAnchor="text" w:y="6049"/>
    </w:pPr>
    <w:rPr>
      <w:color w:val="000000"/>
      <w:sz w:val="40"/>
    </w:rPr>
  </w:style>
  <w:style w:type="paragraph" w:customStyle="1" w:styleId="TOCTitle">
    <w:name w:val="TOCTitle"/>
    <w:basedOn w:val="Heading1"/>
    <w:rsid w:val="005616AB"/>
    <w:pPr>
      <w:spacing w:after="240"/>
      <w:jc w:val="center"/>
      <w:outlineLvl w:val="9"/>
    </w:pPr>
    <w:rPr>
      <w:caps/>
    </w:rPr>
  </w:style>
  <w:style w:type="paragraph" w:customStyle="1" w:styleId="Version">
    <w:name w:val="Version"/>
    <w:rsid w:val="005616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16AB"/>
    <w:pPr>
      <w:numPr>
        <w:numId w:val="12"/>
      </w:numPr>
      <w:tabs>
        <w:tab w:val="clear" w:pos="680"/>
      </w:tabs>
    </w:pPr>
  </w:style>
  <w:style w:type="paragraph" w:styleId="Index1">
    <w:name w:val="index 1"/>
    <w:basedOn w:val="Normal"/>
    <w:next w:val="Normal"/>
    <w:semiHidden/>
    <w:rsid w:val="005616AB"/>
    <w:pPr>
      <w:keepNext w:val="0"/>
      <w:tabs>
        <w:tab w:val="right" w:pos="4176"/>
      </w:tabs>
      <w:ind w:left="198" w:hanging="198"/>
    </w:pPr>
    <w:rPr>
      <w:rFonts w:ascii="Garamond" w:hAnsi="Garamond"/>
    </w:rPr>
  </w:style>
  <w:style w:type="paragraph" w:styleId="IndexHeading">
    <w:name w:val="index heading"/>
    <w:basedOn w:val="Normal"/>
    <w:next w:val="Index1"/>
    <w:semiHidden/>
    <w:rsid w:val="005616AB"/>
    <w:pPr>
      <w:spacing w:before="120" w:after="120"/>
    </w:pPr>
    <w:rPr>
      <w:rFonts w:ascii="Arial" w:hAnsi="Arial"/>
      <w:b/>
      <w:color w:val="918585"/>
      <w:sz w:val="24"/>
    </w:rPr>
  </w:style>
  <w:style w:type="paragraph" w:styleId="Header">
    <w:name w:val="header"/>
    <w:basedOn w:val="Normal"/>
    <w:link w:val="HeaderChar"/>
    <w:rsid w:val="005616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6AB"/>
    <w:rPr>
      <w:rFonts w:ascii="Times New Roman" w:eastAsia="Times New Roman" w:hAnsi="Times New Roman" w:cs="Times New Roman"/>
      <w:sz w:val="16"/>
      <w:szCs w:val="20"/>
      <w:lang w:val="en-GB" w:eastAsia="en-US"/>
    </w:rPr>
  </w:style>
  <w:style w:type="paragraph" w:customStyle="1" w:styleId="Chapter">
    <w:name w:val="Chapter"/>
    <w:basedOn w:val="Normal"/>
    <w:rsid w:val="005616AB"/>
    <w:pPr>
      <w:spacing w:before="240"/>
    </w:pPr>
    <w:rPr>
      <w:rFonts w:ascii="Times New Roman" w:hAnsi="Times New Roman"/>
      <w:smallCaps/>
      <w:spacing w:val="80"/>
      <w:sz w:val="28"/>
    </w:rPr>
  </w:style>
  <w:style w:type="paragraph" w:customStyle="1" w:styleId="InChapter">
    <w:name w:val="InChapter"/>
    <w:basedOn w:val="Heading3"/>
    <w:rsid w:val="005616AB"/>
    <w:pPr>
      <w:spacing w:after="240"/>
      <w:outlineLvl w:val="9"/>
    </w:pPr>
    <w:rPr>
      <w:noProof/>
    </w:rPr>
  </w:style>
  <w:style w:type="paragraph" w:styleId="Index2">
    <w:name w:val="index 2"/>
    <w:basedOn w:val="Normal"/>
    <w:next w:val="Normal"/>
    <w:semiHidden/>
    <w:rsid w:val="005616AB"/>
    <w:pPr>
      <w:tabs>
        <w:tab w:val="right" w:pos="4176"/>
      </w:tabs>
      <w:ind w:left="568" w:hanging="284"/>
    </w:pPr>
    <w:rPr>
      <w:rFonts w:ascii="Garamond" w:hAnsi="Garamond"/>
    </w:rPr>
  </w:style>
  <w:style w:type="paragraph" w:customStyle="1" w:styleId="Byline">
    <w:name w:val="Byline"/>
    <w:rsid w:val="005616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6AB"/>
    <w:pPr>
      <w:tabs>
        <w:tab w:val="clear" w:pos="3600"/>
        <w:tab w:val="clear" w:pos="3958"/>
      </w:tabs>
      <w:jc w:val="right"/>
    </w:pPr>
  </w:style>
  <w:style w:type="character" w:styleId="Emphasis">
    <w:name w:val="Emphasis"/>
    <w:basedOn w:val="DefaultParagraphFont"/>
    <w:qFormat/>
    <w:rsid w:val="005616AB"/>
    <w:rPr>
      <w:i/>
    </w:rPr>
  </w:style>
  <w:style w:type="paragraph" w:styleId="Caption">
    <w:name w:val="caption"/>
    <w:basedOn w:val="BodyText"/>
    <w:next w:val="Normal"/>
    <w:qFormat/>
    <w:rsid w:val="005616AB"/>
    <w:pPr>
      <w:framePr w:w="2268" w:hSpace="181" w:vSpace="181" w:wrap="around" w:vAnchor="text" w:hAnchor="page" w:x="1135" w:y="285" w:anchorLock="1"/>
    </w:pPr>
    <w:rPr>
      <w:i/>
    </w:rPr>
  </w:style>
  <w:style w:type="paragraph" w:customStyle="1" w:styleId="MiniTOCTitle">
    <w:name w:val="MiniTOCTitle"/>
    <w:basedOn w:val="Heading4"/>
    <w:rsid w:val="005616AB"/>
    <w:pPr>
      <w:spacing w:before="240"/>
      <w:outlineLvl w:val="9"/>
    </w:pPr>
    <w:rPr>
      <w:noProof/>
      <w:sz w:val="24"/>
    </w:rPr>
  </w:style>
  <w:style w:type="paragraph" w:customStyle="1" w:styleId="MiniTOCItem">
    <w:name w:val="MiniTOCItem"/>
    <w:basedOn w:val="ListBullet"/>
    <w:rsid w:val="005616AB"/>
    <w:pPr>
      <w:numPr>
        <w:numId w:val="0"/>
      </w:numPr>
      <w:tabs>
        <w:tab w:val="right" w:leader="dot" w:pos="6521"/>
      </w:tabs>
      <w:spacing w:before="0" w:after="0"/>
    </w:pPr>
  </w:style>
  <w:style w:type="paragraph" w:customStyle="1" w:styleId="TOFTitle">
    <w:name w:val="TOFTitle"/>
    <w:basedOn w:val="TOCTitle"/>
    <w:rsid w:val="005616AB"/>
  </w:style>
  <w:style w:type="paragraph" w:styleId="TableofFigures">
    <w:name w:val="table of figures"/>
    <w:basedOn w:val="Normal"/>
    <w:next w:val="Normal"/>
    <w:semiHidden/>
    <w:rsid w:val="005616AB"/>
    <w:pPr>
      <w:tabs>
        <w:tab w:val="right" w:leader="dot" w:pos="9072"/>
      </w:tabs>
      <w:ind w:left="970" w:hanging="403"/>
    </w:pPr>
    <w:rPr>
      <w:rFonts w:ascii="Times New Roman" w:hAnsi="Times New Roman"/>
      <w:b/>
    </w:rPr>
  </w:style>
  <w:style w:type="paragraph" w:styleId="ListNumber">
    <w:name w:val="List Number"/>
    <w:basedOn w:val="List"/>
    <w:rsid w:val="005616AB"/>
    <w:pPr>
      <w:numPr>
        <w:numId w:val="14"/>
      </w:numPr>
      <w:tabs>
        <w:tab w:val="clear" w:pos="340"/>
      </w:tabs>
    </w:pPr>
  </w:style>
  <w:style w:type="character" w:customStyle="1" w:styleId="WingdingSymbols">
    <w:name w:val="Wingding Symbols"/>
    <w:rsid w:val="005616AB"/>
    <w:rPr>
      <w:rFonts w:ascii="Wingdings" w:hAnsi="Wingdings"/>
    </w:rPr>
  </w:style>
  <w:style w:type="paragraph" w:customStyle="1" w:styleId="TableHeading">
    <w:name w:val="Table Heading"/>
    <w:basedOn w:val="HeadingBase"/>
    <w:rsid w:val="005616AB"/>
    <w:pPr>
      <w:keepLines/>
      <w:pBdr>
        <w:bottom w:val="single" w:sz="6" w:space="1" w:color="918585"/>
      </w:pBdr>
      <w:spacing w:before="240"/>
    </w:pPr>
  </w:style>
  <w:style w:type="character" w:customStyle="1" w:styleId="HotSpot">
    <w:name w:val="HotSpot"/>
    <w:rsid w:val="005616AB"/>
    <w:rPr>
      <w:color w:val="0033CC"/>
      <w:u w:val="none"/>
    </w:rPr>
  </w:style>
  <w:style w:type="paragraph" w:customStyle="1" w:styleId="BodyTextRight">
    <w:name w:val="Body Text Right"/>
    <w:basedOn w:val="BodyText"/>
    <w:rsid w:val="005616AB"/>
    <w:pPr>
      <w:spacing w:before="0" w:after="0"/>
      <w:jc w:val="right"/>
    </w:pPr>
  </w:style>
  <w:style w:type="paragraph" w:styleId="Index3">
    <w:name w:val="index 3"/>
    <w:basedOn w:val="ListNumber2"/>
    <w:next w:val="Normal"/>
    <w:semiHidden/>
    <w:rsid w:val="005616AB"/>
    <w:pPr>
      <w:numPr>
        <w:numId w:val="0"/>
      </w:numPr>
      <w:tabs>
        <w:tab w:val="right" w:leader="dot" w:pos="4176"/>
      </w:tabs>
    </w:pPr>
  </w:style>
  <w:style w:type="paragraph" w:styleId="ListNumber2">
    <w:name w:val="List Number 2"/>
    <w:basedOn w:val="List2"/>
    <w:rsid w:val="005616AB"/>
    <w:pPr>
      <w:numPr>
        <w:numId w:val="9"/>
      </w:numPr>
      <w:tabs>
        <w:tab w:val="clear" w:pos="1060"/>
      </w:tabs>
    </w:pPr>
  </w:style>
  <w:style w:type="paragraph" w:customStyle="1" w:styleId="MarginNote">
    <w:name w:val="Margin Note"/>
    <w:basedOn w:val="BodyText"/>
    <w:rsid w:val="005616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6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6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6AB"/>
    <w:rPr>
      <w:sz w:val="32"/>
    </w:rPr>
  </w:style>
  <w:style w:type="paragraph" w:customStyle="1" w:styleId="HeadingProcedure">
    <w:name w:val="Heading Procedure"/>
    <w:basedOn w:val="HeadingBase"/>
    <w:next w:val="Normal"/>
    <w:rsid w:val="005616AB"/>
    <w:pPr>
      <w:tabs>
        <w:tab w:val="left" w:pos="0"/>
      </w:tabs>
      <w:spacing w:before="120" w:after="60"/>
    </w:pPr>
    <w:rPr>
      <w:i/>
      <w:color w:val="918585"/>
      <w:sz w:val="22"/>
    </w:rPr>
  </w:style>
  <w:style w:type="paragraph" w:customStyle="1" w:styleId="TableBodyText">
    <w:name w:val="Table Body Text"/>
    <w:basedOn w:val="BodyText"/>
    <w:rsid w:val="005616AB"/>
    <w:pPr>
      <w:spacing w:before="60" w:after="60"/>
    </w:pPr>
  </w:style>
  <w:style w:type="paragraph" w:styleId="ListContinue">
    <w:name w:val="List Continue"/>
    <w:basedOn w:val="List"/>
    <w:rsid w:val="005616AB"/>
    <w:pPr>
      <w:ind w:firstLine="0"/>
    </w:pPr>
  </w:style>
  <w:style w:type="paragraph" w:customStyle="1" w:styleId="ListNote">
    <w:name w:val="List Note"/>
    <w:basedOn w:val="List"/>
    <w:rsid w:val="005616AB"/>
    <w:pPr>
      <w:pBdr>
        <w:top w:val="single" w:sz="6" w:space="2" w:color="918585"/>
        <w:bottom w:val="single" w:sz="6" w:space="2" w:color="918585"/>
      </w:pBdr>
      <w:tabs>
        <w:tab w:val="left" w:pos="1021"/>
      </w:tabs>
      <w:ind w:firstLine="0"/>
    </w:pPr>
  </w:style>
  <w:style w:type="paragraph" w:customStyle="1" w:styleId="Warning">
    <w:name w:val="Warning"/>
    <w:basedOn w:val="BodyText"/>
    <w:rsid w:val="005616AB"/>
    <w:pPr>
      <w:shd w:val="clear" w:color="auto" w:fill="D9D9D9"/>
      <w:tabs>
        <w:tab w:val="left" w:pos="992"/>
      </w:tabs>
      <w:ind w:left="119" w:right="119"/>
    </w:pPr>
    <w:rPr>
      <w:sz w:val="20"/>
    </w:rPr>
  </w:style>
  <w:style w:type="paragraph" w:customStyle="1" w:styleId="MarginIcons">
    <w:name w:val="Margin Icons"/>
    <w:basedOn w:val="BodyText"/>
    <w:rsid w:val="005616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6AB"/>
    <w:rPr>
      <w:rFonts w:ascii="Courier New" w:hAnsi="Courier New"/>
    </w:rPr>
  </w:style>
  <w:style w:type="paragraph" w:customStyle="1" w:styleId="NoteBullet">
    <w:name w:val="Note Bullet"/>
    <w:basedOn w:val="Note"/>
    <w:rsid w:val="005616AB"/>
    <w:pPr>
      <w:tabs>
        <w:tab w:val="clear" w:pos="680"/>
      </w:tabs>
      <w:spacing w:before="60" w:after="60"/>
    </w:pPr>
  </w:style>
  <w:style w:type="paragraph" w:customStyle="1" w:styleId="SubHeading2">
    <w:name w:val="SubHeading2"/>
    <w:basedOn w:val="HeadingBase"/>
    <w:rsid w:val="005616AB"/>
    <w:pPr>
      <w:spacing w:before="240" w:after="60"/>
    </w:pPr>
    <w:rPr>
      <w:sz w:val="20"/>
    </w:rPr>
  </w:style>
  <w:style w:type="paragraph" w:customStyle="1" w:styleId="SubHeading1">
    <w:name w:val="SubHeading1"/>
    <w:basedOn w:val="HeadingBase"/>
    <w:rsid w:val="005616AB"/>
    <w:pPr>
      <w:spacing w:before="240" w:after="60"/>
    </w:pPr>
    <w:rPr>
      <w:color w:val="918585"/>
      <w:sz w:val="22"/>
    </w:rPr>
  </w:style>
  <w:style w:type="paragraph" w:customStyle="1" w:styleId="SideHeading">
    <w:name w:val="Side Heading"/>
    <w:basedOn w:val="HeadingBase"/>
    <w:rsid w:val="005616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6AB"/>
    <w:pPr>
      <w:numPr>
        <w:numId w:val="10"/>
      </w:numPr>
    </w:pPr>
  </w:style>
  <w:style w:type="paragraph" w:styleId="PlainText">
    <w:name w:val="Plain Text"/>
    <w:basedOn w:val="Normal"/>
    <w:link w:val="PlainTextChar"/>
    <w:rsid w:val="005616AB"/>
    <w:rPr>
      <w:sz w:val="20"/>
    </w:rPr>
  </w:style>
  <w:style w:type="character" w:customStyle="1" w:styleId="PlainTextChar">
    <w:name w:val="Plain Text Char"/>
    <w:basedOn w:val="DefaultParagraphFont"/>
    <w:link w:val="PlainText"/>
    <w:rsid w:val="005616AB"/>
    <w:rPr>
      <w:rFonts w:ascii="Courier New" w:eastAsia="Times New Roman" w:hAnsi="Courier New" w:cs="Times New Roman"/>
      <w:sz w:val="20"/>
      <w:szCs w:val="20"/>
      <w:lang w:eastAsia="en-US"/>
    </w:rPr>
  </w:style>
  <w:style w:type="character" w:customStyle="1" w:styleId="MenuOption">
    <w:name w:val="Menu Option"/>
    <w:basedOn w:val="DefaultParagraphFont"/>
    <w:rsid w:val="005616AB"/>
    <w:rPr>
      <w:b/>
      <w:smallCaps/>
    </w:rPr>
  </w:style>
  <w:style w:type="paragraph" w:customStyle="1" w:styleId="TableListNumber">
    <w:name w:val="Table List Number"/>
    <w:basedOn w:val="ListNumber"/>
    <w:rsid w:val="005616AB"/>
    <w:pPr>
      <w:numPr>
        <w:numId w:val="0"/>
      </w:numPr>
    </w:pPr>
  </w:style>
  <w:style w:type="paragraph" w:styleId="TOC4">
    <w:name w:val="toc 4"/>
    <w:basedOn w:val="TOCBase"/>
    <w:next w:val="Normal"/>
    <w:semiHidden/>
    <w:rsid w:val="005616AB"/>
    <w:pPr>
      <w:tabs>
        <w:tab w:val="right" w:leader="dot" w:pos="9071"/>
      </w:tabs>
      <w:ind w:left="1701"/>
    </w:pPr>
  </w:style>
  <w:style w:type="paragraph" w:customStyle="1" w:styleId="ListAlpha">
    <w:name w:val="List Alpha"/>
    <w:basedOn w:val="List"/>
    <w:rsid w:val="005616AB"/>
    <w:pPr>
      <w:numPr>
        <w:numId w:val="8"/>
      </w:numPr>
    </w:pPr>
  </w:style>
  <w:style w:type="paragraph" w:customStyle="1" w:styleId="ListAlpha2">
    <w:name w:val="List Alpha 2"/>
    <w:basedOn w:val="List2"/>
    <w:rsid w:val="005616AB"/>
    <w:pPr>
      <w:numPr>
        <w:numId w:val="7"/>
      </w:numPr>
    </w:pPr>
  </w:style>
  <w:style w:type="paragraph" w:styleId="List2">
    <w:name w:val="List 2"/>
    <w:basedOn w:val="BodyText"/>
    <w:rsid w:val="005616AB"/>
    <w:pPr>
      <w:tabs>
        <w:tab w:val="left" w:pos="680"/>
      </w:tabs>
      <w:spacing w:before="60" w:after="60"/>
      <w:ind w:left="680" w:hanging="340"/>
    </w:pPr>
  </w:style>
  <w:style w:type="paragraph" w:styleId="List3">
    <w:name w:val="List 3"/>
    <w:basedOn w:val="BodyText"/>
    <w:rsid w:val="005616AB"/>
    <w:pPr>
      <w:tabs>
        <w:tab w:val="left" w:pos="1021"/>
      </w:tabs>
      <w:spacing w:before="60" w:after="60"/>
      <w:ind w:left="1020" w:hanging="340"/>
    </w:pPr>
  </w:style>
  <w:style w:type="paragraph" w:styleId="List4">
    <w:name w:val="List 4"/>
    <w:basedOn w:val="BodyText"/>
    <w:rsid w:val="005616AB"/>
    <w:pPr>
      <w:tabs>
        <w:tab w:val="left" w:pos="1361"/>
      </w:tabs>
      <w:spacing w:before="60" w:after="60"/>
      <w:ind w:left="1361" w:hanging="340"/>
    </w:pPr>
  </w:style>
  <w:style w:type="paragraph" w:styleId="List5">
    <w:name w:val="List 5"/>
    <w:basedOn w:val="BodyText"/>
    <w:rsid w:val="005616AB"/>
    <w:pPr>
      <w:tabs>
        <w:tab w:val="left" w:pos="1701"/>
      </w:tabs>
      <w:spacing w:before="60" w:after="60"/>
      <w:ind w:left="1701" w:hanging="340"/>
    </w:pPr>
  </w:style>
  <w:style w:type="paragraph" w:styleId="ListBullet3">
    <w:name w:val="List Bullet 3"/>
    <w:basedOn w:val="List3"/>
    <w:rsid w:val="005616AB"/>
    <w:pPr>
      <w:numPr>
        <w:numId w:val="13"/>
      </w:numPr>
      <w:tabs>
        <w:tab w:val="clear" w:pos="1021"/>
      </w:tabs>
      <w:ind w:left="1037" w:hanging="357"/>
    </w:pPr>
  </w:style>
  <w:style w:type="paragraph" w:styleId="ListBullet4">
    <w:name w:val="List Bullet 4"/>
    <w:basedOn w:val="List4"/>
    <w:rsid w:val="005616AB"/>
    <w:pPr>
      <w:numPr>
        <w:numId w:val="2"/>
      </w:numPr>
      <w:tabs>
        <w:tab w:val="clear" w:pos="1361"/>
      </w:tabs>
    </w:pPr>
  </w:style>
  <w:style w:type="paragraph" w:styleId="ListBullet5">
    <w:name w:val="List Bullet 5"/>
    <w:basedOn w:val="List5"/>
    <w:rsid w:val="005616AB"/>
    <w:pPr>
      <w:numPr>
        <w:numId w:val="3"/>
      </w:numPr>
    </w:pPr>
  </w:style>
  <w:style w:type="paragraph" w:styleId="ListContinue2">
    <w:name w:val="List Continue 2"/>
    <w:basedOn w:val="List2"/>
    <w:rsid w:val="005616AB"/>
    <w:pPr>
      <w:ind w:firstLine="0"/>
    </w:pPr>
  </w:style>
  <w:style w:type="paragraph" w:styleId="ListContinue3">
    <w:name w:val="List Continue 3"/>
    <w:basedOn w:val="List3"/>
    <w:rsid w:val="005616AB"/>
    <w:pPr>
      <w:ind w:left="1021" w:firstLine="0"/>
    </w:pPr>
  </w:style>
  <w:style w:type="paragraph" w:styleId="ListContinue4">
    <w:name w:val="List Continue 4"/>
    <w:basedOn w:val="List4"/>
    <w:rsid w:val="005616AB"/>
    <w:pPr>
      <w:ind w:firstLine="0"/>
    </w:pPr>
  </w:style>
  <w:style w:type="paragraph" w:styleId="ListContinue5">
    <w:name w:val="List Continue 5"/>
    <w:basedOn w:val="List5"/>
    <w:rsid w:val="005616AB"/>
    <w:pPr>
      <w:ind w:firstLine="0"/>
    </w:pPr>
  </w:style>
  <w:style w:type="paragraph" w:styleId="ListNumber3">
    <w:name w:val="List Number 3"/>
    <w:basedOn w:val="List3"/>
    <w:rsid w:val="005616AB"/>
    <w:pPr>
      <w:numPr>
        <w:numId w:val="4"/>
      </w:numPr>
    </w:pPr>
  </w:style>
  <w:style w:type="paragraph" w:styleId="ListNumber4">
    <w:name w:val="List Number 4"/>
    <w:basedOn w:val="List4"/>
    <w:rsid w:val="005616AB"/>
    <w:pPr>
      <w:numPr>
        <w:numId w:val="5"/>
      </w:numPr>
    </w:pPr>
  </w:style>
  <w:style w:type="paragraph" w:styleId="ListNumber5">
    <w:name w:val="List Number 5"/>
    <w:basedOn w:val="List5"/>
    <w:rsid w:val="005616AB"/>
    <w:pPr>
      <w:numPr>
        <w:numId w:val="6"/>
      </w:numPr>
    </w:pPr>
  </w:style>
  <w:style w:type="paragraph" w:styleId="BlockText">
    <w:name w:val="Block Text"/>
    <w:basedOn w:val="Normal"/>
    <w:rsid w:val="005616AB"/>
    <w:pPr>
      <w:spacing w:after="120"/>
      <w:ind w:left="1440" w:right="1440"/>
    </w:pPr>
  </w:style>
  <w:style w:type="character" w:customStyle="1" w:styleId="Subscript">
    <w:name w:val="Subscript"/>
    <w:basedOn w:val="DefaultParagraphFont"/>
    <w:rsid w:val="005616AB"/>
    <w:rPr>
      <w:sz w:val="16"/>
      <w:vertAlign w:val="subscript"/>
    </w:rPr>
  </w:style>
  <w:style w:type="character" w:customStyle="1" w:styleId="Superscript">
    <w:name w:val="Superscript"/>
    <w:basedOn w:val="DefaultParagraphFont"/>
    <w:rsid w:val="005616AB"/>
    <w:rPr>
      <w:sz w:val="16"/>
      <w:vertAlign w:val="superscript"/>
    </w:rPr>
  </w:style>
  <w:style w:type="character" w:customStyle="1" w:styleId="Symbols">
    <w:name w:val="Symbols"/>
    <w:basedOn w:val="DefaultParagraphFont"/>
    <w:rsid w:val="005616AB"/>
    <w:rPr>
      <w:rFonts w:ascii="Symbol" w:hAnsi="Symbol"/>
    </w:rPr>
  </w:style>
  <w:style w:type="character" w:customStyle="1" w:styleId="MenuOptions">
    <w:name w:val="Menu Options"/>
    <w:basedOn w:val="DefaultParagraphFont"/>
    <w:rsid w:val="005616AB"/>
    <w:rPr>
      <w:rFonts w:ascii="Arial Narrow" w:hAnsi="Arial Narrow"/>
      <w:smallCaps/>
    </w:rPr>
  </w:style>
  <w:style w:type="character" w:customStyle="1" w:styleId="Buttons">
    <w:name w:val="Buttons"/>
    <w:basedOn w:val="DefaultParagraphFont"/>
    <w:rsid w:val="005616AB"/>
    <w:rPr>
      <w:b/>
    </w:rPr>
  </w:style>
  <w:style w:type="character" w:customStyle="1" w:styleId="Underlined">
    <w:name w:val="Underlined"/>
    <w:basedOn w:val="DefaultParagraphFont"/>
    <w:rsid w:val="005616AB"/>
    <w:rPr>
      <w:u w:val="single"/>
    </w:rPr>
  </w:style>
  <w:style w:type="paragraph" w:customStyle="1" w:styleId="TableBodyTextRight">
    <w:name w:val="Table Body Text Right"/>
    <w:basedOn w:val="TableBodyText"/>
    <w:rsid w:val="005616AB"/>
    <w:pPr>
      <w:widowControl w:val="0"/>
      <w:autoSpaceDE w:val="0"/>
      <w:autoSpaceDN w:val="0"/>
      <w:adjustRightInd w:val="0"/>
      <w:jc w:val="right"/>
    </w:pPr>
    <w:rPr>
      <w:rFonts w:cs="Arial"/>
      <w:szCs w:val="18"/>
    </w:rPr>
  </w:style>
  <w:style w:type="paragraph" w:customStyle="1" w:styleId="CopyrightText">
    <w:name w:val="Copyright Text"/>
    <w:basedOn w:val="BodyText"/>
    <w:rsid w:val="005616AB"/>
    <w:rPr>
      <w:sz w:val="18"/>
    </w:rPr>
  </w:style>
  <w:style w:type="paragraph" w:customStyle="1" w:styleId="BodySmallRight">
    <w:name w:val="Body Small Right"/>
    <w:basedOn w:val="BodyTextRight"/>
    <w:rsid w:val="005616AB"/>
    <w:rPr>
      <w:sz w:val="18"/>
      <w:szCs w:val="18"/>
    </w:rPr>
  </w:style>
  <w:style w:type="paragraph" w:customStyle="1" w:styleId="MarginEdition">
    <w:name w:val="Margin Edition"/>
    <w:basedOn w:val="MarginNote"/>
    <w:rsid w:val="005616AB"/>
    <w:pPr>
      <w:spacing w:before="0" w:after="0"/>
    </w:pPr>
    <w:rPr>
      <w:rFonts w:ascii="Times New Roman" w:hAnsi="Times New Roman"/>
      <w:color w:val="999999"/>
    </w:rPr>
  </w:style>
  <w:style w:type="paragraph" w:customStyle="1" w:styleId="Spacer">
    <w:name w:val="Spacer"/>
    <w:basedOn w:val="Normal"/>
    <w:rsid w:val="005616AB"/>
    <w:rPr>
      <w:sz w:val="2"/>
      <w:szCs w:val="2"/>
    </w:rPr>
  </w:style>
  <w:style w:type="character" w:customStyle="1" w:styleId="Small">
    <w:name w:val="Small"/>
    <w:basedOn w:val="DefaultParagraphFont"/>
    <w:rsid w:val="005616AB"/>
    <w:rPr>
      <w:sz w:val="16"/>
    </w:rPr>
  </w:style>
  <w:style w:type="paragraph" w:customStyle="1" w:styleId="WideTable">
    <w:name w:val="Wide Table"/>
    <w:basedOn w:val="Normal"/>
    <w:rsid w:val="005616AB"/>
    <w:pPr>
      <w:ind w:left="-1418"/>
    </w:pPr>
    <w:rPr>
      <w:sz w:val="2"/>
      <w:szCs w:val="2"/>
    </w:rPr>
  </w:style>
  <w:style w:type="character" w:styleId="PageNumber">
    <w:name w:val="page number"/>
    <w:basedOn w:val="DefaultParagraphFont"/>
    <w:rsid w:val="005616AB"/>
  </w:style>
  <w:style w:type="paragraph" w:styleId="Quote">
    <w:name w:val="Quote"/>
    <w:basedOn w:val="Heading1"/>
    <w:link w:val="QuoteChar"/>
    <w:qFormat/>
    <w:rsid w:val="005616AB"/>
    <w:rPr>
      <w:b w:val="0"/>
      <w:sz w:val="72"/>
      <w:szCs w:val="72"/>
      <w:lang w:val="en-NZ"/>
    </w:rPr>
  </w:style>
  <w:style w:type="character" w:customStyle="1" w:styleId="QuoteChar">
    <w:name w:val="Quote Char"/>
    <w:basedOn w:val="DefaultParagraphFont"/>
    <w:link w:val="Quote"/>
    <w:rsid w:val="005616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6AB"/>
    <w:pPr>
      <w:pageBreakBefore/>
    </w:pPr>
  </w:style>
  <w:style w:type="paragraph" w:customStyle="1" w:styleId="Border">
    <w:name w:val="Border"/>
    <w:basedOn w:val="Normal"/>
    <w:qFormat/>
    <w:rsid w:val="005616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6AB"/>
    <w:rPr>
      <w:b/>
      <w:bCs/>
      <w:i/>
      <w:iCs/>
      <w:color w:val="auto"/>
    </w:rPr>
  </w:style>
  <w:style w:type="paragraph" w:styleId="IntenseQuote">
    <w:name w:val="Intense Quote"/>
    <w:basedOn w:val="Normal"/>
    <w:next w:val="Normal"/>
    <w:link w:val="IntenseQuoteChar"/>
    <w:uiPriority w:val="30"/>
    <w:qFormat/>
    <w:rsid w:val="005616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6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6AB"/>
    <w:rPr>
      <w:smallCaps/>
      <w:color w:val="auto"/>
      <w:u w:val="single"/>
    </w:rPr>
  </w:style>
  <w:style w:type="character" w:styleId="IntenseReference">
    <w:name w:val="Intense Reference"/>
    <w:basedOn w:val="DefaultParagraphFont"/>
    <w:uiPriority w:val="32"/>
    <w:qFormat/>
    <w:rsid w:val="005616AB"/>
    <w:rPr>
      <w:b/>
      <w:bCs/>
      <w:smallCaps/>
      <w:color w:val="auto"/>
      <w:spacing w:val="5"/>
      <w:u w:val="single"/>
    </w:rPr>
  </w:style>
  <w:style w:type="paragraph" w:customStyle="1" w:styleId="2ColumnHeading">
    <w:name w:val="2Column Heading"/>
    <w:basedOn w:val="BodyText"/>
    <w:qFormat/>
    <w:rsid w:val="005616AB"/>
    <w:pPr>
      <w:spacing w:after="60"/>
      <w:ind w:left="-2268"/>
    </w:pPr>
    <w:rPr>
      <w:b/>
    </w:rPr>
  </w:style>
  <w:style w:type="paragraph" w:customStyle="1" w:styleId="Heading1TOC">
    <w:name w:val="Heading1 TOC"/>
    <w:basedOn w:val="Normal"/>
    <w:qFormat/>
    <w:rsid w:val="005616AB"/>
    <w:pPr>
      <w:spacing w:before="240" w:after="120"/>
    </w:pPr>
    <w:rPr>
      <w:rFonts w:ascii="Times New Roman" w:hAnsi="Times New Roman"/>
      <w:b/>
      <w:sz w:val="32"/>
    </w:rPr>
  </w:style>
  <w:style w:type="paragraph" w:customStyle="1" w:styleId="Heading2TOC">
    <w:name w:val="Heading2 TOC"/>
    <w:basedOn w:val="Normal"/>
    <w:qFormat/>
    <w:rsid w:val="005616AB"/>
    <w:pPr>
      <w:spacing w:before="240" w:after="60"/>
    </w:pPr>
    <w:rPr>
      <w:rFonts w:ascii="Times New Roman" w:hAnsi="Times New Roman"/>
      <w:b/>
      <w:sz w:val="28"/>
    </w:rPr>
  </w:style>
  <w:style w:type="character" w:customStyle="1" w:styleId="Underline">
    <w:name w:val="Underline"/>
    <w:basedOn w:val="DefaultParagraphFont"/>
    <w:qFormat/>
    <w:rsid w:val="005616AB"/>
    <w:rPr>
      <w:u w:val="single"/>
    </w:rPr>
  </w:style>
  <w:style w:type="character" w:customStyle="1" w:styleId="BoldandItalics">
    <w:name w:val="Bold and Italics"/>
    <w:qFormat/>
    <w:rsid w:val="005616AB"/>
    <w:rPr>
      <w:b/>
      <w:i/>
      <w:u w:val="none"/>
    </w:rPr>
  </w:style>
  <w:style w:type="paragraph" w:styleId="BalloonText">
    <w:name w:val="Balloon Text"/>
    <w:basedOn w:val="Normal"/>
    <w:link w:val="BalloonTextChar"/>
    <w:rsid w:val="005616AB"/>
    <w:rPr>
      <w:rFonts w:ascii="Tahoma" w:hAnsi="Tahoma" w:cs="Tahoma"/>
      <w:sz w:val="16"/>
      <w:szCs w:val="16"/>
    </w:rPr>
  </w:style>
  <w:style w:type="character" w:customStyle="1" w:styleId="BalloonTextChar">
    <w:name w:val="Balloon Text Char"/>
    <w:basedOn w:val="DefaultParagraphFont"/>
    <w:link w:val="BalloonText"/>
    <w:rsid w:val="005616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6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6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6AB"/>
    <w:rPr>
      <w:b/>
      <w:color w:val="660033"/>
      <w:spacing w:val="0"/>
    </w:rPr>
  </w:style>
  <w:style w:type="paragraph" w:customStyle="1" w:styleId="Nameditemlist">
    <w:name w:val="Named item list"/>
    <w:basedOn w:val="BodyText"/>
    <w:qFormat/>
    <w:rsid w:val="005616AB"/>
    <w:pPr>
      <w:tabs>
        <w:tab w:val="left" w:pos="2835"/>
      </w:tabs>
      <w:ind w:left="2835" w:hanging="2835"/>
    </w:pPr>
  </w:style>
  <w:style w:type="paragraph" w:customStyle="1" w:styleId="BodyTextnopadding">
    <w:name w:val="Body Text no padding"/>
    <w:basedOn w:val="BodyText"/>
    <w:qFormat/>
    <w:rsid w:val="005616AB"/>
    <w:pPr>
      <w:spacing w:before="0" w:after="0"/>
    </w:pPr>
  </w:style>
  <w:style w:type="paragraph" w:customStyle="1" w:styleId="BodyTextBold">
    <w:name w:val="Body Text Bold"/>
    <w:basedOn w:val="BodyText"/>
    <w:qFormat/>
    <w:rsid w:val="005616AB"/>
    <w:rPr>
      <w:b/>
    </w:rPr>
  </w:style>
  <w:style w:type="character" w:styleId="Hyperlink">
    <w:name w:val="Hyperlink"/>
    <w:basedOn w:val="DefaultParagraphFont"/>
    <w:uiPriority w:val="99"/>
    <w:unhideWhenUsed/>
    <w:rsid w:val="00AF2B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1167</Words>
  <Characters>7663</Characters>
  <Application>Microsoft Office Word</Application>
  <DocSecurity>0</DocSecurity>
  <Lines>255</Lines>
  <Paragraphs>210</Paragraphs>
  <ScaleCrop>false</ScaleCrop>
  <Company>Author-it Software Corporation Ltd.</Company>
  <LinksUpToDate>false</LinksUpToDate>
  <CharactersWithSpaces>8620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SIS30513 Certificate III in Sport and Recreation</dc:title>
  <dc:subject>Approved</dc:subject>
  <dc:creator>SkillsIQ</dc:creator>
  <cp:keywords>Release: 1</cp:keywords>
  <dc:description>Review Date: 12 April 2008</dc:description>
  <cp:lastModifiedBy>HSD_TPCMSd.prod</cp:lastModifiedBy>
  <cp:revision>3</cp:revision>
  <dcterms:created xsi:type="dcterms:W3CDTF">2022-12-20T23:15:00Z</dcterms:created>
  <dcterms:modified xsi:type="dcterms:W3CDTF">2022-12-20T23:15:00Z</dcterms:modified>
</cp:coreProperties>
</file>