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6BE" w:rsidP="003D5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SIS30310 Certificate III in Fitness</w:t>
      </w:r>
      <w:r>
        <w:fldChar w:fldCharType="end"/>
      </w:r>
    </w:p>
    <w:p w:rsidR="003D56BE" w:rsidP="003D56BE">
      <w:pPr>
        <w:pStyle w:val="Version"/>
        <w:sectPr w:rsidSect="00427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270C4" w:rsidP="004270C4">
      <w:pPr>
        <w:pStyle w:val="SuperHeading"/>
      </w:pPr>
      <w:r w:rsidRPr="004270C4">
        <w:t>SIS30310 Certificate III in Fitness</w:t>
      </w:r>
    </w:p>
    <w:p w:rsidR="00000000" w:rsidRPr="004270C4" w:rsidP="004270C4">
      <w:pPr>
        <w:pStyle w:val="Heading1"/>
      </w:pPr>
      <w:bookmarkStart w:id="1" w:name="O_593897"/>
      <w:bookmarkEnd w:id="1"/>
      <w:r w:rsidRPr="004270C4">
        <w:t>Modification History</w:t>
      </w:r>
    </w:p>
    <w:p w:rsidR="00000000" w:rsidRPr="004270C4" w:rsidP="004270C4">
      <w:pPr>
        <w:pStyle w:val="BodyText"/>
      </w:pPr>
      <w:r w:rsidRPr="004270C4">
        <w:t>The release details of this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D5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Comments</w:t>
            </w:r>
          </w:p>
        </w:tc>
      </w:tr>
      <w:tr w:rsidTr="003D5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Editorial update to the qualification Descriptor to remove reference to outdoor environment.</w:t>
            </w:r>
          </w:p>
        </w:tc>
      </w:tr>
      <w:tr w:rsidTr="003D5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t>Editorial updat</w:t>
            </w:r>
            <w:r w:rsidRPr="004270C4">
              <w:t>es.</w:t>
            </w:r>
          </w:p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Updated units.</w:t>
            </w:r>
          </w:p>
        </w:tc>
      </w:tr>
      <w:tr w:rsidTr="003D5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t>SISCAQU202A Perform basic water rescues, added to the Aqua General electives.</w:t>
            </w:r>
          </w:p>
        </w:tc>
      </w:tr>
    </w:tbl>
    <w:p w:rsidR="00000000" w:rsidRPr="004270C4" w:rsidP="004270C4">
      <w:pPr>
        <w:pStyle w:val="BodyText"/>
      </w:pP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2" w:name="O_593896"/>
      <w:bookmarkEnd w:id="2"/>
      <w:r w:rsidRPr="004270C4">
        <w:t>Description</w:t>
      </w:r>
    </w:p>
    <w:p w:rsidR="00000000" w:rsidRPr="004270C4" w:rsidP="004270C4">
      <w:pPr>
        <w:pStyle w:val="BodyText"/>
      </w:pPr>
      <w:r w:rsidRPr="004270C4">
        <w:t>This qualification provides the skills and knowledge for an individual to be competent in a range of activities and functions</w:t>
      </w:r>
      <w:r w:rsidRPr="004270C4">
        <w:t xml:space="preserve"> requiring autonomous work within a defined range of exercise instruction situations and activities. Qualification outcomes will depend on the elective grouping chosen and may include providing exercise instruction for group, aqua or gym programs. </w:t>
      </w:r>
    </w:p>
    <w:p w:rsidR="00000000" w:rsidRPr="004270C4" w:rsidP="004270C4">
      <w:pPr>
        <w:pStyle w:val="BodyText"/>
      </w:pPr>
    </w:p>
    <w:p w:rsidR="00000000" w:rsidRPr="004270C4" w:rsidP="004270C4">
      <w:pPr>
        <w:pStyle w:val="BodyText"/>
      </w:pPr>
      <w:r w:rsidRPr="004270C4">
        <w:t>Work m</w:t>
      </w:r>
      <w:r w:rsidRPr="004270C4">
        <w:t xml:space="preserve">ay be undertaken in locations such as gyms, fitness facilities, pools and community facilities. </w:t>
      </w:r>
    </w:p>
    <w:p w:rsidR="00000000" w:rsidRPr="004270C4" w:rsidP="004270C4">
      <w:pPr>
        <w:pStyle w:val="BodyText"/>
      </w:pPr>
    </w:p>
    <w:p w:rsidR="00000000" w:rsidRPr="004270C4" w:rsidP="004270C4">
      <w:pPr>
        <w:pStyle w:val="BodyText"/>
      </w:pPr>
      <w:r w:rsidRPr="004270C4">
        <w:rPr>
          <w:rStyle w:val="SpecialBold"/>
        </w:rPr>
        <w:t>Job roles</w:t>
      </w:r>
    </w:p>
    <w:p w:rsidR="00000000" w:rsidRPr="004270C4" w:rsidP="004270C4">
      <w:pPr>
        <w:pStyle w:val="ListBullet"/>
      </w:pPr>
      <w:r w:rsidRPr="004270C4">
        <w:t>exercise instructor - gym</w:t>
      </w:r>
    </w:p>
    <w:p w:rsidR="00000000" w:rsidRPr="004270C4" w:rsidP="004270C4">
      <w:pPr>
        <w:pStyle w:val="ListBullet"/>
      </w:pPr>
      <w:r w:rsidRPr="004270C4">
        <w:t xml:space="preserve">exercise instructor - group exercise </w:t>
      </w:r>
    </w:p>
    <w:p w:rsidR="00000000" w:rsidRPr="004270C4" w:rsidP="004270C4">
      <w:pPr>
        <w:pStyle w:val="ListBullet"/>
      </w:pPr>
      <w:r w:rsidRPr="004270C4">
        <w:t>exercise instructor - aqua</w:t>
      </w: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3" w:name="O_593895"/>
      <w:bookmarkEnd w:id="3"/>
      <w:r w:rsidRPr="004270C4">
        <w:t>Pathways Information</w:t>
      </w:r>
    </w:p>
    <w:p w:rsidR="00000000" w:rsidRPr="004270C4" w:rsidP="004270C4">
      <w:pPr>
        <w:pStyle w:val="BodyText"/>
      </w:pPr>
      <w:r w:rsidRPr="004270C4">
        <w:t>Not Applicable</w:t>
      </w: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4" w:name="O_593894"/>
      <w:bookmarkEnd w:id="4"/>
      <w:r w:rsidRPr="004270C4">
        <w:t>Licensing/Regulatory Information</w:t>
      </w:r>
    </w:p>
    <w:p w:rsidR="00000000" w:rsidRPr="004270C4" w:rsidP="004270C4">
      <w:pPr>
        <w:pStyle w:val="BodyText"/>
      </w:pPr>
      <w:r w:rsidRPr="004270C4">
        <w:t>No licensing, legislative, regulatory or certification requirements apply to this qualification at the time of endorsement.</w:t>
      </w: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5" w:name="O_593893"/>
      <w:bookmarkEnd w:id="5"/>
      <w:r w:rsidRPr="004270C4">
        <w:t>Entry Requirements</w:t>
      </w:r>
    </w:p>
    <w:p w:rsidR="00000000" w:rsidRPr="004270C4" w:rsidP="004270C4">
      <w:pPr>
        <w:pStyle w:val="BodyText"/>
      </w:pPr>
      <w:r w:rsidRPr="004270C4">
        <w:t>There are no entry requirements for this qualif</w:t>
      </w:r>
      <w:r w:rsidRPr="004270C4">
        <w:t>ication.</w:t>
      </w: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6" w:name="O_593892"/>
      <w:bookmarkEnd w:id="6"/>
      <w:r w:rsidRPr="004270C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EMPLOYABILITY SKILLS QUALIFICATION SUMMARY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 xml:space="preserve">The following table contains a summary of the employability skills required by the fitness industry for this qualification. The employability </w:t>
            </w:r>
            <w:r w:rsidRPr="004270C4">
              <w:t>skills facets described here are broad industry requirements that may vary depending on packaging options.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Industry</w:t>
            </w:r>
            <w:r w:rsidRPr="004270C4">
              <w:t>/</w:t>
            </w:r>
            <w:r w:rsidRPr="004270C4">
              <w:rPr>
                <w:rStyle w:val="SpecialBold"/>
              </w:rPr>
              <w:t>enterprise requirements for this qualification include</w:t>
            </w:r>
            <w:r w:rsidRPr="004270C4">
              <w:t>: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Communicating with clients and colleagues to de</w:t>
            </w:r>
            <w:r w:rsidRPr="004270C4">
              <w:t>termine and interpret their specific requirements; understanding verbal and written information on fitness products and services; preparing accurate records of client details; providing clear verbal pre-screening instructions; empathising and negotiating a</w:t>
            </w:r>
            <w:r w:rsidRPr="004270C4">
              <w:t>cceptable solutions to client requests and complaints to ensure a positive fitness experience.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Working as a skilled team member, giving and receiving instructions and understanding own role in delivering fitness sessions and servicing client need</w:t>
            </w:r>
            <w:r w:rsidRPr="004270C4">
              <w:t>s; supporting other team members to provide quality fitness experiences for clients.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 xml:space="preserve">Identifying hazards and risks that may arise during fitness activities; mitigate problems by making variations to the activity that are within </w:t>
            </w:r>
            <w:r w:rsidRPr="004270C4">
              <w:t>scope of responsibility; clarifying the extent of, and resolving problems through negotiating with clients in a sensitive and culturally appropriate manner; taking responsibility for seeking assistance from colleagues to resolve issues; adhering to organis</w:t>
            </w:r>
            <w:r w:rsidRPr="004270C4">
              <w:t>ation policies and procedures to guide solutions to problems.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Showing initiative and independence in delivering fitness sessions that meet or exceed client expectations; identifying and discussing a range of product or service en</w:t>
            </w:r>
            <w:r w:rsidRPr="004270C4">
              <w:t>hancements to improve client satisfaction or business profitability.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Collecting, analysing and recording client, product or service information to allow for the efficient planning and delivery of fitness sessions; setting work prio</w:t>
            </w:r>
            <w:r w:rsidRPr="004270C4">
              <w:t>rities and scheduling own daily work activities to meet deadlines; following organisation policies and procedures to guide planning and delivery of fitness sessions.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Understanding and complying with the legal and ethical responsibilities t</w:t>
            </w:r>
            <w:r w:rsidRPr="004270C4">
              <w:t>hat apply to own role in the fitness industry; understanding the boundaries of own role and correctly determining when referral to colleagues or medical or allied health professionals is required; reviewing and reflecting on own work performance; seeking a</w:t>
            </w:r>
            <w:r w:rsidRPr="004270C4">
              <w:t>nd acting on feedback from colleagues and clients to improve service delivery.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Knowing the structure of networks within and sources of new information on the fitness industry; accessing professional development opportunities to regularly update f</w:t>
            </w:r>
            <w:r w:rsidRPr="004270C4">
              <w:t>itness product and service knowledge and skills; sharing information with colleagues.</w:t>
            </w:r>
          </w:p>
        </w:tc>
      </w:tr>
      <w:tr w:rsidTr="003D56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t>Understanding the operating capability of computer systems and software that assist in selling, planning and delivering exercise products and services; safely</w:t>
            </w:r>
            <w:r w:rsidRPr="004270C4">
              <w:t xml:space="preserve"> using and maintaining fitness equipment according to manufacturer's specifications and organisation policies and procedures.</w:t>
            </w:r>
          </w:p>
        </w:tc>
      </w:tr>
    </w:tbl>
    <w:p w:rsidR="00000000" w:rsidRPr="004270C4" w:rsidP="004270C4">
      <w:pPr>
        <w:pStyle w:val="BodyText"/>
      </w:pPr>
    </w:p>
    <w:p w:rsidR="00000000" w:rsidRPr="004270C4" w:rsidP="004270C4">
      <w:pPr>
        <w:pStyle w:val="AllowPageBreak"/>
      </w:pPr>
    </w:p>
    <w:p w:rsidR="00000000" w:rsidRPr="004270C4" w:rsidP="004270C4">
      <w:pPr>
        <w:pStyle w:val="Heading1"/>
      </w:pPr>
      <w:bookmarkStart w:id="7" w:name="O_593891"/>
      <w:bookmarkEnd w:id="7"/>
      <w:r w:rsidRPr="004270C4">
        <w:t>Packaging Rules</w:t>
      </w:r>
    </w:p>
    <w:p w:rsidR="00000000" w:rsidRPr="004270C4" w:rsidP="004270C4">
      <w:pPr>
        <w:pStyle w:val="BodyText"/>
      </w:pPr>
      <w:r w:rsidRPr="004270C4">
        <w:t>15 units must be completed:</w:t>
      </w:r>
    </w:p>
    <w:p w:rsidR="00000000" w:rsidRPr="004270C4" w:rsidP="004270C4">
      <w:pPr>
        <w:pStyle w:val="ListBullet"/>
      </w:pPr>
      <w:r w:rsidRPr="004270C4">
        <w:t>10 core units</w:t>
      </w:r>
    </w:p>
    <w:p w:rsidR="00000000" w:rsidRPr="004270C4" w:rsidP="004270C4">
      <w:pPr>
        <w:pStyle w:val="ListBullet"/>
      </w:pPr>
      <w:r w:rsidRPr="004270C4">
        <w:t xml:space="preserve"> 5 elective units, consisting of :</w:t>
      </w:r>
    </w:p>
    <w:p w:rsidR="00000000" w:rsidRPr="004270C4" w:rsidP="004270C4">
      <w:pPr>
        <w:pStyle w:val="ListBullet2"/>
      </w:pPr>
      <w:r w:rsidRPr="004270C4">
        <w:t>all the units in any one of Groups A to C</w:t>
      </w:r>
    </w:p>
    <w:p w:rsidR="00000000" w:rsidRPr="004270C4" w:rsidP="004270C4">
      <w:pPr>
        <w:pStyle w:val="ListBullet2"/>
      </w:pPr>
      <w:r w:rsidRPr="004270C4">
        <w:t>the remaining units to make up the required 5 elective units from General Electives; up to 2 of these remaining units may be selected elsewhere in SIS10 or any current accredited course or other Training Package, a</w:t>
      </w:r>
      <w:r w:rsidRPr="004270C4">
        <w:t xml:space="preserve">nd must be first packaged at AQF level 3 or 4. </w:t>
      </w:r>
    </w:p>
    <w:p w:rsidR="00000000" w:rsidRPr="004270C4" w:rsidP="004270C4">
      <w:pPr>
        <w:pStyle w:val="BodyText"/>
      </w:pPr>
      <w:r w:rsidRPr="004270C4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580"/>
      </w:tblGrid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Core</w:t>
            </w:r>
            <w:r w:rsidRPr="004270C4">
              <w:t xml:space="preserve"> (</w:t>
            </w:r>
            <w:r w:rsidRPr="004270C4">
              <w:rPr>
                <w:rStyle w:val="SpecialBold"/>
              </w:rPr>
              <w:t>10</w:t>
            </w:r>
            <w:r w:rsidRPr="004270C4">
              <w:t>)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HLTFA301C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Apply first aid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Provide fitness orientation and health screening</w:t>
            </w:r>
            <w:r w:rsidRPr="004270C4">
              <w:tab/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Provide quality service in the fitness industry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SISFFIT303A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Develop and apply an awareness of specific populations to exercise delivery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SISFFIT305A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 xml:space="preserve">Apply anatomy </w:t>
            </w:r>
            <w:r w:rsidRPr="004270C4">
              <w:t>and physiology principles in a fitness context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SISFFIT306A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Provide healthy eating information to clients in accordance with recommended guidelines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SISXFAC207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Maintain sport, fitness and recreation equipment for activities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SISXIND101A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Work effectively in sport and recreation environments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SISXOHS101A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Follow occupational health and safety policies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SISXRSK301A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Undertake risk analysis of activities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Electives</w:t>
            </w:r>
            <w:r w:rsidRPr="004270C4">
              <w:t xml:space="preserve"> (</w:t>
            </w:r>
            <w:r w:rsidRPr="004270C4">
              <w:rPr>
                <w:rStyle w:val="SpecialBold"/>
              </w:rPr>
              <w:t>5</w:t>
            </w:r>
            <w:r w:rsidRPr="004270C4">
              <w:t>)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Group A - Aqua Instructor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Instruct and monitor fitness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SISFFIT310A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water based fitness activities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Group B - Group Exercise Instructor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Instruct and monitor fitness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SISFFIT309A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group exercise sessions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Group C - Gym Instructor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Instruct and monitor fitness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SISFFIT307A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Undertake client health assessment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SISFFIT308A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gym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General electives</w:t>
            </w:r>
            <w:r w:rsidRPr="004270C4">
              <w:t xml:space="preserve"> 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Aqua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SISCAQU202A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Perform basic water rescues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SISCAQU308A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Instruct water familiarisation, buoyancy and mobility skills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Cross Sector</w:t>
            </w:r>
            <w:r w:rsidRPr="004270C4">
              <w:t xml:space="preserve"> 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 xml:space="preserve">SISXCAI306A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Facilitate groups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SISXCCS202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Process entry transactions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>Fitness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SISFFIT307A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Undertake client health assessment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SISFFIT308A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gym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SISFFIT309A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group exercise sessions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SISFFIT310A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water based fitness activities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Deliver approved community fitness programs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an endurance training program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SISFFIT313A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Plan and deliver exercise to apparently healthy children and adolescents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SISFFIT314A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 xml:space="preserve">Plan and deliver exercise to older clients with managed conditions 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rPr>
                <w:rStyle w:val="SpecialBold"/>
              </w:rPr>
              <w:t xml:space="preserve">Imported 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BSBSUS201A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Participate in environmentally sustainable work practices</w:t>
            </w:r>
          </w:p>
        </w:tc>
      </w:tr>
      <w:tr w:rsidTr="003D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C4">
            <w:pPr>
              <w:pStyle w:val="BodyText"/>
              <w:rPr>
                <w:lang w:val="en-NZ"/>
              </w:rPr>
            </w:pPr>
            <w:r w:rsidRPr="004270C4">
              <w:t>CHCIC301E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C4" w:rsidP="004270C4">
            <w:pPr>
              <w:pStyle w:val="BodyText"/>
            </w:pPr>
            <w:r w:rsidRPr="004270C4">
              <w:t xml:space="preserve">Interact </w:t>
            </w:r>
            <w:r w:rsidRPr="004270C4">
              <w:t>effectively with children</w:t>
            </w:r>
          </w:p>
        </w:tc>
      </w:tr>
    </w:tbl>
    <w:p w:rsidR="00000000" w:rsidRPr="004270C4" w:rsidP="004270C4">
      <w:pPr>
        <w:pStyle w:val="BodyText"/>
      </w:pPr>
    </w:p>
    <w:p w:rsidR="00000000" w:rsidRPr="004270C4" w:rsidP="004270C4"/>
    <w:sectPr w:rsidSect="004270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 w:rsidRPr="003D56BE" w:rsidP="003D5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BE" w:rsidP="00427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D56BE" w:rsidP="00427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D56BE" w:rsidP="00427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 w:rsidRPr="003D56BE" w:rsidP="003D56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BE" w:rsidRPr="002D2AF8" w:rsidP="00427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SIS30310 Certificate III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3D56BE" w:rsidP="00427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47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AA9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68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0C4"/>
  </w:style>
  <w:style w:type="character" w:customStyle="1" w:styleId="Heading1Char">
    <w:name w:val="Heading 1 Char"/>
    <w:basedOn w:val="DefaultParagraphFont"/>
    <w:link w:val="Heading1"/>
    <w:rsid w:val="00427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0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0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0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0C4"/>
    <w:rPr>
      <w:b/>
      <w:spacing w:val="0"/>
    </w:rPr>
  </w:style>
  <w:style w:type="paragraph" w:styleId="ListBullet2">
    <w:name w:val="List Bullet 2"/>
    <w:basedOn w:val="List2"/>
    <w:rsid w:val="004270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0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0C4"/>
    <w:rPr>
      <w:i/>
    </w:rPr>
  </w:style>
  <w:style w:type="paragraph" w:styleId="Caption">
    <w:name w:val="caption"/>
    <w:basedOn w:val="BodyText"/>
    <w:next w:val="Normal"/>
    <w:qFormat/>
    <w:rsid w:val="00427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0C4"/>
  </w:style>
  <w:style w:type="paragraph" w:styleId="TableofFigures">
    <w:name w:val="table of figures"/>
    <w:basedOn w:val="Normal"/>
    <w:next w:val="Normal"/>
    <w:semiHidden/>
    <w:rsid w:val="00427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0C4"/>
    <w:pPr>
      <w:numPr>
        <w:numId w:val="11"/>
      </w:numPr>
    </w:pPr>
  </w:style>
  <w:style w:type="character" w:customStyle="1" w:styleId="WingdingSymbols">
    <w:name w:val="Wingding Symbols"/>
    <w:rsid w:val="004270C4"/>
    <w:rPr>
      <w:rFonts w:ascii="Wingdings" w:hAnsi="Wingdings"/>
    </w:rPr>
  </w:style>
  <w:style w:type="paragraph" w:customStyle="1" w:styleId="TableHeading">
    <w:name w:val="Table Heading"/>
    <w:basedOn w:val="HeadingBase"/>
    <w:rsid w:val="00427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0C4"/>
    <w:rPr>
      <w:color w:val="0033CC"/>
      <w:u w:val="none"/>
    </w:rPr>
  </w:style>
  <w:style w:type="paragraph" w:customStyle="1" w:styleId="BodyTextRight">
    <w:name w:val="Body Text Right"/>
    <w:basedOn w:val="BodyText"/>
    <w:rsid w:val="00427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0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0C4"/>
    <w:rPr>
      <w:sz w:val="32"/>
    </w:rPr>
  </w:style>
  <w:style w:type="paragraph" w:customStyle="1" w:styleId="HeadingProcedure">
    <w:name w:val="Heading Procedure"/>
    <w:basedOn w:val="HeadingBase"/>
    <w:next w:val="Normal"/>
    <w:rsid w:val="00427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0C4"/>
    <w:pPr>
      <w:spacing w:before="60" w:after="60"/>
    </w:pPr>
  </w:style>
  <w:style w:type="paragraph" w:styleId="ListContinue">
    <w:name w:val="List Continue"/>
    <w:basedOn w:val="List"/>
    <w:rsid w:val="004270C4"/>
    <w:pPr>
      <w:ind w:firstLine="0"/>
    </w:pPr>
  </w:style>
  <w:style w:type="paragraph" w:customStyle="1" w:styleId="ListNote">
    <w:name w:val="List Note"/>
    <w:basedOn w:val="List"/>
    <w:rsid w:val="00427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0C4"/>
    <w:rPr>
      <w:rFonts w:ascii="Courier New" w:hAnsi="Courier New"/>
    </w:rPr>
  </w:style>
  <w:style w:type="paragraph" w:customStyle="1" w:styleId="NoteBullet">
    <w:name w:val="Note Bullet"/>
    <w:basedOn w:val="Note"/>
    <w:rsid w:val="00427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0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7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0C4"/>
    <w:rPr>
      <w:b/>
      <w:smallCaps/>
    </w:rPr>
  </w:style>
  <w:style w:type="paragraph" w:customStyle="1" w:styleId="TableListNumber">
    <w:name w:val="Table List Number"/>
    <w:basedOn w:val="ListNumber"/>
    <w:rsid w:val="00427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0C4"/>
    <w:pPr>
      <w:numPr>
        <w:numId w:val="9"/>
      </w:numPr>
    </w:pPr>
  </w:style>
  <w:style w:type="paragraph" w:customStyle="1" w:styleId="ListAlpha2">
    <w:name w:val="List Alpha 2"/>
    <w:basedOn w:val="List2"/>
    <w:rsid w:val="004270C4"/>
    <w:pPr>
      <w:numPr>
        <w:numId w:val="8"/>
      </w:numPr>
    </w:pPr>
  </w:style>
  <w:style w:type="paragraph" w:styleId="List2">
    <w:name w:val="List 2"/>
    <w:basedOn w:val="BodyText"/>
    <w:rsid w:val="00427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0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0C4"/>
    <w:pPr>
      <w:numPr>
        <w:numId w:val="3"/>
      </w:numPr>
    </w:pPr>
  </w:style>
  <w:style w:type="paragraph" w:styleId="ListBullet5">
    <w:name w:val="List Bullet 5"/>
    <w:basedOn w:val="List5"/>
    <w:rsid w:val="004270C4"/>
    <w:pPr>
      <w:numPr>
        <w:numId w:val="4"/>
      </w:numPr>
    </w:pPr>
  </w:style>
  <w:style w:type="paragraph" w:styleId="ListContinue2">
    <w:name w:val="List Continue 2"/>
    <w:basedOn w:val="List2"/>
    <w:rsid w:val="004270C4"/>
    <w:pPr>
      <w:ind w:firstLine="0"/>
    </w:pPr>
  </w:style>
  <w:style w:type="paragraph" w:styleId="ListContinue3">
    <w:name w:val="List Continue 3"/>
    <w:basedOn w:val="List3"/>
    <w:rsid w:val="004270C4"/>
    <w:pPr>
      <w:ind w:left="1021" w:firstLine="0"/>
    </w:pPr>
  </w:style>
  <w:style w:type="paragraph" w:styleId="ListContinue4">
    <w:name w:val="List Continue 4"/>
    <w:basedOn w:val="List4"/>
    <w:rsid w:val="004270C4"/>
    <w:pPr>
      <w:ind w:firstLine="0"/>
    </w:pPr>
  </w:style>
  <w:style w:type="paragraph" w:styleId="ListContinue5">
    <w:name w:val="List Continue 5"/>
    <w:basedOn w:val="List5"/>
    <w:rsid w:val="004270C4"/>
    <w:pPr>
      <w:ind w:firstLine="0"/>
    </w:pPr>
  </w:style>
  <w:style w:type="paragraph" w:styleId="ListNumber3">
    <w:name w:val="List Number 3"/>
    <w:basedOn w:val="List3"/>
    <w:rsid w:val="004270C4"/>
    <w:pPr>
      <w:numPr>
        <w:numId w:val="5"/>
      </w:numPr>
    </w:pPr>
  </w:style>
  <w:style w:type="paragraph" w:styleId="ListNumber4">
    <w:name w:val="List Number 4"/>
    <w:basedOn w:val="List4"/>
    <w:rsid w:val="004270C4"/>
    <w:pPr>
      <w:numPr>
        <w:numId w:val="6"/>
      </w:numPr>
    </w:pPr>
  </w:style>
  <w:style w:type="paragraph" w:styleId="ListNumber5">
    <w:name w:val="List Number 5"/>
    <w:basedOn w:val="List5"/>
    <w:rsid w:val="004270C4"/>
    <w:pPr>
      <w:numPr>
        <w:numId w:val="7"/>
      </w:numPr>
    </w:pPr>
  </w:style>
  <w:style w:type="paragraph" w:styleId="BlockText">
    <w:name w:val="Block Text"/>
    <w:basedOn w:val="Normal"/>
    <w:rsid w:val="00427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0C4"/>
    <w:rPr>
      <w:sz w:val="16"/>
      <w:vertAlign w:val="superscript"/>
    </w:rPr>
  </w:style>
  <w:style w:type="character" w:customStyle="1" w:styleId="Symbols">
    <w:name w:val="Symbols"/>
    <w:basedOn w:val="DefaultParagraphFont"/>
    <w:rsid w:val="004270C4"/>
    <w:rPr>
      <w:rFonts w:ascii="Symbol" w:hAnsi="Symbol"/>
    </w:rPr>
  </w:style>
  <w:style w:type="character" w:customStyle="1" w:styleId="MenuOptions">
    <w:name w:val="Menu Options"/>
    <w:basedOn w:val="DefaultParagraphFont"/>
    <w:rsid w:val="00427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0C4"/>
    <w:rPr>
      <w:b/>
    </w:rPr>
  </w:style>
  <w:style w:type="character" w:customStyle="1" w:styleId="Underlined">
    <w:name w:val="Underlined"/>
    <w:basedOn w:val="DefaultParagraphFont"/>
    <w:rsid w:val="004270C4"/>
    <w:rPr>
      <w:u w:val="single"/>
    </w:rPr>
  </w:style>
  <w:style w:type="paragraph" w:customStyle="1" w:styleId="TableBodyTextRight">
    <w:name w:val="Table Body Text Right"/>
    <w:basedOn w:val="TableBodyText"/>
    <w:rsid w:val="00427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0C4"/>
    <w:rPr>
      <w:sz w:val="18"/>
    </w:rPr>
  </w:style>
  <w:style w:type="paragraph" w:customStyle="1" w:styleId="BodySmallRight">
    <w:name w:val="Body Small Right"/>
    <w:basedOn w:val="BodyTextRight"/>
    <w:rsid w:val="004270C4"/>
    <w:rPr>
      <w:sz w:val="18"/>
      <w:szCs w:val="18"/>
    </w:rPr>
  </w:style>
  <w:style w:type="paragraph" w:customStyle="1" w:styleId="MarginEdition">
    <w:name w:val="Margin Edition"/>
    <w:basedOn w:val="MarginNote"/>
    <w:rsid w:val="00427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0C4"/>
    <w:rPr>
      <w:sz w:val="2"/>
      <w:szCs w:val="2"/>
    </w:rPr>
  </w:style>
  <w:style w:type="character" w:customStyle="1" w:styleId="Small">
    <w:name w:val="Small"/>
    <w:basedOn w:val="DefaultParagraphFont"/>
    <w:rsid w:val="004270C4"/>
    <w:rPr>
      <w:sz w:val="16"/>
    </w:rPr>
  </w:style>
  <w:style w:type="paragraph" w:customStyle="1" w:styleId="WideTable">
    <w:name w:val="Wide Table"/>
    <w:basedOn w:val="Normal"/>
    <w:rsid w:val="00427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0C4"/>
  </w:style>
  <w:style w:type="paragraph" w:styleId="Quote">
    <w:name w:val="Quote"/>
    <w:basedOn w:val="Heading1"/>
    <w:link w:val="QuoteChar"/>
    <w:qFormat/>
    <w:rsid w:val="00427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0C4"/>
    <w:pPr>
      <w:pageBreakBefore/>
    </w:pPr>
  </w:style>
  <w:style w:type="paragraph" w:customStyle="1" w:styleId="Border">
    <w:name w:val="Border"/>
    <w:basedOn w:val="Normal"/>
    <w:qFormat/>
    <w:rsid w:val="00427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0C4"/>
    <w:rPr>
      <w:u w:val="single"/>
    </w:rPr>
  </w:style>
  <w:style w:type="character" w:customStyle="1" w:styleId="BoldandItalics">
    <w:name w:val="Bold and Italics"/>
    <w:qFormat/>
    <w:rsid w:val="004270C4"/>
    <w:rPr>
      <w:b/>
      <w:i/>
      <w:u w:val="none"/>
    </w:rPr>
  </w:style>
  <w:style w:type="paragraph" w:styleId="BalloonText">
    <w:name w:val="Balloon Text"/>
    <w:basedOn w:val="Normal"/>
    <w:link w:val="BalloonTextChar"/>
    <w:rsid w:val="00427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0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0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940</Words>
  <Characters>6019</Characters>
  <Application>Microsoft Office Word</Application>
  <DocSecurity>0</DocSecurity>
  <Lines>197</Lines>
  <Paragraphs>127</Paragraphs>
  <ScaleCrop>false</ScaleCrop>
  <Company>Author-it Software Corporation Ltd.</Company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SIS30310 Certificate III in Fitness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2013-09-13T15:06:30Z</dcterms:created>
  <dcterms:modified xsi:type="dcterms:W3CDTF">2013-09-13T02:00:00Z</dcterms:modified>
</cp:coreProperties>
</file>