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ED2" w:rsidP="008C0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SIS20513 Certificate II in Sport Coaching</w:t>
      </w:r>
      <w:r>
        <w:fldChar w:fldCharType="end"/>
      </w:r>
    </w:p>
    <w:p w:rsidR="008C0ED2" w:rsidP="008C0ED2">
      <w:pPr>
        <w:pStyle w:val="Version"/>
        <w:sectPr w:rsidSect="00966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66915" w:rsidP="00966915">
      <w:pPr>
        <w:pStyle w:val="SuperHeading"/>
      </w:pPr>
      <w:r w:rsidRPr="00966915">
        <w:t>SIS20513 Certificate II in Sport Coaching</w:t>
      </w:r>
    </w:p>
    <w:p w:rsidR="00000000" w:rsidRPr="00966915" w:rsidP="00966915">
      <w:pPr>
        <w:pStyle w:val="Heading1"/>
      </w:pPr>
      <w:bookmarkStart w:id="1" w:name="O_772211"/>
      <w:bookmarkEnd w:id="1"/>
      <w:r w:rsidRPr="00966915">
        <w:t>Modification History</w:t>
      </w:r>
    </w:p>
    <w:p w:rsidR="00000000" w:rsidRPr="00966915" w:rsidP="00966915">
      <w:pPr>
        <w:pStyle w:val="BodyText"/>
      </w:pPr>
      <w:r w:rsidRPr="00966915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7079"/>
      </w:tblGrid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915" w:rsidP="00966915">
            <w:pPr>
              <w:pStyle w:val="BodyText"/>
            </w:pPr>
            <w:r w:rsidRPr="0096691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Comments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915" w:rsidP="00966915">
            <w:pPr>
              <w:pStyle w:val="BodyText"/>
            </w:pPr>
            <w:r w:rsidRPr="00966915">
              <w:t>Imported elective units updated from the following training packages:</w:t>
            </w:r>
          </w:p>
          <w:p w:rsidR="00000000" w:rsidRPr="00966915" w:rsidP="00966915">
            <w:pPr>
              <w:pStyle w:val="ListBullet"/>
            </w:pPr>
            <w:r w:rsidRPr="00966915">
              <w:t>ICP Printing and Graphic Arts</w:t>
            </w:r>
          </w:p>
          <w:p w:rsidR="00000000" w:rsidP="00966915">
            <w:pPr>
              <w:pStyle w:val="ListBullet"/>
              <w:rPr>
                <w:lang w:val="en-NZ"/>
              </w:rPr>
            </w:pPr>
            <w:r w:rsidRPr="00966915">
              <w:t xml:space="preserve">ICT </w:t>
            </w:r>
            <w:r w:rsidRPr="00966915">
              <w:t>Information and Communications Technology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915" w:rsidP="00966915">
            <w:pPr>
              <w:pStyle w:val="BodyText"/>
            </w:pPr>
            <w:r w:rsidRPr="00966915">
              <w:t>Replaces and is equivalent to SIS20512 Certificate II in Sport Coaching.</w:t>
            </w:r>
          </w:p>
          <w:p w:rsidR="00000000" w:rsidRPr="00966915" w:rsidP="00966915">
            <w:pPr>
              <w:pStyle w:val="BodyText"/>
            </w:pPr>
            <w:r w:rsidRPr="00966915">
              <w:t>Intent of the qualification remains unchanged.</w:t>
            </w:r>
          </w:p>
          <w:p w:rsidR="00000000" w:rsidRPr="00966915" w:rsidP="00966915">
            <w:pPr>
              <w:pStyle w:val="BodyText"/>
            </w:pPr>
            <w:r w:rsidRPr="00966915">
              <w:t xml:space="preserve">HLTFA301C Apply first aid replaced with HLTAID003 Provide first aid in the core. </w:t>
            </w:r>
          </w:p>
          <w:p w:rsidR="00000000" w:rsidRPr="00966915" w:rsidP="00966915">
            <w:pPr>
              <w:pStyle w:val="BodyText"/>
            </w:pPr>
            <w:r w:rsidRPr="00966915">
              <w:t>SISSTNS204 Conduct red stage tennis activities added to Elective Group J - Tennis.</w:t>
            </w:r>
          </w:p>
        </w:tc>
      </w:tr>
    </w:tbl>
    <w:p w:rsidR="00000000" w:rsidRPr="00966915" w:rsidP="00966915">
      <w:pPr>
        <w:pStyle w:val="BodyText"/>
      </w:pPr>
    </w:p>
    <w:p w:rsidR="00000000" w:rsidRPr="00966915" w:rsidP="00966915">
      <w:pPr>
        <w:pStyle w:val="AllowPageBreak"/>
      </w:pPr>
    </w:p>
    <w:p w:rsidR="00000000" w:rsidRPr="00966915" w:rsidP="00966915">
      <w:pPr>
        <w:pStyle w:val="Heading1"/>
      </w:pPr>
      <w:bookmarkStart w:id="2" w:name="O_772210"/>
      <w:bookmarkEnd w:id="2"/>
      <w:r w:rsidRPr="00966915">
        <w:t>Description</w:t>
      </w:r>
    </w:p>
    <w:p w:rsidR="00000000" w:rsidRPr="00966915" w:rsidP="00966915">
      <w:pPr>
        <w:pStyle w:val="BodyText"/>
      </w:pPr>
      <w:r w:rsidRPr="00966915">
        <w:t>This qualification reflects the role of individuals who apply the skills and knowledge to be competent in delivering a basic instruction sessi</w:t>
      </w:r>
      <w:r w:rsidRPr="00966915">
        <w:t xml:space="preserve">on for a sport. Work may be undertaken as part of a team and would be performed under supervision or independently in a structured environment such as a sporting club or school. Individuals wishing to undertake this qualification should be current or past </w:t>
      </w:r>
      <w:r w:rsidRPr="00966915">
        <w:t>participants in the respective sport specialisation chosen as part of this qualification.</w:t>
      </w:r>
    </w:p>
    <w:p w:rsidR="00000000" w:rsidRPr="00966915" w:rsidP="00966915">
      <w:pPr>
        <w:pStyle w:val="BodyText"/>
      </w:pPr>
    </w:p>
    <w:p w:rsidR="00000000" w:rsidRPr="00966915" w:rsidP="00966915">
      <w:pPr>
        <w:pStyle w:val="BodyText"/>
      </w:pPr>
      <w:r w:rsidRPr="00966915">
        <w:rPr>
          <w:rStyle w:val="SpecialBold"/>
        </w:rPr>
        <w:t>Job roles</w:t>
      </w:r>
    </w:p>
    <w:p w:rsidR="00000000" w:rsidRPr="00966915" w:rsidP="00966915">
      <w:pPr>
        <w:pStyle w:val="BodyText"/>
      </w:pPr>
      <w:r w:rsidRPr="00966915">
        <w:t>The following is an indicative job role for this qualification:</w:t>
      </w:r>
    </w:p>
    <w:p w:rsidR="00000000" w:rsidRPr="00966915" w:rsidP="00966915">
      <w:pPr>
        <w:pStyle w:val="ListBullet"/>
      </w:pPr>
      <w:r w:rsidRPr="00966915">
        <w:t>community coach.</w:t>
      </w:r>
    </w:p>
    <w:p w:rsidR="00000000" w:rsidRPr="00966915" w:rsidP="00966915">
      <w:pPr>
        <w:pStyle w:val="AllowPageBreak"/>
      </w:pPr>
    </w:p>
    <w:p w:rsidR="00000000" w:rsidRPr="00966915" w:rsidP="00966915">
      <w:pPr>
        <w:pStyle w:val="Heading1"/>
      </w:pPr>
      <w:bookmarkStart w:id="3" w:name="O_772209"/>
      <w:bookmarkEnd w:id="3"/>
      <w:r w:rsidRPr="00966915">
        <w:t>Pathways Information</w:t>
      </w:r>
    </w:p>
    <w:p w:rsidR="00000000" w:rsidRPr="00966915" w:rsidP="00966915">
      <w:pPr>
        <w:pStyle w:val="BodyText"/>
      </w:pPr>
      <w:r w:rsidRPr="00966915">
        <w:t xml:space="preserve">This qualification is suitable for </w:t>
      </w:r>
      <w:r w:rsidRPr="00966915">
        <w:t>an Australian Apprenticeship pathway and for VET in Schools delivery.</w:t>
      </w:r>
    </w:p>
    <w:p w:rsidR="00000000" w:rsidRPr="00966915" w:rsidP="00966915">
      <w:pPr>
        <w:pStyle w:val="AllowPageBreak"/>
      </w:pPr>
    </w:p>
    <w:p w:rsidR="00000000" w:rsidRPr="00966915" w:rsidP="00966915">
      <w:pPr>
        <w:pStyle w:val="Heading1"/>
      </w:pPr>
      <w:bookmarkStart w:id="4" w:name="O_772208"/>
      <w:bookmarkEnd w:id="4"/>
      <w:r w:rsidRPr="00966915">
        <w:t>Licensing/Regulatory Information</w:t>
      </w:r>
    </w:p>
    <w:p w:rsidR="00000000" w:rsidRPr="00966915" w:rsidP="00966915">
      <w:pPr>
        <w:pStyle w:val="BodyText"/>
      </w:pPr>
      <w:r w:rsidRPr="00966915">
        <w:t>No licensing, legislation, regulatory or certification requirements apply to this qualification of the endorsement.</w:t>
      </w:r>
    </w:p>
    <w:p w:rsidR="00000000" w:rsidRPr="00966915" w:rsidP="00966915">
      <w:pPr>
        <w:pStyle w:val="AllowPageBreak"/>
      </w:pPr>
    </w:p>
    <w:p w:rsidR="00000000" w:rsidRPr="00966915" w:rsidP="00966915">
      <w:pPr>
        <w:pStyle w:val="Heading1"/>
      </w:pPr>
      <w:bookmarkStart w:id="5" w:name="O_772207"/>
      <w:bookmarkEnd w:id="5"/>
      <w:r w:rsidRPr="00966915">
        <w:t>Entry Requirements</w:t>
      </w:r>
    </w:p>
    <w:p w:rsidR="00000000" w:rsidRPr="00966915" w:rsidP="00966915">
      <w:pPr>
        <w:pStyle w:val="BodyText"/>
      </w:pPr>
      <w:r w:rsidRPr="00966915">
        <w:t>There are no entry requirements for this qualification.</w:t>
      </w:r>
    </w:p>
    <w:p w:rsidR="00000000" w:rsidRPr="00966915" w:rsidP="00966915">
      <w:pPr>
        <w:pStyle w:val="AllowPageBreak"/>
      </w:pPr>
    </w:p>
    <w:p w:rsidR="00000000" w:rsidRPr="00966915" w:rsidP="00966915">
      <w:pPr>
        <w:pStyle w:val="Heading1"/>
      </w:pPr>
      <w:bookmarkStart w:id="6" w:name="O_772206"/>
      <w:bookmarkEnd w:id="6"/>
      <w:r w:rsidRPr="00966915">
        <w:t>Employability Skills Summary</w:t>
      </w:r>
    </w:p>
    <w:p w:rsidR="00000000" w:rsidRPr="00966915" w:rsidP="00966915">
      <w:pPr>
        <w:pStyle w:val="BodyText"/>
      </w:pPr>
      <w:r w:rsidRPr="00966915">
        <w:t>The following table contains a summary of the employability skills as required by the sport industry for this qualification. The employ</w:t>
      </w:r>
      <w:r w:rsidRPr="00966915">
        <w:t>ability skills facets described here are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4"/>
        <w:gridCol w:w="7192"/>
      </w:tblGrid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915" w:rsidP="00966915">
            <w:pPr>
              <w:pStyle w:val="BodyText"/>
            </w:pPr>
            <w:r w:rsidRPr="00966915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Industry/enterprise requirements for this qualification include: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Communicating with senior c</w:t>
            </w:r>
            <w:r w:rsidRPr="00966915">
              <w:t>oaches to determine and interpret their specific requirements; understanding verbal and written information on sport skills; interpreting and carrying out verbal instructions from senior coaches; providing clear verbal instructions to players when teaching</w:t>
            </w:r>
            <w:r w:rsidRPr="00966915">
              <w:t xml:space="preserve"> basic sports skills.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Adjusting coaching techniques to differences in players, equipment and facilities; taking correct action and following established procedures on discovery of an actual or potential emergency or safety hazard</w:t>
            </w:r>
            <w:r w:rsidRPr="00966915">
              <w:t>; reflecting on own performance for improvement.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Knowing the structure of organisations and sources of information within the sport industry; keeping well informed of updates and changes to sport policies, procedures and regulations; accessing pr</w:t>
            </w:r>
            <w:r w:rsidRPr="00966915">
              <w:t>ofessional development opportunities to strengthen own skill base and sharing information with colleagues.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Collecting and recording information to assist senior coaches with the efficient planning and deliver</w:t>
            </w:r>
            <w:r w:rsidRPr="00966915">
              <w:t>y of coaching activities; recognising team priorities and scheduling own work activities to meet deadlines; following organisation policies and procedures to complete coaching tasks in an efficient manner.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Identifying hazards and risks tha</w:t>
            </w:r>
            <w:r w:rsidRPr="00966915">
              <w:t xml:space="preserve">t may arise during coaching activities; responding to emergency situations within scope of responsibility; taking responsibility for seeking assistance from colleagues to resolve issues; recognising and adapting appropriately to age and skill differences; </w:t>
            </w:r>
            <w:r w:rsidRPr="00966915">
              <w:t>dealing with delays and equipment breakdowns; determining appropriate solutions to problems.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 xml:space="preserve">Understanding and complying with the legal and ethical responsibilities that apply to own role as a sports coach; applying basic safety practices </w:t>
            </w:r>
            <w:r w:rsidRPr="00966915">
              <w:t>and procedures; seeking and acting on feedback from colleagues and clients to improve own coaching performance.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Working as a skilled team member, receiving instructions and understanding own role in assisting in planning and implementing coaching</w:t>
            </w:r>
            <w:r w:rsidRPr="00966915">
              <w:t xml:space="preserve"> activities; supporting other team members to provide quality sport experiences for players.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915" w:rsidP="00966915">
            <w:pPr>
              <w:pStyle w:val="BodyText"/>
            </w:pPr>
            <w:r w:rsidRPr="00966915">
              <w:t>Understanding the operating capability of equipment and software that assists in sport coaching; safely using and maintaining sport equipment according</w:t>
            </w:r>
            <w:r w:rsidRPr="00966915">
              <w:t xml:space="preserve"> to manufacturer specifications and organisational policies and procedures.</w:t>
            </w:r>
          </w:p>
        </w:tc>
      </w:tr>
    </w:tbl>
    <w:p w:rsidR="00000000" w:rsidRPr="00966915" w:rsidP="00966915">
      <w:pPr>
        <w:pStyle w:val="BodyText"/>
      </w:pPr>
    </w:p>
    <w:p w:rsidR="00000000" w:rsidRPr="00966915" w:rsidP="00966915">
      <w:pPr>
        <w:pStyle w:val="AllowPageBreak"/>
      </w:pPr>
    </w:p>
    <w:p w:rsidR="00000000" w:rsidRPr="00966915" w:rsidP="00966915">
      <w:pPr>
        <w:pStyle w:val="Heading1"/>
      </w:pPr>
      <w:bookmarkStart w:id="7" w:name="O_772205"/>
      <w:bookmarkEnd w:id="7"/>
      <w:r w:rsidRPr="00966915">
        <w:t>Packaging Rules</w:t>
      </w:r>
    </w:p>
    <w:p w:rsidR="00000000" w:rsidRPr="00966915" w:rsidP="00966915">
      <w:pPr>
        <w:pStyle w:val="BodyText"/>
      </w:pPr>
      <w:r w:rsidRPr="00966915">
        <w:t xml:space="preserve">13 units must be completed: </w:t>
      </w:r>
    </w:p>
    <w:p w:rsidR="00000000" w:rsidRPr="00966915" w:rsidP="00966915">
      <w:pPr>
        <w:pStyle w:val="ListBullet"/>
      </w:pPr>
      <w:r w:rsidRPr="00966915">
        <w:t>8 core units</w:t>
      </w:r>
    </w:p>
    <w:p w:rsidR="00000000" w:rsidRPr="00966915" w:rsidP="00966915">
      <w:pPr>
        <w:pStyle w:val="ListBullet"/>
      </w:pPr>
      <w:r w:rsidRPr="00966915">
        <w:t>5 elective units, consisting of:</w:t>
      </w:r>
    </w:p>
    <w:p w:rsidR="00000000" w:rsidRPr="00966915" w:rsidP="00966915">
      <w:pPr>
        <w:pStyle w:val="ListBullet2"/>
      </w:pPr>
      <w:r w:rsidRPr="00966915">
        <w:t>all the units in one of Groups A to K</w:t>
      </w:r>
    </w:p>
    <w:p w:rsidR="00000000" w:rsidRPr="00966915" w:rsidP="00966915">
      <w:pPr>
        <w:pStyle w:val="ListBullet2"/>
      </w:pPr>
      <w:r w:rsidRPr="00966915">
        <w:t>the remaining to make up the required 5 elective units from General electives; up to 2 of these remaining units may be selected elsewhere SIS10 or any current accredited course or other Training Package, and must be first packaged at AQF level 2 or 3.</w:t>
      </w:r>
    </w:p>
    <w:p w:rsidR="00000000" w:rsidRPr="00966915" w:rsidP="00966915">
      <w:pPr>
        <w:pStyle w:val="BodyText"/>
      </w:pPr>
      <w:r w:rsidRPr="00966915">
        <w:t>In a</w:t>
      </w:r>
      <w:r w:rsidRPr="00966915">
        <w:t>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9"/>
        <w:gridCol w:w="6817"/>
      </w:tblGrid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Core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BSBWOR202A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Organise and complete daily work activities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Provide first aid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Develop and update knowledge of coaching practices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Coach beginner or novice participants to develop fundamental motor skills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 xml:space="preserve">Communicate effectively with others in a sport environment 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Assi</w:t>
            </w:r>
            <w:r w:rsidRPr="00966915">
              <w:t>st in preparing and conducting sport and recreation sessions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SISXIND211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Develop and update sport, fitness and recreation industry knowledge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Follow work health and safety policies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 xml:space="preserve">Electives 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A – Athletics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SISSATH201A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the fundamental skills of athletics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B – Basketball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SISSBSB201A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fundamental basketball skills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SISSBSB202A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fundamental basketball tactics and game strategy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SISSBSB205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Interpret and apply the rules of basketball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C –</w:t>
            </w:r>
            <w:r w:rsidRPr="00966915">
              <w:rPr>
                <w:rStyle w:val="SpecialBold"/>
              </w:rPr>
              <w:t xml:space="preserve"> Equestrian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SISOEQO201A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Handle horses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SISOEQO202A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Demonstrate basic horse riding skills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 xml:space="preserve">Group D – Gymnastics Coach 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SISSGYN201A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fundamental gymnastic skills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E – Martial Arts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SISSMAR201A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the intermediate skills of martial arts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F – Netball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SISSNTB204A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foundation netball skills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G – Rugby League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SISSRGL204A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the skills of Rugby League for modified games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H – Squash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SISSSQU201A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the fundamental skills of squash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SISSSQU202A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the basic tactics and strategies of squash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I – Surf Life Saving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SISSSUR201A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the basic skills of surf life saving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SISSSUR202A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Officiate beginner level surf life saving competitions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J – Tennis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 xml:space="preserve">SISSTNS204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 xml:space="preserve">Conduct red stage tennis activities 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SISSTNS205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Interpret and apply the rules and regulations of tennis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SISSTNS206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Develop and update knowledge of tennis development programs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>Group K – Tenpin bowling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SISSTPB201A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Teach fundamental tenpin bowling skills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rPr>
                <w:rStyle w:val="SpecialBold"/>
              </w:rPr>
              <w:t xml:space="preserve">General electives 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ICPDMT263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Access and use the Internet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ICTICT102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Operate word-processing applications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ICTICT105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Operate spreadsheet applications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ICTICT106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Operate presentation packages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ICTICT203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Operate application software packages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ICTICT210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Operate database applications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SISSRGU204A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Officiate junior level Rugby Union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SISSRGU205A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Officiate local or district level Rugby Union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Develop and update officiating knowledge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Officiate games or competitions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SISSSOF203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Judge comp</w:t>
            </w:r>
            <w:r w:rsidRPr="00966915">
              <w:t>etitive situations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SISSSPT201A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Implement sports injury prevention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Provide equipment for activities</w:t>
            </w:r>
          </w:p>
        </w:tc>
      </w:tr>
      <w:tr w:rsidTr="008C0E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915">
            <w:pPr>
              <w:pStyle w:val="BodyText"/>
              <w:rPr>
                <w:lang w:val="en-NZ"/>
              </w:rPr>
            </w:pPr>
            <w:r w:rsidRPr="00966915">
              <w:t>SISXFAC208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915" w:rsidP="00966915">
            <w:pPr>
              <w:pStyle w:val="BodyText"/>
            </w:pPr>
            <w:r w:rsidRPr="00966915">
              <w:t>Maintain sport, fitness and recreation facilities</w:t>
            </w:r>
          </w:p>
        </w:tc>
      </w:tr>
    </w:tbl>
    <w:p w:rsidR="00000000" w:rsidRPr="00966915" w:rsidP="00966915">
      <w:pPr>
        <w:pStyle w:val="BodyText"/>
      </w:pPr>
    </w:p>
    <w:p w:rsidR="00000000" w:rsidRPr="00966915" w:rsidP="00966915"/>
    <w:sectPr w:rsidSect="009669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915" w:rsidRPr="008C0ED2" w:rsidP="008C0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2" w:rsidP="00966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C0ED2" w:rsidP="00966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C0ED2" w:rsidP="00966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915" w:rsidRPr="008C0ED2" w:rsidP="008C0E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2" w:rsidRPr="002D2AF8" w:rsidP="00966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SIS20513 Certificate 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2015</w:t>
    </w:r>
    <w:r>
      <w:fldChar w:fldCharType="end"/>
    </w:r>
  </w:p>
  <w:p w:rsidR="008C0ED2" w:rsidP="00966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00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C9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A2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915"/>
  </w:style>
  <w:style w:type="character" w:customStyle="1" w:styleId="Heading1Char">
    <w:name w:val="Heading 1 Char"/>
    <w:basedOn w:val="DefaultParagraphFont"/>
    <w:link w:val="Heading1"/>
    <w:rsid w:val="00966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9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9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915"/>
    <w:rPr>
      <w:b/>
      <w:spacing w:val="0"/>
    </w:rPr>
  </w:style>
  <w:style w:type="paragraph" w:styleId="ListBullet2">
    <w:name w:val="List Bullet 2"/>
    <w:basedOn w:val="List2"/>
    <w:rsid w:val="009669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6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9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915"/>
    <w:rPr>
      <w:i/>
    </w:rPr>
  </w:style>
  <w:style w:type="paragraph" w:styleId="Caption">
    <w:name w:val="caption"/>
    <w:basedOn w:val="BodyText"/>
    <w:next w:val="Normal"/>
    <w:qFormat/>
    <w:rsid w:val="00966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915"/>
  </w:style>
  <w:style w:type="paragraph" w:styleId="TableofFigures">
    <w:name w:val="table of figures"/>
    <w:basedOn w:val="Normal"/>
    <w:next w:val="Normal"/>
    <w:semiHidden/>
    <w:rsid w:val="00966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915"/>
    <w:pPr>
      <w:numPr>
        <w:numId w:val="11"/>
      </w:numPr>
    </w:pPr>
  </w:style>
  <w:style w:type="character" w:customStyle="1" w:styleId="WingdingSymbols">
    <w:name w:val="Wingding Symbols"/>
    <w:rsid w:val="00966915"/>
    <w:rPr>
      <w:rFonts w:ascii="Wingdings" w:hAnsi="Wingdings"/>
    </w:rPr>
  </w:style>
  <w:style w:type="paragraph" w:customStyle="1" w:styleId="TableHeading">
    <w:name w:val="Table Heading"/>
    <w:basedOn w:val="HeadingBase"/>
    <w:rsid w:val="00966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915"/>
    <w:rPr>
      <w:color w:val="0033CC"/>
      <w:u w:val="none"/>
    </w:rPr>
  </w:style>
  <w:style w:type="paragraph" w:customStyle="1" w:styleId="BodyTextRight">
    <w:name w:val="Body Text Right"/>
    <w:basedOn w:val="BodyText"/>
    <w:rsid w:val="00966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915"/>
    <w:rPr>
      <w:sz w:val="32"/>
    </w:rPr>
  </w:style>
  <w:style w:type="paragraph" w:customStyle="1" w:styleId="HeadingProcedure">
    <w:name w:val="Heading Procedure"/>
    <w:basedOn w:val="HeadingBase"/>
    <w:next w:val="Normal"/>
    <w:rsid w:val="00966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915"/>
    <w:pPr>
      <w:spacing w:before="60" w:after="60"/>
    </w:pPr>
  </w:style>
  <w:style w:type="paragraph" w:styleId="ListContinue">
    <w:name w:val="List Continue"/>
    <w:basedOn w:val="List"/>
    <w:rsid w:val="00966915"/>
    <w:pPr>
      <w:ind w:firstLine="0"/>
    </w:pPr>
  </w:style>
  <w:style w:type="paragraph" w:customStyle="1" w:styleId="ListNote">
    <w:name w:val="List Note"/>
    <w:basedOn w:val="List"/>
    <w:rsid w:val="00966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915"/>
    <w:rPr>
      <w:rFonts w:ascii="Courier New" w:hAnsi="Courier New"/>
    </w:rPr>
  </w:style>
  <w:style w:type="paragraph" w:customStyle="1" w:styleId="NoteBullet">
    <w:name w:val="Note Bullet"/>
    <w:basedOn w:val="Note"/>
    <w:rsid w:val="00966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9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6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915"/>
    <w:rPr>
      <w:b/>
      <w:smallCaps/>
    </w:rPr>
  </w:style>
  <w:style w:type="paragraph" w:customStyle="1" w:styleId="TableListNumber">
    <w:name w:val="Table List Number"/>
    <w:basedOn w:val="ListNumber"/>
    <w:rsid w:val="00966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915"/>
    <w:pPr>
      <w:numPr>
        <w:numId w:val="9"/>
      </w:numPr>
    </w:pPr>
  </w:style>
  <w:style w:type="paragraph" w:customStyle="1" w:styleId="ListAlpha2">
    <w:name w:val="List Alpha 2"/>
    <w:basedOn w:val="List2"/>
    <w:rsid w:val="00966915"/>
    <w:pPr>
      <w:numPr>
        <w:numId w:val="8"/>
      </w:numPr>
    </w:pPr>
  </w:style>
  <w:style w:type="paragraph" w:styleId="List2">
    <w:name w:val="List 2"/>
    <w:basedOn w:val="BodyText"/>
    <w:rsid w:val="00966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91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915"/>
    <w:pPr>
      <w:numPr>
        <w:numId w:val="4"/>
      </w:numPr>
    </w:pPr>
  </w:style>
  <w:style w:type="paragraph" w:styleId="ListContinue2">
    <w:name w:val="List Continue 2"/>
    <w:basedOn w:val="List2"/>
    <w:rsid w:val="00966915"/>
    <w:pPr>
      <w:ind w:firstLine="0"/>
    </w:pPr>
  </w:style>
  <w:style w:type="paragraph" w:styleId="ListContinue3">
    <w:name w:val="List Continue 3"/>
    <w:basedOn w:val="List3"/>
    <w:rsid w:val="00966915"/>
    <w:pPr>
      <w:ind w:left="1021" w:firstLine="0"/>
    </w:pPr>
  </w:style>
  <w:style w:type="paragraph" w:styleId="ListContinue4">
    <w:name w:val="List Continue 4"/>
    <w:basedOn w:val="List4"/>
    <w:rsid w:val="00966915"/>
    <w:pPr>
      <w:ind w:firstLine="0"/>
    </w:pPr>
  </w:style>
  <w:style w:type="paragraph" w:styleId="ListContinue5">
    <w:name w:val="List Continue 5"/>
    <w:basedOn w:val="List5"/>
    <w:rsid w:val="00966915"/>
    <w:pPr>
      <w:ind w:firstLine="0"/>
    </w:pPr>
  </w:style>
  <w:style w:type="paragraph" w:styleId="ListNumber3">
    <w:name w:val="List Number 3"/>
    <w:basedOn w:val="List3"/>
    <w:rsid w:val="00966915"/>
    <w:pPr>
      <w:numPr>
        <w:numId w:val="5"/>
      </w:numPr>
    </w:pPr>
  </w:style>
  <w:style w:type="paragraph" w:styleId="ListNumber4">
    <w:name w:val="List Number 4"/>
    <w:basedOn w:val="List4"/>
    <w:rsid w:val="00966915"/>
    <w:pPr>
      <w:numPr>
        <w:numId w:val="6"/>
      </w:numPr>
    </w:pPr>
  </w:style>
  <w:style w:type="paragraph" w:styleId="ListNumber5">
    <w:name w:val="List Number 5"/>
    <w:basedOn w:val="List5"/>
    <w:rsid w:val="00966915"/>
    <w:pPr>
      <w:numPr>
        <w:numId w:val="7"/>
      </w:numPr>
    </w:pPr>
  </w:style>
  <w:style w:type="paragraph" w:styleId="BlockText">
    <w:name w:val="Block Text"/>
    <w:basedOn w:val="Normal"/>
    <w:rsid w:val="00966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915"/>
    <w:rPr>
      <w:sz w:val="16"/>
      <w:vertAlign w:val="superscript"/>
    </w:rPr>
  </w:style>
  <w:style w:type="character" w:customStyle="1" w:styleId="Symbols">
    <w:name w:val="Symbols"/>
    <w:basedOn w:val="DefaultParagraphFont"/>
    <w:rsid w:val="00966915"/>
    <w:rPr>
      <w:rFonts w:ascii="Symbol" w:hAnsi="Symbol"/>
    </w:rPr>
  </w:style>
  <w:style w:type="character" w:customStyle="1" w:styleId="MenuOptions">
    <w:name w:val="Menu Options"/>
    <w:basedOn w:val="DefaultParagraphFont"/>
    <w:rsid w:val="00966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915"/>
    <w:rPr>
      <w:b/>
    </w:rPr>
  </w:style>
  <w:style w:type="character" w:customStyle="1" w:styleId="Underlined">
    <w:name w:val="Underlined"/>
    <w:basedOn w:val="DefaultParagraphFont"/>
    <w:rsid w:val="00966915"/>
    <w:rPr>
      <w:u w:val="single"/>
    </w:rPr>
  </w:style>
  <w:style w:type="paragraph" w:customStyle="1" w:styleId="TableBodyTextRight">
    <w:name w:val="Table Body Text Right"/>
    <w:basedOn w:val="TableBodyText"/>
    <w:rsid w:val="00966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915"/>
    <w:rPr>
      <w:sz w:val="18"/>
    </w:rPr>
  </w:style>
  <w:style w:type="paragraph" w:customStyle="1" w:styleId="BodySmallRight">
    <w:name w:val="Body Small Right"/>
    <w:basedOn w:val="BodyTextRight"/>
    <w:rsid w:val="00966915"/>
    <w:rPr>
      <w:sz w:val="18"/>
      <w:szCs w:val="18"/>
    </w:rPr>
  </w:style>
  <w:style w:type="paragraph" w:customStyle="1" w:styleId="MarginEdition">
    <w:name w:val="Margin Edition"/>
    <w:basedOn w:val="MarginNote"/>
    <w:rsid w:val="00966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915"/>
    <w:rPr>
      <w:sz w:val="2"/>
      <w:szCs w:val="2"/>
    </w:rPr>
  </w:style>
  <w:style w:type="character" w:customStyle="1" w:styleId="Small">
    <w:name w:val="Small"/>
    <w:basedOn w:val="DefaultParagraphFont"/>
    <w:rsid w:val="00966915"/>
    <w:rPr>
      <w:sz w:val="16"/>
    </w:rPr>
  </w:style>
  <w:style w:type="paragraph" w:customStyle="1" w:styleId="WideTable">
    <w:name w:val="Wide Table"/>
    <w:basedOn w:val="Normal"/>
    <w:rsid w:val="00966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915"/>
  </w:style>
  <w:style w:type="paragraph" w:styleId="Quote">
    <w:name w:val="Quote"/>
    <w:basedOn w:val="Heading1"/>
    <w:link w:val="QuoteChar"/>
    <w:qFormat/>
    <w:rsid w:val="00966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915"/>
    <w:pPr>
      <w:pageBreakBefore/>
    </w:pPr>
  </w:style>
  <w:style w:type="paragraph" w:customStyle="1" w:styleId="Border">
    <w:name w:val="Border"/>
    <w:basedOn w:val="Normal"/>
    <w:qFormat/>
    <w:rsid w:val="00966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915"/>
    <w:rPr>
      <w:u w:val="single"/>
    </w:rPr>
  </w:style>
  <w:style w:type="character" w:customStyle="1" w:styleId="BoldandItalics">
    <w:name w:val="Bold and Italics"/>
    <w:qFormat/>
    <w:rsid w:val="00966915"/>
    <w:rPr>
      <w:b/>
      <w:i/>
      <w:u w:val="none"/>
    </w:rPr>
  </w:style>
  <w:style w:type="paragraph" w:styleId="BalloonText">
    <w:name w:val="Balloon Text"/>
    <w:basedOn w:val="Normal"/>
    <w:link w:val="BalloonTextChar"/>
    <w:rsid w:val="00966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9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91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1002</Words>
  <Characters>6355</Characters>
  <Application>Microsoft Office Word</Application>
  <DocSecurity>0</DocSecurity>
  <Lines>189</Lines>
  <Paragraphs>148</Paragraphs>
  <ScaleCrop>false</ScaleCrop>
  <Company>Author-it Software Corporation Ltd.</Company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SIS20513 Certificate II in Sport Coaching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2015-07-21T13:01:54Z</dcterms:created>
  <dcterms:modified xsi:type="dcterms:W3CDTF">2015-07-20T07:07:00Z</dcterms:modified>
</cp:coreProperties>
</file>