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F55" w:rsidP="00785F55">
      <w:pPr>
        <w:pStyle w:val="Title"/>
      </w:pPr>
      <w:bookmarkStart w:id="0" w:name="_GoBack"/>
      <w:bookmarkEnd w:id="0"/>
      <w:r>
        <w:fldChar w:fldCharType="begin"/>
      </w:r>
      <w:r>
        <w:instrText xml:space="preserve"> TITLE   \* MERGEFORMAT </w:instrText>
      </w:r>
      <w:r>
        <w:fldChar w:fldCharType="separate"/>
      </w:r>
      <w:r>
        <w:t>SIS20310 Certificate II in Sport and Recreation</w:t>
      </w:r>
      <w:r>
        <w:fldChar w:fldCharType="end"/>
      </w:r>
    </w:p>
    <w:p w:rsidR="00785F55" w:rsidP="00785F55">
      <w:pPr>
        <w:pStyle w:val="Version"/>
        <w:sectPr w:rsidSect="00C24F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4FE7" w:rsidP="00C24FE7">
      <w:pPr>
        <w:pStyle w:val="SuperHeading"/>
      </w:pPr>
      <w:r w:rsidRPr="00C24FE7">
        <w:t>SIS20310 Certificate II in Sport and Recreation</w:t>
      </w:r>
    </w:p>
    <w:p w:rsidR="00000000" w:rsidRPr="00C24FE7" w:rsidP="00C24FE7">
      <w:pPr>
        <w:pStyle w:val="Heading1"/>
      </w:pPr>
      <w:bookmarkStart w:id="1" w:name="O_361090"/>
      <w:bookmarkEnd w:id="1"/>
      <w:r w:rsidRPr="00C24FE7">
        <w:t>Modification History</w:t>
      </w:r>
    </w:p>
    <w:p w:rsidR="00000000" w:rsidRPr="00C24FE7" w:rsidP="00C24FE7">
      <w:pPr>
        <w:pStyle w:val="BodyText"/>
      </w:pPr>
      <w:r w:rsidRPr="00C24FE7">
        <w:t xml:space="preserve">The following additions have been made to General Electives: </w:t>
      </w:r>
    </w:p>
    <w:p w:rsidR="00000000" w:rsidRPr="00C24FE7" w:rsidP="00C24FE7">
      <w:pPr>
        <w:pStyle w:val="ListBullet"/>
      </w:pPr>
      <w:r w:rsidRPr="00C24FE7">
        <w:t>SITHFAB005A Provid</w:t>
      </w:r>
      <w:r w:rsidRPr="00C24FE7">
        <w:t>e table service of alcoholic beverages</w:t>
      </w:r>
    </w:p>
    <w:p w:rsidR="00000000" w:rsidRPr="00C24FE7" w:rsidP="00C24FE7">
      <w:pPr>
        <w:pStyle w:val="AllowPageBreak"/>
      </w:pPr>
    </w:p>
    <w:p w:rsidR="00000000" w:rsidRPr="00C24FE7" w:rsidP="00C24FE7">
      <w:pPr>
        <w:pStyle w:val="Heading1"/>
      </w:pPr>
      <w:bookmarkStart w:id="2" w:name="O_361095"/>
      <w:bookmarkEnd w:id="2"/>
      <w:r w:rsidRPr="00C24FE7">
        <w:t>Description</w:t>
      </w:r>
    </w:p>
    <w:p w:rsidR="00000000" w:rsidRPr="00C24FE7" w:rsidP="00C24FE7">
      <w:pPr>
        <w:pStyle w:val="BodyText"/>
      </w:pPr>
      <w:r w:rsidRPr="00C24FE7">
        <w:t>This qualification provides the skills and knowledge for an individual wishing to work in the sport and recreation industry in a generalist capacity. Likely functions for someone with this</w:t>
      </w:r>
      <w:r w:rsidRPr="00C24FE7">
        <w:t xml:space="preserve"> qualification can include providing support in the provision of sport and recreation programs, grounds and facilities maintenance, routine housekeeping, retail and customer service assistance, administrative assistance or bar and café service in locations</w:t>
      </w:r>
      <w:r w:rsidRPr="00C24FE7">
        <w:t xml:space="preserve"> such as fitness centre, outdoor sporting grounds or complexes or aquatic centres. All job roles are performed under supervision. </w:t>
      </w:r>
    </w:p>
    <w:p w:rsidR="00000000" w:rsidRPr="00C24FE7" w:rsidP="00C24FE7">
      <w:pPr>
        <w:pStyle w:val="BodyText"/>
      </w:pPr>
    </w:p>
    <w:p w:rsidR="00000000" w:rsidRPr="00C24FE7" w:rsidP="00C24FE7">
      <w:pPr>
        <w:pStyle w:val="BodyText"/>
      </w:pPr>
      <w:r w:rsidRPr="00C24FE7">
        <w:rPr>
          <w:rStyle w:val="SpecialBold"/>
        </w:rPr>
        <w:t>Job roles</w:t>
      </w:r>
    </w:p>
    <w:p w:rsidR="00000000" w:rsidRPr="00C24FE7" w:rsidP="00C24FE7">
      <w:pPr>
        <w:pStyle w:val="BodyText"/>
      </w:pPr>
      <w:r w:rsidRPr="00C24FE7">
        <w:t>The following are indicative job roles for this qualification:</w:t>
      </w:r>
    </w:p>
    <w:p w:rsidR="00000000" w:rsidRPr="00C24FE7" w:rsidP="00C24FE7">
      <w:pPr>
        <w:pStyle w:val="ListBullet"/>
      </w:pPr>
      <w:r w:rsidRPr="00C24FE7">
        <w:t>recreation assistant</w:t>
      </w:r>
    </w:p>
    <w:p w:rsidR="00000000" w:rsidRPr="00C24FE7" w:rsidP="00C24FE7">
      <w:pPr>
        <w:pStyle w:val="ListBullet"/>
      </w:pPr>
      <w:r w:rsidRPr="00C24FE7">
        <w:t>administration assistant</w:t>
      </w:r>
    </w:p>
    <w:p w:rsidR="00000000" w:rsidRPr="00C24FE7" w:rsidP="00C24FE7">
      <w:pPr>
        <w:pStyle w:val="ListBullet"/>
      </w:pPr>
      <w:r w:rsidRPr="00C24FE7">
        <w:t>grounds assistant</w:t>
      </w:r>
    </w:p>
    <w:p w:rsidR="00000000" w:rsidRPr="00C24FE7" w:rsidP="00C24FE7">
      <w:pPr>
        <w:pStyle w:val="ListBullet"/>
      </w:pPr>
      <w:r w:rsidRPr="00C24FE7">
        <w:t>retail assistant</w:t>
      </w:r>
    </w:p>
    <w:p w:rsidR="00000000" w:rsidRPr="00C24FE7" w:rsidP="00C24FE7">
      <w:pPr>
        <w:pStyle w:val="AllowPageBreak"/>
      </w:pPr>
    </w:p>
    <w:p w:rsidR="00000000" w:rsidRPr="00C24FE7" w:rsidP="00C24FE7">
      <w:pPr>
        <w:pStyle w:val="Heading1"/>
      </w:pPr>
      <w:bookmarkStart w:id="3" w:name="O_361088"/>
      <w:bookmarkEnd w:id="3"/>
      <w:r w:rsidRPr="00C24FE7">
        <w:t>Pathways Information</w:t>
      </w:r>
    </w:p>
    <w:p w:rsidR="00000000" w:rsidRPr="00C24FE7" w:rsidP="00C24FE7">
      <w:pPr>
        <w:pStyle w:val="BodyText"/>
      </w:pPr>
      <w:r w:rsidRPr="00C24FE7">
        <w:t>This qualification is suitable for an Australian apprenticeship pathway and for VET in Schools delivery.</w:t>
      </w:r>
    </w:p>
    <w:p w:rsidR="00000000" w:rsidRPr="00C24FE7" w:rsidP="00C24FE7">
      <w:pPr>
        <w:pStyle w:val="AllowPageBreak"/>
      </w:pPr>
    </w:p>
    <w:p w:rsidR="00000000" w:rsidRPr="00C24FE7" w:rsidP="00C24FE7">
      <w:pPr>
        <w:pStyle w:val="Heading1"/>
      </w:pPr>
      <w:bookmarkStart w:id="4" w:name="O_361091"/>
      <w:bookmarkEnd w:id="4"/>
      <w:r w:rsidRPr="00C24FE7">
        <w:t>Licensing/Regulatory Information</w:t>
      </w:r>
    </w:p>
    <w:p w:rsidR="00000000" w:rsidRPr="00C24FE7" w:rsidP="00C24FE7">
      <w:pPr>
        <w:pStyle w:val="BodyText"/>
      </w:pPr>
      <w:r w:rsidRPr="00C24FE7">
        <w:t>No licensing, legislative, r</w:t>
      </w:r>
      <w:r w:rsidRPr="00C24FE7">
        <w:t>egulatory or certification requirements apply to this qualification at the time of endorsement.</w:t>
      </w:r>
    </w:p>
    <w:p w:rsidR="00000000" w:rsidRPr="00C24FE7" w:rsidP="00C24FE7">
      <w:pPr>
        <w:pStyle w:val="AllowPageBreak"/>
      </w:pPr>
    </w:p>
    <w:p w:rsidR="00000000" w:rsidRPr="00C24FE7" w:rsidP="00C24FE7">
      <w:pPr>
        <w:pStyle w:val="Heading1"/>
      </w:pPr>
      <w:bookmarkStart w:id="5" w:name="O_361093"/>
      <w:bookmarkEnd w:id="5"/>
      <w:r w:rsidRPr="00C24FE7">
        <w:t>Entry Requirements</w:t>
      </w:r>
    </w:p>
    <w:p w:rsidR="00000000" w:rsidRPr="00C24FE7" w:rsidP="00C24FE7">
      <w:pPr>
        <w:pStyle w:val="BodyText"/>
      </w:pPr>
      <w:r w:rsidRPr="00C24FE7">
        <w:t>There are no entry requirements for this qualification.</w:t>
      </w:r>
    </w:p>
    <w:p w:rsidR="00000000" w:rsidRPr="00C24FE7" w:rsidP="00C24FE7">
      <w:pPr>
        <w:pStyle w:val="AllowPageBreak"/>
      </w:pPr>
    </w:p>
    <w:p w:rsidR="00000000" w:rsidRPr="00C24FE7" w:rsidP="00C24FE7">
      <w:pPr>
        <w:pStyle w:val="Heading1"/>
      </w:pPr>
      <w:bookmarkStart w:id="6" w:name="O_361094"/>
      <w:bookmarkEnd w:id="6"/>
      <w:r w:rsidRPr="00C24FE7">
        <w:t>Employability Skills Summary</w:t>
      </w:r>
    </w:p>
    <w:tbl>
      <w:tblPr>
        <w:tblW w:w="9570" w:type="dxa"/>
        <w:tblLayout w:type="fixed"/>
        <w:tblCellMar>
          <w:left w:w="62" w:type="dxa"/>
          <w:right w:w="62" w:type="dxa"/>
        </w:tblCellMar>
        <w:tblLook w:val="0000"/>
      </w:tblPr>
      <w:tblGrid>
        <w:gridCol w:w="2892"/>
        <w:gridCol w:w="6678"/>
      </w:tblGrid>
      <w:tr w:rsidTr="00785F5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rPr>
                <w:rStyle w:val="SpecialBold"/>
              </w:rPr>
              <w:t>EMPLOYABILITY SKILLS Q</w:t>
            </w:r>
            <w:r w:rsidRPr="00C24FE7">
              <w:rPr>
                <w:rStyle w:val="SpecialBold"/>
              </w:rPr>
              <w:t>UALIFICATION SUMMARY</w:t>
            </w:r>
          </w:p>
        </w:tc>
      </w:tr>
      <w:tr w:rsidTr="00785F5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 xml:space="preserve">The following table contains a summary of the employability skills required by the sport and recreation industry for this qualification. The </w:t>
            </w:r>
            <w:r w:rsidRPr="00C24FE7">
              <w:t>employability skills facets described here are broad industry requirements that may vary depending on packaging options.</w:t>
            </w:r>
          </w:p>
        </w:tc>
      </w:tr>
      <w:tr w:rsidTr="00785F5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E7" w:rsidP="00C24FE7">
            <w:pPr>
              <w:pStyle w:val="BodyText"/>
            </w:pPr>
            <w:r w:rsidRPr="00C24FE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rPr>
                <w:rStyle w:val="SpecialBold"/>
              </w:rPr>
              <w:t>Industry</w:t>
            </w:r>
            <w:r w:rsidRPr="00C24FE7">
              <w:t>/</w:t>
            </w:r>
            <w:r w:rsidRPr="00C24FE7">
              <w:rPr>
                <w:rStyle w:val="SpecialBold"/>
              </w:rPr>
              <w:t>enterprise requirements for this qualification include</w:t>
            </w:r>
            <w:r w:rsidRPr="00C24FE7">
              <w:t>:</w:t>
            </w:r>
          </w:p>
        </w:tc>
      </w:tr>
      <w:tr w:rsidTr="00785F5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Communicating with clients and co</w:t>
            </w:r>
            <w:r w:rsidRPr="00C24FE7">
              <w:t>lleagues to determine and interpret their specific requirements; understanding verbal and written information on sport and recreation products and services; completing maintenance documentation; preparing accurate records of client details; recording telep</w:t>
            </w:r>
            <w:r w:rsidRPr="00C24FE7">
              <w:t>hone messages, interpreting and carrying out verbal instructions from other employees.</w:t>
            </w:r>
          </w:p>
        </w:tc>
      </w:tr>
      <w:tr w:rsidTr="00785F5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 xml:space="preserve">Working as a skilled team member, receiving instructions and understanding own role in assisting in the provision of sport and recreation programs; </w:t>
            </w:r>
            <w:r w:rsidRPr="00C24FE7">
              <w:t>supporting other team members to provide quality sport and recreation experiences for clients; recognising and adapting appropriately to cultural and language differences.</w:t>
            </w:r>
          </w:p>
        </w:tc>
      </w:tr>
      <w:tr w:rsidTr="00785F5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Identifying hazards and risks in the work environment; responding t</w:t>
            </w:r>
            <w:r w:rsidRPr="00C24FE7">
              <w:t>o emergency situations within scope of responsibility; clarifying the extent of, and resolving problems through negotiating with clients in a sensitive and culturally appropriate manner; dealing with equipment breakdowns; recognising and reporting basic ro</w:t>
            </w:r>
            <w:r w:rsidRPr="00C24FE7">
              <w:t>utine problems within work activities; adhering to organisation policies and procedures to guide solutions to problems.</w:t>
            </w:r>
          </w:p>
        </w:tc>
      </w:tr>
      <w:tr w:rsidTr="00785F5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Adjusting work procedures to differences in equipment and facilities; taking correct action and following est</w:t>
            </w:r>
            <w:r w:rsidRPr="00C24FE7">
              <w:t>ablished procedures on discovery of an actual or potential emergency, security or safety hazard; reflecting on own performance for improvement.</w:t>
            </w:r>
          </w:p>
        </w:tc>
      </w:tr>
      <w:tr w:rsidTr="00785F5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Collecting and recording information to assist colleagues to provide sport and recreati</w:t>
            </w:r>
            <w:r w:rsidRPr="00C24FE7">
              <w:t>on programs; setting work priorities and scheduling own daily work activities to meet deadlines; following organisation policies and procedures to complete facility, equipment or ground maintenance tasks in an efficient manner.</w:t>
            </w:r>
          </w:p>
        </w:tc>
      </w:tr>
      <w:tr w:rsidTr="00785F5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Understandi</w:t>
            </w:r>
            <w:r w:rsidRPr="00C24FE7">
              <w:t>ng and complying with the legal and ethical responsibilities that apply to own role in the sport and recreation industry; applying basic safety practices and procedures; acknowledging the boundaries of own role; seeking and acting on feedback from colleagu</w:t>
            </w:r>
            <w:r w:rsidRPr="00C24FE7">
              <w:t xml:space="preserve">es and clients to improve own work </w:t>
            </w:r>
            <w:r w:rsidRPr="00C24FE7">
              <w:t>performance.</w:t>
            </w:r>
          </w:p>
        </w:tc>
      </w:tr>
      <w:tr w:rsidTr="00785F5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Knowing the networks and sources of information within the sport and recreation industry; keeping well informed of updates and changes to organisational policies, procedures and regulations; updatin</w:t>
            </w:r>
            <w:r w:rsidRPr="00C24FE7">
              <w:t>g skills and knowledge to accommodate changes in equipment and operating procedures; accessing professional development opportunities to strengthen own skill base and sharing information with colleagues.</w:t>
            </w:r>
          </w:p>
        </w:tc>
      </w:tr>
      <w:tr w:rsidTr="00785F5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E7" w:rsidP="00C24FE7">
            <w:pPr>
              <w:pStyle w:val="BodyText"/>
            </w:pPr>
            <w:r w:rsidRPr="00C24FE7">
              <w:t>Understanding the operating capability o</w:t>
            </w:r>
            <w:r w:rsidRPr="00C24FE7">
              <w:t>f computer systems and software that assist in selling, planning and delivering sport and recreation programs; safely using and maintaining sport and recreation equipment according to manufacturer's specifications and organisation policies and procedures.</w:t>
            </w:r>
          </w:p>
        </w:tc>
      </w:tr>
    </w:tbl>
    <w:p w:rsidR="00000000" w:rsidRPr="00C24FE7" w:rsidP="00C24FE7">
      <w:pPr>
        <w:pStyle w:val="BodyText"/>
      </w:pPr>
    </w:p>
    <w:p w:rsidR="00000000" w:rsidRPr="00C24FE7" w:rsidP="00C24FE7">
      <w:pPr>
        <w:pStyle w:val="AllowPageBreak"/>
      </w:pPr>
    </w:p>
    <w:p w:rsidR="00000000" w:rsidRPr="00C24FE7" w:rsidP="00C24FE7">
      <w:pPr>
        <w:pStyle w:val="Heading1"/>
      </w:pPr>
      <w:bookmarkStart w:id="7" w:name="O_361089"/>
      <w:bookmarkEnd w:id="7"/>
      <w:r w:rsidRPr="00C24FE7">
        <w:t>Packaging Rules</w:t>
      </w:r>
    </w:p>
    <w:p w:rsidR="00000000" w:rsidRPr="00C24FE7" w:rsidP="00C24FE7">
      <w:pPr>
        <w:pStyle w:val="BodyText"/>
      </w:pPr>
      <w:r w:rsidRPr="00C24FE7">
        <w:t>11 units must be completed:</w:t>
      </w:r>
    </w:p>
    <w:p w:rsidR="00000000" w:rsidRPr="00C24FE7" w:rsidP="00C24FE7">
      <w:pPr>
        <w:pStyle w:val="ListBullet"/>
      </w:pPr>
      <w:r w:rsidRPr="00C24FE7">
        <w:t>5 core units</w:t>
      </w:r>
    </w:p>
    <w:p w:rsidR="00000000" w:rsidRPr="00C24FE7" w:rsidP="00C24FE7">
      <w:pPr>
        <w:pStyle w:val="ListBullet"/>
      </w:pPr>
      <w:r w:rsidRPr="00C24FE7">
        <w:t xml:space="preserve">6 elective units, which may be selected from the elective units listed or from SIS10, and must be first packaged at AQF level 2 or 3; up to 2 of these elective units may be selected from any current accredited course or other Training Package, and must be </w:t>
      </w:r>
      <w:r w:rsidRPr="00C24FE7">
        <w:t>first packaged at AQF level 2.</w:t>
      </w:r>
    </w:p>
    <w:p w:rsidR="00000000" w:rsidRPr="00C24FE7" w:rsidP="00C24FE7">
      <w:pPr>
        <w:pStyle w:val="BodyText"/>
      </w:pPr>
      <w:r w:rsidRPr="00C24FE7">
        <w:t>In all cases selection of electives must relate to the core function or role of the candidate's current or intended work environment, local industry requirements and the characteristics of this qualification (as per the AQF d</w:t>
      </w:r>
      <w:r w:rsidRPr="00C24FE7">
        <w:t>escriptors).</w:t>
      </w:r>
    </w:p>
    <w:tbl>
      <w:tblPr>
        <w:tblW w:w="0" w:type="auto"/>
        <w:tblCellMar>
          <w:left w:w="62" w:type="dxa"/>
          <w:right w:w="62" w:type="dxa"/>
        </w:tblCellMar>
        <w:tblLook w:val="0000"/>
      </w:tblPr>
      <w:tblGrid>
        <w:gridCol w:w="2667"/>
        <w:gridCol w:w="6529"/>
      </w:tblGrid>
      <w:tr w:rsidTr="00785F5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rPr>
                <w:rStyle w:val="SpecialBold"/>
              </w:rPr>
              <w:t>Core</w:t>
            </w:r>
            <w:r w:rsidRPr="00C24FE7">
              <w:t xml:space="preserve"> (</w:t>
            </w:r>
            <w:r w:rsidRPr="00C24FE7">
              <w:rPr>
                <w:rStyle w:val="SpecialBold"/>
              </w:rPr>
              <w:t>5</w:t>
            </w:r>
            <w:r w:rsidRPr="00C24FE7">
              <w:t>)</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BSBWOR202A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Organise and complete daily work activities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HLTFA301B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Apply first aid</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Respond to emergency situations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SISXIND101A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Work effectively in sport and recreation environments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 xml:space="preserve">Follow occupational health and safety policies </w:t>
            </w:r>
          </w:p>
        </w:tc>
      </w:tr>
      <w:tr w:rsidTr="00785F5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rPr>
                <w:rStyle w:val="SpecialBold"/>
              </w:rPr>
              <w:t>Electives</w:t>
            </w:r>
            <w:r w:rsidRPr="00C24FE7">
              <w:t xml:space="preserve"> (</w:t>
            </w:r>
            <w:r w:rsidRPr="00C24FE7">
              <w:rPr>
                <w:rStyle w:val="SpecialBold"/>
              </w:rPr>
              <w:t>6</w:t>
            </w:r>
            <w:r w:rsidRPr="00C24FE7">
              <w:t>)</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BSBIND201A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Work effectively in a business environment</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BSBINM201A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Process and maintain workplace information</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BSBINM202A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Handle mail</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BSBWOR204A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Use business technology</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CUEFOH04C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Usher patrons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CUEFOH10B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Monitor entry to a venue</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FNSICGEN305B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Maintain daily financial/business records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ICAU2006B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Operate computing packages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ICAU1129B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Operate a word processing application</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ICAU1130B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Operate a spreadsheet application</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ICAU1131B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Operate a database application</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ICAU1132B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Operate a presentation package</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ICPMM263C</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Access and use the Internet</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RTC2012A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Plant trees and shrubs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RTC2401A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Treat weeds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RTC2404A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Treat plant pests, diseases and disorders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RTC2706A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Apply chemicals under supervision</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RTE2308A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Operate ride-on vehicles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RTF2015A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Prepare turf surfaces for play</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RTF2019A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Renovate grassed areas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RTF2020A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Assist with turf construction</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RTF2023A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Support turf establishment</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SIRXCCS001A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Apply point-of-sale han</w:t>
            </w:r>
            <w:r w:rsidRPr="00C24FE7">
              <w:t>dling procedures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SIRXCLM001A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Organise and maintain work areas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SIRXFIN001A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Balance point-of-sale terminal</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SIRXINV001A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Perform stock control procedures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SIRXMER001A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Merchandise products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SIRXRSK001A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Minimise theft</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SIRXSLS001A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Sell products and services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SIRXSLS002A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Advise on products and services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SISOODR201A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Assist in conducting outdoor recreation sessions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Minimise environmental impact</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SISXCAI101A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Provide equipment for activities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SISXCAI102A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 xml:space="preserve">Assist in preparing and conducting sport and recreation sessions </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SISXFAC201A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Maintain sport and recreation equipment for activities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SISXFAC202A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Maintain sport and recreation facilities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SISXIND202A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Process entry transactions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SITHFAB001A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Clean and tidy bar areas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SITHFAB003A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Serve food and beverage to customers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 xml:space="preserve">SITHFAB005A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Provide table service of alcoholic beverages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SITHFAB009A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Provide responsible service of alcohol</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SITHGAM001A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Attend gaming machines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SITXMPR001A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Coordinate production</w:t>
            </w:r>
            <w:r w:rsidRPr="00C24FE7">
              <w:t xml:space="preserve"> of brochures and marketing materials</w:t>
            </w:r>
          </w:p>
        </w:tc>
      </w:tr>
      <w:tr w:rsidTr="00785F5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FE7">
            <w:pPr>
              <w:pStyle w:val="BodyText"/>
              <w:rPr>
                <w:lang w:val="en-NZ"/>
              </w:rPr>
            </w:pPr>
            <w:r w:rsidRPr="00C24FE7">
              <w:t>SITXOHS002A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FE7" w:rsidP="00C24FE7">
            <w:pPr>
              <w:pStyle w:val="BodyText"/>
            </w:pPr>
            <w:r w:rsidRPr="00C24FE7">
              <w:t>Follow workplace hygiene procedures</w:t>
            </w:r>
          </w:p>
        </w:tc>
      </w:tr>
    </w:tbl>
    <w:p w:rsidR="00000000" w:rsidRPr="00C24FE7" w:rsidP="00C24FE7">
      <w:pPr>
        <w:pStyle w:val="BodyText"/>
      </w:pPr>
    </w:p>
    <w:p w:rsidR="00000000" w:rsidRPr="00C24FE7" w:rsidP="00C24FE7"/>
    <w:sectPr w:rsidSect="00C24F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F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5F55" w:rsidP="00785F5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F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F55" w:rsidP="00C24F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85F55" w:rsidP="00C24F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85F55" w:rsidP="00C24F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F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FE7" w:rsidRPr="00785F55" w:rsidP="00785F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F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F55" w:rsidP="00C24FE7">
    <w:pPr>
      <w:pStyle w:val="Header"/>
      <w:framePr w:wrap="around"/>
    </w:pPr>
    <w:r>
      <w:fldChar w:fldCharType="begin"/>
    </w:r>
    <w:r>
      <w:instrText xml:space="preserve"> TITLE   \* MERGEFORMAT </w:instrText>
    </w:r>
    <w:r>
      <w:fldChar w:fldCharType="separate"/>
    </w:r>
    <w:r>
      <w:t>SIS20310 Certificate II in Sport and Recreation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2012</w:t>
    </w:r>
    <w:r>
      <w:rPr>
        <w:noProof/>
      </w:rPr>
      <w:fldChar w:fldCharType="end"/>
    </w:r>
  </w:p>
  <w:p w:rsidR="00785F55" w:rsidP="00C24F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8408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2E5B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F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FE7"/>
    <w:pPr>
      <w:spacing w:before="360" w:after="60"/>
      <w:outlineLvl w:val="0"/>
    </w:pPr>
    <w:rPr>
      <w:sz w:val="32"/>
    </w:rPr>
  </w:style>
  <w:style w:type="paragraph" w:styleId="Heading2">
    <w:name w:val="heading 2"/>
    <w:basedOn w:val="HeadingBase"/>
    <w:next w:val="BodyText"/>
    <w:link w:val="Heading2Char"/>
    <w:qFormat/>
    <w:rsid w:val="00C24FE7"/>
    <w:pPr>
      <w:keepLines/>
      <w:spacing w:before="240" w:after="120"/>
      <w:outlineLvl w:val="1"/>
    </w:pPr>
    <w:rPr>
      <w:sz w:val="28"/>
      <w:szCs w:val="40"/>
    </w:rPr>
  </w:style>
  <w:style w:type="paragraph" w:styleId="Heading3">
    <w:name w:val="heading 3"/>
    <w:basedOn w:val="HeadingBase"/>
    <w:next w:val="BodyText"/>
    <w:link w:val="Heading3Char"/>
    <w:qFormat/>
    <w:rsid w:val="00C24FE7"/>
    <w:pPr>
      <w:spacing w:before="180" w:after="120"/>
      <w:outlineLvl w:val="2"/>
    </w:pPr>
    <w:rPr>
      <w:spacing w:val="-10"/>
      <w:kern w:val="32"/>
    </w:rPr>
  </w:style>
  <w:style w:type="paragraph" w:styleId="Heading4">
    <w:name w:val="heading 4"/>
    <w:basedOn w:val="HeadingBase"/>
    <w:next w:val="BodyText"/>
    <w:link w:val="Heading4Char"/>
    <w:qFormat/>
    <w:rsid w:val="00C24FE7"/>
    <w:pPr>
      <w:spacing w:before="160" w:after="120"/>
      <w:outlineLvl w:val="3"/>
    </w:pPr>
    <w:rPr>
      <w:sz w:val="22"/>
    </w:rPr>
  </w:style>
  <w:style w:type="paragraph" w:styleId="Heading5">
    <w:name w:val="heading 5"/>
    <w:basedOn w:val="HeadingBase"/>
    <w:next w:val="Normal"/>
    <w:link w:val="Heading5Char"/>
    <w:qFormat/>
    <w:rsid w:val="00C24FE7"/>
    <w:pPr>
      <w:spacing w:before="80"/>
      <w:outlineLvl w:val="4"/>
    </w:pPr>
    <w:rPr>
      <w:color w:val="918585"/>
      <w:sz w:val="20"/>
    </w:rPr>
  </w:style>
  <w:style w:type="paragraph" w:styleId="Heading6">
    <w:name w:val="heading 6"/>
    <w:basedOn w:val="HeadingBase"/>
    <w:next w:val="Normal"/>
    <w:link w:val="Heading6Char"/>
    <w:qFormat/>
    <w:rsid w:val="00C24FE7"/>
    <w:pPr>
      <w:spacing w:before="60"/>
      <w:outlineLvl w:val="5"/>
    </w:pPr>
    <w:rPr>
      <w:color w:val="918585"/>
      <w:sz w:val="20"/>
    </w:rPr>
  </w:style>
  <w:style w:type="paragraph" w:styleId="Heading7">
    <w:name w:val="heading 7"/>
    <w:basedOn w:val="Normal"/>
    <w:next w:val="Normal"/>
    <w:link w:val="Heading7Char"/>
    <w:qFormat/>
    <w:rsid w:val="00C24FE7"/>
    <w:pPr>
      <w:ind w:left="720"/>
      <w:outlineLvl w:val="6"/>
    </w:pPr>
    <w:rPr>
      <w:i/>
    </w:rPr>
  </w:style>
  <w:style w:type="paragraph" w:styleId="Heading8">
    <w:name w:val="heading 8"/>
    <w:basedOn w:val="Normal"/>
    <w:next w:val="Normal"/>
    <w:link w:val="Heading8Char"/>
    <w:qFormat/>
    <w:rsid w:val="00C24FE7"/>
    <w:pPr>
      <w:ind w:left="720"/>
      <w:outlineLvl w:val="7"/>
    </w:pPr>
    <w:rPr>
      <w:i/>
    </w:rPr>
  </w:style>
  <w:style w:type="paragraph" w:styleId="Heading9">
    <w:name w:val="heading 9"/>
    <w:basedOn w:val="Normal"/>
    <w:next w:val="Normal"/>
    <w:link w:val="Heading9Char"/>
    <w:qFormat/>
    <w:rsid w:val="00C24FE7"/>
    <w:pPr>
      <w:ind w:left="720"/>
      <w:outlineLvl w:val="8"/>
    </w:pPr>
    <w:rPr>
      <w:i/>
    </w:rPr>
  </w:style>
  <w:style w:type="character" w:default="1" w:styleId="DefaultParagraphFont">
    <w:name w:val="Default Paragraph Font"/>
    <w:uiPriority w:val="1"/>
    <w:unhideWhenUsed/>
    <w:rsid w:val="00C24F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FE7"/>
  </w:style>
  <w:style w:type="character" w:customStyle="1" w:styleId="Heading1Char">
    <w:name w:val="Heading 1 Char"/>
    <w:basedOn w:val="DefaultParagraphFont"/>
    <w:link w:val="Heading1"/>
    <w:rsid w:val="00C24FE7"/>
    <w:rPr>
      <w:rFonts w:ascii="Times New Roman" w:eastAsia="Times New Roman" w:hAnsi="Times New Roman" w:cs="Times New Roman"/>
      <w:b/>
      <w:sz w:val="32"/>
      <w:szCs w:val="20"/>
      <w:lang w:eastAsia="en-US"/>
    </w:rPr>
  </w:style>
  <w:style w:type="paragraph" w:styleId="BodyText">
    <w:name w:val="Body Text"/>
    <w:basedOn w:val="Normal"/>
    <w:link w:val="BodyTextChar"/>
    <w:rsid w:val="00C24F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4FE7"/>
    <w:rPr>
      <w:rFonts w:ascii="Times New Roman" w:eastAsia="Times New Roman" w:hAnsi="Times New Roman" w:cs="Times New Roman"/>
      <w:sz w:val="24"/>
      <w:lang w:eastAsia="en-US"/>
    </w:rPr>
  </w:style>
  <w:style w:type="paragraph" w:styleId="Footer">
    <w:name w:val="footer"/>
    <w:basedOn w:val="Normal"/>
    <w:link w:val="FooterChar"/>
    <w:rsid w:val="00C24F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FE7"/>
    <w:rPr>
      <w:rFonts w:ascii="Times New Roman" w:eastAsia="Times New Roman" w:hAnsi="Times New Roman" w:cs="Times New Roman"/>
      <w:sz w:val="16"/>
      <w:lang w:eastAsia="en-US"/>
    </w:rPr>
  </w:style>
  <w:style w:type="paragraph" w:styleId="ListBullet">
    <w:name w:val="List Bullet"/>
    <w:basedOn w:val="List"/>
    <w:rsid w:val="00C24FE7"/>
    <w:pPr>
      <w:numPr>
        <w:numId w:val="12"/>
      </w:numPr>
      <w:tabs>
        <w:tab w:val="clear" w:pos="340"/>
      </w:tabs>
      <w:spacing w:before="40" w:after="40"/>
    </w:pPr>
  </w:style>
  <w:style w:type="character" w:customStyle="1" w:styleId="SpecialBold">
    <w:name w:val="Special Bold"/>
    <w:basedOn w:val="DefaultParagraphFont"/>
    <w:rsid w:val="00C24FE7"/>
    <w:rPr>
      <w:b/>
      <w:spacing w:val="0"/>
    </w:rPr>
  </w:style>
  <w:style w:type="paragraph" w:customStyle="1" w:styleId="SuperHeading">
    <w:name w:val="SuperHeading"/>
    <w:basedOn w:val="Normal"/>
    <w:rsid w:val="00C24FE7"/>
    <w:pPr>
      <w:spacing w:before="240" w:after="120"/>
      <w:outlineLvl w:val="0"/>
    </w:pPr>
    <w:rPr>
      <w:rFonts w:ascii="Times New Roman" w:hAnsi="Times New Roman"/>
      <w:b/>
      <w:sz w:val="28"/>
    </w:rPr>
  </w:style>
  <w:style w:type="paragraph" w:customStyle="1" w:styleId="AllowPageBreak">
    <w:name w:val="AllowPageBreak"/>
    <w:rsid w:val="00C24F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4F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F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F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F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F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F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F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FE7"/>
    <w:rPr>
      <w:rFonts w:ascii="Courier New" w:eastAsia="Times New Roman" w:hAnsi="Courier New" w:cs="Times New Roman"/>
      <w:i/>
      <w:szCs w:val="20"/>
      <w:lang w:eastAsia="en-US"/>
    </w:rPr>
  </w:style>
  <w:style w:type="paragraph" w:customStyle="1" w:styleId="HeadingBase">
    <w:name w:val="Heading Base"/>
    <w:rsid w:val="00C24F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FE7"/>
    <w:pPr>
      <w:tabs>
        <w:tab w:val="right" w:leader="dot" w:pos="9072"/>
      </w:tabs>
      <w:ind w:left="567"/>
    </w:pPr>
    <w:rPr>
      <w:szCs w:val="22"/>
    </w:rPr>
  </w:style>
  <w:style w:type="paragraph" w:customStyle="1" w:styleId="TOCBase">
    <w:name w:val="TOC Base"/>
    <w:rsid w:val="00C24F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FE7"/>
    <w:pPr>
      <w:tabs>
        <w:tab w:val="right" w:leader="dot" w:pos="9072"/>
      </w:tabs>
      <w:spacing w:before="40" w:after="40"/>
      <w:ind w:left="284"/>
    </w:pPr>
    <w:rPr>
      <w:rFonts w:ascii="Times New Roman" w:hAnsi="Times New Roman"/>
    </w:rPr>
  </w:style>
  <w:style w:type="paragraph" w:styleId="TOC1">
    <w:name w:val="toc 1"/>
    <w:basedOn w:val="TOCBase"/>
    <w:next w:val="Normal"/>
    <w:rsid w:val="00C24F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4FE7"/>
    <w:pPr>
      <w:spacing w:before="5040"/>
      <w:jc w:val="center"/>
    </w:pPr>
    <w:rPr>
      <w:sz w:val="48"/>
      <w:szCs w:val="72"/>
      <w:lang w:val="en-US"/>
    </w:rPr>
  </w:style>
  <w:style w:type="character" w:customStyle="1" w:styleId="TitleChar">
    <w:name w:val="Title Char"/>
    <w:basedOn w:val="DefaultParagraphFont"/>
    <w:link w:val="Title"/>
    <w:rsid w:val="00C24F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FE7"/>
    <w:pPr>
      <w:tabs>
        <w:tab w:val="left" w:pos="3600"/>
        <w:tab w:val="left" w:pos="3958"/>
      </w:tabs>
    </w:pPr>
  </w:style>
  <w:style w:type="paragraph" w:styleId="List">
    <w:name w:val="List"/>
    <w:basedOn w:val="BodyText"/>
    <w:next w:val="BodyText"/>
    <w:rsid w:val="00C24FE7"/>
    <w:pPr>
      <w:tabs>
        <w:tab w:val="left" w:pos="340"/>
      </w:tabs>
      <w:spacing w:before="60" w:after="60"/>
      <w:ind w:left="340" w:hanging="340"/>
    </w:pPr>
  </w:style>
  <w:style w:type="paragraph" w:customStyle="1" w:styleId="Note">
    <w:name w:val="Note"/>
    <w:basedOn w:val="BodyText"/>
    <w:rsid w:val="00C24F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FE7"/>
    <w:pPr>
      <w:framePr w:wrap="auto" w:hAnchor="text" w:y="6049"/>
    </w:pPr>
    <w:rPr>
      <w:color w:val="000000"/>
      <w:sz w:val="40"/>
    </w:rPr>
  </w:style>
  <w:style w:type="paragraph" w:customStyle="1" w:styleId="TOCTitle">
    <w:name w:val="TOCTitle"/>
    <w:basedOn w:val="Heading1"/>
    <w:rsid w:val="00C24FE7"/>
    <w:pPr>
      <w:spacing w:after="240"/>
      <w:jc w:val="center"/>
      <w:outlineLvl w:val="9"/>
    </w:pPr>
    <w:rPr>
      <w:caps/>
    </w:rPr>
  </w:style>
  <w:style w:type="paragraph" w:customStyle="1" w:styleId="Version">
    <w:name w:val="Version"/>
    <w:rsid w:val="00C24F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4FE7"/>
    <w:pPr>
      <w:numPr>
        <w:numId w:val="13"/>
      </w:numPr>
      <w:tabs>
        <w:tab w:val="clear" w:pos="680"/>
      </w:tabs>
    </w:pPr>
  </w:style>
  <w:style w:type="paragraph" w:styleId="Index1">
    <w:name w:val="index 1"/>
    <w:basedOn w:val="Normal"/>
    <w:next w:val="Normal"/>
    <w:semiHidden/>
    <w:rsid w:val="00C24FE7"/>
    <w:pPr>
      <w:keepNext w:val="0"/>
      <w:tabs>
        <w:tab w:val="right" w:pos="4176"/>
      </w:tabs>
      <w:ind w:left="198" w:hanging="198"/>
    </w:pPr>
    <w:rPr>
      <w:rFonts w:ascii="Garamond" w:hAnsi="Garamond"/>
    </w:rPr>
  </w:style>
  <w:style w:type="paragraph" w:styleId="IndexHeading">
    <w:name w:val="index heading"/>
    <w:basedOn w:val="Normal"/>
    <w:next w:val="Index1"/>
    <w:semiHidden/>
    <w:rsid w:val="00C24FE7"/>
    <w:pPr>
      <w:spacing w:before="120" w:after="120"/>
    </w:pPr>
    <w:rPr>
      <w:rFonts w:ascii="Arial" w:hAnsi="Arial"/>
      <w:b/>
      <w:color w:val="918585"/>
      <w:sz w:val="24"/>
    </w:rPr>
  </w:style>
  <w:style w:type="paragraph" w:styleId="Header">
    <w:name w:val="header"/>
    <w:basedOn w:val="Normal"/>
    <w:link w:val="HeaderChar"/>
    <w:rsid w:val="00C24F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FE7"/>
    <w:rPr>
      <w:rFonts w:ascii="Times New Roman" w:eastAsia="Times New Roman" w:hAnsi="Times New Roman" w:cs="Times New Roman"/>
      <w:sz w:val="16"/>
      <w:szCs w:val="20"/>
      <w:lang w:val="en-GB" w:eastAsia="en-US"/>
    </w:rPr>
  </w:style>
  <w:style w:type="paragraph" w:customStyle="1" w:styleId="Chapter">
    <w:name w:val="Chapter"/>
    <w:basedOn w:val="Normal"/>
    <w:rsid w:val="00C24FE7"/>
    <w:pPr>
      <w:spacing w:before="240"/>
    </w:pPr>
    <w:rPr>
      <w:rFonts w:ascii="Times New Roman" w:hAnsi="Times New Roman"/>
      <w:smallCaps/>
      <w:spacing w:val="80"/>
      <w:sz w:val="28"/>
    </w:rPr>
  </w:style>
  <w:style w:type="paragraph" w:customStyle="1" w:styleId="InChapter">
    <w:name w:val="InChapter"/>
    <w:basedOn w:val="Heading3"/>
    <w:rsid w:val="00C24FE7"/>
    <w:pPr>
      <w:spacing w:after="240"/>
      <w:outlineLvl w:val="9"/>
    </w:pPr>
    <w:rPr>
      <w:noProof/>
    </w:rPr>
  </w:style>
  <w:style w:type="paragraph" w:styleId="Index2">
    <w:name w:val="index 2"/>
    <w:basedOn w:val="Normal"/>
    <w:next w:val="Normal"/>
    <w:semiHidden/>
    <w:rsid w:val="00C24FE7"/>
    <w:pPr>
      <w:tabs>
        <w:tab w:val="right" w:pos="4176"/>
      </w:tabs>
      <w:ind w:left="568" w:hanging="284"/>
    </w:pPr>
    <w:rPr>
      <w:rFonts w:ascii="Garamond" w:hAnsi="Garamond"/>
    </w:rPr>
  </w:style>
  <w:style w:type="paragraph" w:customStyle="1" w:styleId="Byline">
    <w:name w:val="Byline"/>
    <w:rsid w:val="00C24F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FE7"/>
    <w:pPr>
      <w:tabs>
        <w:tab w:val="clear" w:pos="3600"/>
        <w:tab w:val="clear" w:pos="3958"/>
      </w:tabs>
      <w:jc w:val="right"/>
    </w:pPr>
  </w:style>
  <w:style w:type="character" w:styleId="Emphasis">
    <w:name w:val="Emphasis"/>
    <w:basedOn w:val="DefaultParagraphFont"/>
    <w:qFormat/>
    <w:rsid w:val="00C24FE7"/>
    <w:rPr>
      <w:i/>
    </w:rPr>
  </w:style>
  <w:style w:type="paragraph" w:styleId="Caption">
    <w:name w:val="caption"/>
    <w:basedOn w:val="BodyText"/>
    <w:next w:val="Normal"/>
    <w:qFormat/>
    <w:rsid w:val="00C24FE7"/>
    <w:pPr>
      <w:framePr w:w="2268" w:hSpace="181" w:vSpace="181" w:wrap="around" w:vAnchor="text" w:hAnchor="page" w:x="1135" w:y="285" w:anchorLock="1"/>
    </w:pPr>
    <w:rPr>
      <w:i/>
    </w:rPr>
  </w:style>
  <w:style w:type="paragraph" w:customStyle="1" w:styleId="MiniTOCTitle">
    <w:name w:val="MiniTOCTitle"/>
    <w:basedOn w:val="Heading4"/>
    <w:rsid w:val="00C24FE7"/>
    <w:pPr>
      <w:spacing w:before="240"/>
      <w:outlineLvl w:val="9"/>
    </w:pPr>
    <w:rPr>
      <w:noProof/>
      <w:sz w:val="24"/>
    </w:rPr>
  </w:style>
  <w:style w:type="paragraph" w:customStyle="1" w:styleId="MiniTOCItem">
    <w:name w:val="MiniTOCItem"/>
    <w:basedOn w:val="ListBullet"/>
    <w:rsid w:val="00C24FE7"/>
    <w:pPr>
      <w:numPr>
        <w:numId w:val="0"/>
      </w:numPr>
      <w:tabs>
        <w:tab w:val="right" w:leader="dot" w:pos="6521"/>
      </w:tabs>
      <w:spacing w:before="0" w:after="0"/>
    </w:pPr>
  </w:style>
  <w:style w:type="paragraph" w:customStyle="1" w:styleId="TOFTitle">
    <w:name w:val="TOFTitle"/>
    <w:basedOn w:val="TOCTitle"/>
    <w:rsid w:val="00C24FE7"/>
  </w:style>
  <w:style w:type="paragraph" w:styleId="TableofFigures">
    <w:name w:val="table of figures"/>
    <w:basedOn w:val="Normal"/>
    <w:next w:val="Normal"/>
    <w:semiHidden/>
    <w:rsid w:val="00C24FE7"/>
    <w:pPr>
      <w:tabs>
        <w:tab w:val="right" w:leader="dot" w:pos="9072"/>
      </w:tabs>
      <w:ind w:left="970" w:hanging="403"/>
    </w:pPr>
    <w:rPr>
      <w:rFonts w:ascii="Times New Roman" w:hAnsi="Times New Roman"/>
      <w:b/>
    </w:rPr>
  </w:style>
  <w:style w:type="paragraph" w:styleId="ListNumber">
    <w:name w:val="List Number"/>
    <w:basedOn w:val="List"/>
    <w:rsid w:val="00C24FE7"/>
    <w:pPr>
      <w:numPr>
        <w:numId w:val="10"/>
      </w:numPr>
    </w:pPr>
  </w:style>
  <w:style w:type="character" w:customStyle="1" w:styleId="WingdingSymbols">
    <w:name w:val="Wingding Symbols"/>
    <w:rsid w:val="00C24FE7"/>
    <w:rPr>
      <w:rFonts w:ascii="Wingdings" w:hAnsi="Wingdings"/>
    </w:rPr>
  </w:style>
  <w:style w:type="paragraph" w:customStyle="1" w:styleId="TableHeading">
    <w:name w:val="Table Heading"/>
    <w:basedOn w:val="HeadingBase"/>
    <w:rsid w:val="00C24FE7"/>
    <w:pPr>
      <w:keepLines/>
      <w:pBdr>
        <w:bottom w:val="single" w:sz="6" w:space="1" w:color="918585"/>
      </w:pBdr>
      <w:spacing w:before="240"/>
    </w:pPr>
  </w:style>
  <w:style w:type="character" w:customStyle="1" w:styleId="HotSpot">
    <w:name w:val="HotSpot"/>
    <w:rsid w:val="00C24FE7"/>
    <w:rPr>
      <w:color w:val="0033CC"/>
      <w:u w:val="none"/>
    </w:rPr>
  </w:style>
  <w:style w:type="paragraph" w:customStyle="1" w:styleId="BodyTextRight">
    <w:name w:val="Body Text Right"/>
    <w:basedOn w:val="BodyText"/>
    <w:rsid w:val="00C24FE7"/>
    <w:pPr>
      <w:spacing w:before="0" w:after="0"/>
      <w:jc w:val="right"/>
    </w:pPr>
  </w:style>
  <w:style w:type="paragraph" w:styleId="Index3">
    <w:name w:val="index 3"/>
    <w:basedOn w:val="ListNumber2"/>
    <w:next w:val="Normal"/>
    <w:semiHidden/>
    <w:rsid w:val="00C24FE7"/>
    <w:pPr>
      <w:numPr>
        <w:numId w:val="0"/>
      </w:numPr>
      <w:tabs>
        <w:tab w:val="right" w:leader="dot" w:pos="4176"/>
      </w:tabs>
    </w:pPr>
  </w:style>
  <w:style w:type="paragraph" w:styleId="ListNumber2">
    <w:name w:val="List Number 2"/>
    <w:basedOn w:val="List2"/>
    <w:rsid w:val="00C24FE7"/>
    <w:pPr>
      <w:numPr>
        <w:numId w:val="9"/>
      </w:numPr>
      <w:tabs>
        <w:tab w:val="clear" w:pos="1060"/>
      </w:tabs>
    </w:pPr>
  </w:style>
  <w:style w:type="paragraph" w:customStyle="1" w:styleId="MarginNote">
    <w:name w:val="Margin Note"/>
    <w:basedOn w:val="BodyText"/>
    <w:rsid w:val="00C24F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F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F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FE7"/>
    <w:rPr>
      <w:sz w:val="32"/>
    </w:rPr>
  </w:style>
  <w:style w:type="paragraph" w:customStyle="1" w:styleId="HeadingProcedure">
    <w:name w:val="Heading Procedure"/>
    <w:basedOn w:val="HeadingBase"/>
    <w:next w:val="Normal"/>
    <w:rsid w:val="00C24FE7"/>
    <w:pPr>
      <w:tabs>
        <w:tab w:val="left" w:pos="0"/>
      </w:tabs>
      <w:spacing w:before="120" w:after="60"/>
    </w:pPr>
    <w:rPr>
      <w:i/>
      <w:color w:val="918585"/>
      <w:sz w:val="22"/>
    </w:rPr>
  </w:style>
  <w:style w:type="paragraph" w:customStyle="1" w:styleId="TableBodyText">
    <w:name w:val="Table Body Text"/>
    <w:basedOn w:val="BodyText"/>
    <w:rsid w:val="00C24FE7"/>
    <w:pPr>
      <w:spacing w:before="60" w:after="60"/>
    </w:pPr>
  </w:style>
  <w:style w:type="paragraph" w:styleId="ListContinue">
    <w:name w:val="List Continue"/>
    <w:basedOn w:val="List"/>
    <w:rsid w:val="00C24FE7"/>
    <w:pPr>
      <w:ind w:firstLine="0"/>
    </w:pPr>
  </w:style>
  <w:style w:type="paragraph" w:customStyle="1" w:styleId="ListNote">
    <w:name w:val="List Note"/>
    <w:basedOn w:val="List"/>
    <w:rsid w:val="00C24FE7"/>
    <w:pPr>
      <w:pBdr>
        <w:top w:val="single" w:sz="6" w:space="2" w:color="918585"/>
        <w:bottom w:val="single" w:sz="6" w:space="2" w:color="918585"/>
      </w:pBdr>
      <w:tabs>
        <w:tab w:val="left" w:pos="1021"/>
      </w:tabs>
      <w:ind w:firstLine="0"/>
    </w:pPr>
  </w:style>
  <w:style w:type="paragraph" w:customStyle="1" w:styleId="Warning">
    <w:name w:val="Warning"/>
    <w:basedOn w:val="BodyText"/>
    <w:rsid w:val="00C24FE7"/>
    <w:pPr>
      <w:shd w:val="clear" w:color="auto" w:fill="D9D9D9"/>
      <w:tabs>
        <w:tab w:val="left" w:pos="992"/>
      </w:tabs>
      <w:ind w:left="119" w:right="119"/>
    </w:pPr>
    <w:rPr>
      <w:sz w:val="20"/>
    </w:rPr>
  </w:style>
  <w:style w:type="paragraph" w:customStyle="1" w:styleId="MarginIcons">
    <w:name w:val="Margin Icons"/>
    <w:basedOn w:val="BodyText"/>
    <w:rsid w:val="00C24F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FE7"/>
    <w:rPr>
      <w:rFonts w:ascii="Courier New" w:hAnsi="Courier New"/>
    </w:rPr>
  </w:style>
  <w:style w:type="paragraph" w:customStyle="1" w:styleId="NoteBullet">
    <w:name w:val="Note Bullet"/>
    <w:basedOn w:val="Note"/>
    <w:rsid w:val="00C24FE7"/>
    <w:pPr>
      <w:tabs>
        <w:tab w:val="clear" w:pos="680"/>
      </w:tabs>
      <w:spacing w:before="60" w:after="60"/>
    </w:pPr>
  </w:style>
  <w:style w:type="paragraph" w:customStyle="1" w:styleId="SubHeading2">
    <w:name w:val="SubHeading2"/>
    <w:basedOn w:val="HeadingBase"/>
    <w:rsid w:val="00C24FE7"/>
    <w:pPr>
      <w:spacing w:before="240" w:after="60"/>
    </w:pPr>
    <w:rPr>
      <w:sz w:val="20"/>
    </w:rPr>
  </w:style>
  <w:style w:type="paragraph" w:customStyle="1" w:styleId="SubHeading1">
    <w:name w:val="SubHeading1"/>
    <w:basedOn w:val="HeadingBase"/>
    <w:rsid w:val="00C24FE7"/>
    <w:pPr>
      <w:spacing w:before="240" w:after="60"/>
    </w:pPr>
    <w:rPr>
      <w:color w:val="918585"/>
      <w:sz w:val="22"/>
    </w:rPr>
  </w:style>
  <w:style w:type="paragraph" w:customStyle="1" w:styleId="SideHeading">
    <w:name w:val="Side Heading"/>
    <w:basedOn w:val="HeadingBase"/>
    <w:rsid w:val="00C24F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FE7"/>
    <w:pPr>
      <w:tabs>
        <w:tab w:val="num" w:pos="360"/>
      </w:tabs>
    </w:pPr>
  </w:style>
  <w:style w:type="paragraph" w:styleId="PlainText">
    <w:name w:val="Plain Text"/>
    <w:basedOn w:val="Normal"/>
    <w:link w:val="PlainTextChar"/>
    <w:rsid w:val="00C24FE7"/>
    <w:rPr>
      <w:sz w:val="20"/>
    </w:rPr>
  </w:style>
  <w:style w:type="character" w:customStyle="1" w:styleId="PlainTextChar">
    <w:name w:val="Plain Text Char"/>
    <w:basedOn w:val="DefaultParagraphFont"/>
    <w:link w:val="PlainText"/>
    <w:rsid w:val="00C24FE7"/>
    <w:rPr>
      <w:rFonts w:ascii="Courier New" w:eastAsia="Times New Roman" w:hAnsi="Courier New" w:cs="Times New Roman"/>
      <w:sz w:val="20"/>
      <w:szCs w:val="20"/>
      <w:lang w:eastAsia="en-US"/>
    </w:rPr>
  </w:style>
  <w:style w:type="character" w:customStyle="1" w:styleId="MenuOption">
    <w:name w:val="Menu Option"/>
    <w:basedOn w:val="DefaultParagraphFont"/>
    <w:rsid w:val="00C24FE7"/>
    <w:rPr>
      <w:b/>
      <w:smallCaps/>
    </w:rPr>
  </w:style>
  <w:style w:type="paragraph" w:customStyle="1" w:styleId="TableListNumber">
    <w:name w:val="Table List Number"/>
    <w:basedOn w:val="ListNumber"/>
    <w:rsid w:val="00C24FE7"/>
    <w:pPr>
      <w:numPr>
        <w:numId w:val="0"/>
      </w:numPr>
    </w:pPr>
  </w:style>
  <w:style w:type="paragraph" w:styleId="TOC4">
    <w:name w:val="toc 4"/>
    <w:basedOn w:val="TOCBase"/>
    <w:next w:val="Normal"/>
    <w:semiHidden/>
    <w:rsid w:val="00C24FE7"/>
    <w:pPr>
      <w:tabs>
        <w:tab w:val="right" w:leader="dot" w:pos="9071"/>
      </w:tabs>
      <w:ind w:left="1701"/>
    </w:pPr>
  </w:style>
  <w:style w:type="paragraph" w:customStyle="1" w:styleId="ListAlpha">
    <w:name w:val="List Alpha"/>
    <w:basedOn w:val="List"/>
    <w:rsid w:val="00C24FE7"/>
    <w:pPr>
      <w:numPr>
        <w:numId w:val="8"/>
      </w:numPr>
    </w:pPr>
  </w:style>
  <w:style w:type="paragraph" w:customStyle="1" w:styleId="ListAlpha2">
    <w:name w:val="List Alpha 2"/>
    <w:basedOn w:val="List2"/>
    <w:rsid w:val="00C24FE7"/>
    <w:pPr>
      <w:numPr>
        <w:numId w:val="7"/>
      </w:numPr>
    </w:pPr>
  </w:style>
  <w:style w:type="paragraph" w:styleId="List2">
    <w:name w:val="List 2"/>
    <w:basedOn w:val="BodyText"/>
    <w:rsid w:val="00C24FE7"/>
    <w:pPr>
      <w:tabs>
        <w:tab w:val="left" w:pos="680"/>
      </w:tabs>
      <w:spacing w:before="60" w:after="60"/>
      <w:ind w:left="680" w:hanging="340"/>
    </w:pPr>
  </w:style>
  <w:style w:type="paragraph" w:styleId="List3">
    <w:name w:val="List 3"/>
    <w:basedOn w:val="BodyText"/>
    <w:rsid w:val="00C24FE7"/>
    <w:pPr>
      <w:tabs>
        <w:tab w:val="left" w:pos="1021"/>
      </w:tabs>
      <w:spacing w:before="60" w:after="60"/>
      <w:ind w:left="1020" w:hanging="340"/>
    </w:pPr>
  </w:style>
  <w:style w:type="paragraph" w:styleId="List4">
    <w:name w:val="List 4"/>
    <w:basedOn w:val="BodyText"/>
    <w:rsid w:val="00C24FE7"/>
    <w:pPr>
      <w:tabs>
        <w:tab w:val="left" w:pos="1361"/>
      </w:tabs>
      <w:spacing w:before="60" w:after="60"/>
      <w:ind w:left="1361" w:hanging="340"/>
    </w:pPr>
  </w:style>
  <w:style w:type="paragraph" w:styleId="List5">
    <w:name w:val="List 5"/>
    <w:basedOn w:val="BodyText"/>
    <w:rsid w:val="00C24FE7"/>
    <w:pPr>
      <w:tabs>
        <w:tab w:val="left" w:pos="1701"/>
      </w:tabs>
      <w:spacing w:before="60" w:after="60"/>
      <w:ind w:left="1701" w:hanging="340"/>
    </w:pPr>
  </w:style>
  <w:style w:type="paragraph" w:styleId="ListBullet3">
    <w:name w:val="List Bullet 3"/>
    <w:basedOn w:val="List3"/>
    <w:rsid w:val="00C24FE7"/>
    <w:pPr>
      <w:numPr>
        <w:numId w:val="14"/>
      </w:numPr>
      <w:tabs>
        <w:tab w:val="clear" w:pos="1021"/>
      </w:tabs>
      <w:ind w:left="1037" w:hanging="357"/>
    </w:pPr>
  </w:style>
  <w:style w:type="paragraph" w:styleId="ListBullet4">
    <w:name w:val="List Bullet 4"/>
    <w:basedOn w:val="List4"/>
    <w:rsid w:val="00C24FE7"/>
    <w:pPr>
      <w:numPr>
        <w:numId w:val="2"/>
      </w:numPr>
    </w:pPr>
  </w:style>
  <w:style w:type="paragraph" w:styleId="ListBullet5">
    <w:name w:val="List Bullet 5"/>
    <w:basedOn w:val="List5"/>
    <w:rsid w:val="00C24FE7"/>
    <w:pPr>
      <w:numPr>
        <w:numId w:val="3"/>
      </w:numPr>
    </w:pPr>
  </w:style>
  <w:style w:type="paragraph" w:styleId="ListContinue2">
    <w:name w:val="List Continue 2"/>
    <w:basedOn w:val="List2"/>
    <w:rsid w:val="00C24FE7"/>
    <w:pPr>
      <w:ind w:firstLine="0"/>
    </w:pPr>
  </w:style>
  <w:style w:type="paragraph" w:styleId="ListContinue3">
    <w:name w:val="List Continue 3"/>
    <w:basedOn w:val="List3"/>
    <w:rsid w:val="00C24FE7"/>
    <w:pPr>
      <w:ind w:left="1021" w:firstLine="0"/>
    </w:pPr>
  </w:style>
  <w:style w:type="paragraph" w:styleId="ListContinue4">
    <w:name w:val="List Continue 4"/>
    <w:basedOn w:val="List4"/>
    <w:rsid w:val="00C24FE7"/>
    <w:pPr>
      <w:ind w:firstLine="0"/>
    </w:pPr>
  </w:style>
  <w:style w:type="paragraph" w:styleId="ListContinue5">
    <w:name w:val="List Continue 5"/>
    <w:basedOn w:val="List5"/>
    <w:rsid w:val="00C24FE7"/>
    <w:pPr>
      <w:ind w:firstLine="0"/>
    </w:pPr>
  </w:style>
  <w:style w:type="paragraph" w:styleId="ListNumber3">
    <w:name w:val="List Number 3"/>
    <w:basedOn w:val="List3"/>
    <w:rsid w:val="00C24FE7"/>
    <w:pPr>
      <w:numPr>
        <w:numId w:val="4"/>
      </w:numPr>
    </w:pPr>
  </w:style>
  <w:style w:type="paragraph" w:styleId="ListNumber4">
    <w:name w:val="List Number 4"/>
    <w:basedOn w:val="List4"/>
    <w:rsid w:val="00C24FE7"/>
    <w:pPr>
      <w:numPr>
        <w:numId w:val="5"/>
      </w:numPr>
    </w:pPr>
  </w:style>
  <w:style w:type="paragraph" w:styleId="ListNumber5">
    <w:name w:val="List Number 5"/>
    <w:basedOn w:val="List5"/>
    <w:rsid w:val="00C24FE7"/>
    <w:pPr>
      <w:numPr>
        <w:numId w:val="6"/>
      </w:numPr>
    </w:pPr>
  </w:style>
  <w:style w:type="paragraph" w:styleId="BlockText">
    <w:name w:val="Block Text"/>
    <w:basedOn w:val="Normal"/>
    <w:rsid w:val="00C24FE7"/>
    <w:pPr>
      <w:spacing w:after="120"/>
      <w:ind w:left="1440" w:right="1440"/>
    </w:pPr>
  </w:style>
  <w:style w:type="character" w:customStyle="1" w:styleId="Subscript">
    <w:name w:val="Subscript"/>
    <w:basedOn w:val="DefaultParagraphFont"/>
    <w:rsid w:val="00C24FE7"/>
    <w:rPr>
      <w:sz w:val="16"/>
      <w:vertAlign w:val="subscript"/>
    </w:rPr>
  </w:style>
  <w:style w:type="character" w:customStyle="1" w:styleId="Superscript">
    <w:name w:val="Superscript"/>
    <w:basedOn w:val="DefaultParagraphFont"/>
    <w:rsid w:val="00C24FE7"/>
    <w:rPr>
      <w:sz w:val="16"/>
      <w:vertAlign w:val="superscript"/>
    </w:rPr>
  </w:style>
  <w:style w:type="character" w:customStyle="1" w:styleId="Symbols">
    <w:name w:val="Symbols"/>
    <w:basedOn w:val="DefaultParagraphFont"/>
    <w:rsid w:val="00C24FE7"/>
    <w:rPr>
      <w:rFonts w:ascii="Symbol" w:hAnsi="Symbol"/>
    </w:rPr>
  </w:style>
  <w:style w:type="character" w:customStyle="1" w:styleId="MenuOptions">
    <w:name w:val="Menu Options"/>
    <w:basedOn w:val="DefaultParagraphFont"/>
    <w:rsid w:val="00C24FE7"/>
    <w:rPr>
      <w:rFonts w:ascii="Arial Narrow" w:hAnsi="Arial Narrow"/>
      <w:smallCaps/>
    </w:rPr>
  </w:style>
  <w:style w:type="character" w:customStyle="1" w:styleId="Buttons">
    <w:name w:val="Buttons"/>
    <w:basedOn w:val="DefaultParagraphFont"/>
    <w:rsid w:val="00C24FE7"/>
    <w:rPr>
      <w:b/>
    </w:rPr>
  </w:style>
  <w:style w:type="character" w:customStyle="1" w:styleId="Underlined">
    <w:name w:val="Underlined"/>
    <w:basedOn w:val="DefaultParagraphFont"/>
    <w:rsid w:val="00C24FE7"/>
    <w:rPr>
      <w:u w:val="single"/>
    </w:rPr>
  </w:style>
  <w:style w:type="paragraph" w:customStyle="1" w:styleId="TableBodyTextRight">
    <w:name w:val="Table Body Text Right"/>
    <w:basedOn w:val="TableBodyText"/>
    <w:rsid w:val="00C24FE7"/>
    <w:pPr>
      <w:widowControl w:val="0"/>
      <w:autoSpaceDE w:val="0"/>
      <w:autoSpaceDN w:val="0"/>
      <w:adjustRightInd w:val="0"/>
      <w:jc w:val="right"/>
    </w:pPr>
    <w:rPr>
      <w:rFonts w:cs="Arial"/>
      <w:szCs w:val="18"/>
    </w:rPr>
  </w:style>
  <w:style w:type="paragraph" w:customStyle="1" w:styleId="CopyrightText">
    <w:name w:val="Copyright Text"/>
    <w:basedOn w:val="BodyText"/>
    <w:rsid w:val="00C24FE7"/>
    <w:rPr>
      <w:sz w:val="18"/>
    </w:rPr>
  </w:style>
  <w:style w:type="paragraph" w:customStyle="1" w:styleId="BodySmallRight">
    <w:name w:val="Body Small Right"/>
    <w:basedOn w:val="BodyTextRight"/>
    <w:rsid w:val="00C24FE7"/>
    <w:rPr>
      <w:sz w:val="18"/>
      <w:szCs w:val="18"/>
    </w:rPr>
  </w:style>
  <w:style w:type="paragraph" w:customStyle="1" w:styleId="MarginEdition">
    <w:name w:val="Margin Edition"/>
    <w:basedOn w:val="MarginNote"/>
    <w:rsid w:val="00C24FE7"/>
    <w:pPr>
      <w:spacing w:before="0" w:after="0"/>
    </w:pPr>
    <w:rPr>
      <w:rFonts w:ascii="Times New Roman" w:hAnsi="Times New Roman"/>
      <w:color w:val="999999"/>
    </w:rPr>
  </w:style>
  <w:style w:type="paragraph" w:customStyle="1" w:styleId="Spacer">
    <w:name w:val="Spacer"/>
    <w:basedOn w:val="Normal"/>
    <w:rsid w:val="00C24FE7"/>
    <w:rPr>
      <w:sz w:val="2"/>
      <w:szCs w:val="2"/>
    </w:rPr>
  </w:style>
  <w:style w:type="character" w:customStyle="1" w:styleId="Small">
    <w:name w:val="Small"/>
    <w:basedOn w:val="DefaultParagraphFont"/>
    <w:rsid w:val="00C24FE7"/>
    <w:rPr>
      <w:sz w:val="16"/>
    </w:rPr>
  </w:style>
  <w:style w:type="paragraph" w:customStyle="1" w:styleId="WideTable">
    <w:name w:val="Wide Table"/>
    <w:basedOn w:val="Normal"/>
    <w:rsid w:val="00C24FE7"/>
    <w:pPr>
      <w:ind w:left="-1418"/>
    </w:pPr>
    <w:rPr>
      <w:sz w:val="2"/>
      <w:szCs w:val="2"/>
    </w:rPr>
  </w:style>
  <w:style w:type="character" w:styleId="PageNumber">
    <w:name w:val="page number"/>
    <w:basedOn w:val="DefaultParagraphFont"/>
    <w:rsid w:val="00C24FE7"/>
  </w:style>
  <w:style w:type="paragraph" w:styleId="Quote">
    <w:name w:val="Quote"/>
    <w:basedOn w:val="Heading1"/>
    <w:link w:val="QuoteChar"/>
    <w:qFormat/>
    <w:rsid w:val="00C24FE7"/>
    <w:rPr>
      <w:b w:val="0"/>
      <w:sz w:val="72"/>
      <w:szCs w:val="72"/>
      <w:lang w:val="en-NZ"/>
    </w:rPr>
  </w:style>
  <w:style w:type="character" w:customStyle="1" w:styleId="QuoteChar">
    <w:name w:val="Quote Char"/>
    <w:basedOn w:val="DefaultParagraphFont"/>
    <w:link w:val="Quote"/>
    <w:rsid w:val="00C24F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FE7"/>
    <w:pPr>
      <w:pageBreakBefore/>
    </w:pPr>
  </w:style>
  <w:style w:type="paragraph" w:customStyle="1" w:styleId="Border">
    <w:name w:val="Border"/>
    <w:basedOn w:val="Normal"/>
    <w:qFormat/>
    <w:rsid w:val="00C24F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FE7"/>
    <w:rPr>
      <w:b/>
      <w:bCs/>
      <w:i/>
      <w:iCs/>
      <w:color w:val="auto"/>
    </w:rPr>
  </w:style>
  <w:style w:type="paragraph" w:styleId="IntenseQuote">
    <w:name w:val="Intense Quote"/>
    <w:basedOn w:val="Normal"/>
    <w:next w:val="Normal"/>
    <w:link w:val="IntenseQuoteChar"/>
    <w:uiPriority w:val="30"/>
    <w:qFormat/>
    <w:rsid w:val="00C24F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F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FE7"/>
    <w:rPr>
      <w:smallCaps/>
      <w:color w:val="auto"/>
      <w:u w:val="single"/>
    </w:rPr>
  </w:style>
  <w:style w:type="character" w:styleId="IntenseReference">
    <w:name w:val="Intense Reference"/>
    <w:basedOn w:val="DefaultParagraphFont"/>
    <w:uiPriority w:val="32"/>
    <w:qFormat/>
    <w:rsid w:val="00C24FE7"/>
    <w:rPr>
      <w:b/>
      <w:bCs/>
      <w:smallCaps/>
      <w:color w:val="auto"/>
      <w:spacing w:val="5"/>
      <w:u w:val="single"/>
    </w:rPr>
  </w:style>
  <w:style w:type="paragraph" w:customStyle="1" w:styleId="2ColumnHeading">
    <w:name w:val="2Column Heading"/>
    <w:basedOn w:val="BodyText"/>
    <w:qFormat/>
    <w:rsid w:val="00C24FE7"/>
    <w:pPr>
      <w:spacing w:after="60"/>
      <w:ind w:left="-2268"/>
    </w:pPr>
    <w:rPr>
      <w:b/>
    </w:rPr>
  </w:style>
  <w:style w:type="paragraph" w:customStyle="1" w:styleId="Heading1TOC">
    <w:name w:val="Heading1 TOC"/>
    <w:basedOn w:val="Normal"/>
    <w:qFormat/>
    <w:rsid w:val="00C24FE7"/>
    <w:pPr>
      <w:spacing w:before="240" w:after="120"/>
    </w:pPr>
    <w:rPr>
      <w:rFonts w:ascii="Times New Roman" w:hAnsi="Times New Roman"/>
      <w:b/>
      <w:sz w:val="32"/>
    </w:rPr>
  </w:style>
  <w:style w:type="paragraph" w:customStyle="1" w:styleId="Heading2TOC">
    <w:name w:val="Heading2 TOC"/>
    <w:basedOn w:val="Normal"/>
    <w:qFormat/>
    <w:rsid w:val="00C24FE7"/>
    <w:pPr>
      <w:spacing w:before="240" w:after="60"/>
    </w:pPr>
    <w:rPr>
      <w:rFonts w:ascii="Times New Roman" w:hAnsi="Times New Roman"/>
      <w:b/>
      <w:sz w:val="28"/>
    </w:rPr>
  </w:style>
  <w:style w:type="character" w:customStyle="1" w:styleId="Underline">
    <w:name w:val="Underline"/>
    <w:basedOn w:val="DefaultParagraphFont"/>
    <w:qFormat/>
    <w:rsid w:val="00C24FE7"/>
    <w:rPr>
      <w:u w:val="single"/>
    </w:rPr>
  </w:style>
  <w:style w:type="character" w:customStyle="1" w:styleId="BoldandItalics">
    <w:name w:val="Bold and Italics"/>
    <w:qFormat/>
    <w:rsid w:val="00C24FE7"/>
    <w:rPr>
      <w:b/>
      <w:i/>
      <w:u w:val="none"/>
    </w:rPr>
  </w:style>
  <w:style w:type="paragraph" w:styleId="BalloonText">
    <w:name w:val="Balloon Text"/>
    <w:basedOn w:val="Normal"/>
    <w:link w:val="BalloonTextChar"/>
    <w:rsid w:val="00C24FE7"/>
    <w:rPr>
      <w:rFonts w:ascii="Tahoma" w:hAnsi="Tahoma" w:cs="Tahoma"/>
      <w:sz w:val="16"/>
      <w:szCs w:val="16"/>
    </w:rPr>
  </w:style>
  <w:style w:type="character" w:customStyle="1" w:styleId="BalloonTextChar">
    <w:name w:val="Balloon Text Char"/>
    <w:basedOn w:val="DefaultParagraphFont"/>
    <w:link w:val="BalloonText"/>
    <w:rsid w:val="00C24F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F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4F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FE7"/>
    <w:rPr>
      <w:b/>
      <w:color w:val="660033"/>
      <w:spacing w:val="0"/>
    </w:rPr>
  </w:style>
  <w:style w:type="paragraph" w:customStyle="1" w:styleId="Nameditemlist">
    <w:name w:val="Named item list"/>
    <w:basedOn w:val="BodyText"/>
    <w:qFormat/>
    <w:rsid w:val="00C24F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6418</Characters>
  <Application>Microsoft Office Word</Application>
  <DocSecurity>0</DocSecurity>
  <Lines>210</Lines>
  <Paragraphs>146</Paragraphs>
  <ScaleCrop>false</ScaleCrop>
  <Company>Author-it Software Corporation Ltd.</Company>
  <LinksUpToDate>false</LinksUpToDate>
  <CharactersWithSpaces>7252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SIS20310 Certificate II in Sport and Recreation</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2012-06-05T15:53:00Z</dcterms:created>
  <dcterms:modified xsi:type="dcterms:W3CDTF">2012-06-05T15:53:00Z</dcterms:modified>
</cp:coreProperties>
</file>