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25E" w:rsidP="00EC22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SIS10113 Certificate I in</w:t>
      </w:r>
      <w:r>
        <w:t xml:space="preserve"> Sport and Recreation</w:t>
      </w:r>
      <w:r>
        <w:fldChar w:fldCharType="end"/>
      </w:r>
    </w:p>
    <w:p w:rsidR="00EC225E" w:rsidP="00EC225E">
      <w:pPr>
        <w:pStyle w:val="Version"/>
        <w:sectPr w:rsidSect="00315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1586A" w:rsidP="0031586A">
      <w:pPr>
        <w:pStyle w:val="SuperHeading"/>
      </w:pPr>
      <w:r w:rsidRPr="0031586A">
        <w:t>SIS10113 Certificate I in Sport and Recreation</w:t>
      </w:r>
    </w:p>
    <w:p w:rsidR="00000000" w:rsidRPr="0031586A" w:rsidP="0031586A">
      <w:pPr>
        <w:pStyle w:val="Heading1"/>
      </w:pPr>
      <w:bookmarkStart w:id="1" w:name="O_610042"/>
      <w:bookmarkEnd w:id="1"/>
      <w:r w:rsidRPr="0031586A">
        <w:t>Modification History</w:t>
      </w:r>
    </w:p>
    <w:p w:rsidR="00000000" w:rsidRPr="0031586A" w:rsidP="0031586A">
      <w:pPr>
        <w:pStyle w:val="BodyText"/>
      </w:pPr>
      <w:r w:rsidRPr="0031586A">
        <w:t>The version details of this endorsed qualification are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8"/>
        <w:gridCol w:w="6058"/>
      </w:tblGrid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86A" w:rsidP="0031586A">
            <w:pPr>
              <w:pStyle w:val="BodyText"/>
            </w:pPr>
            <w:r w:rsidRPr="0031586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rPr>
                <w:rStyle w:val="SpecialBold"/>
              </w:rPr>
              <w:t>Comments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86A" w:rsidP="0031586A">
            <w:pPr>
              <w:pStyle w:val="BodyText"/>
            </w:pPr>
            <w:r w:rsidRPr="0031586A">
              <w:t>Replaces and is equivalent to SIS10112 Certificate I in Sport and Recreation.</w:t>
            </w:r>
          </w:p>
          <w:p w:rsidR="00000000" w:rsidRPr="0031586A" w:rsidP="0031586A">
            <w:pPr>
              <w:pStyle w:val="BodyText"/>
            </w:pPr>
            <w:r w:rsidRPr="0031586A">
              <w:t>Intent of the quali</w:t>
            </w:r>
            <w:r w:rsidRPr="0031586A">
              <w:t xml:space="preserve">fication remains unchanged. </w:t>
            </w:r>
          </w:p>
          <w:p w:rsidR="00000000" w:rsidRPr="0031586A" w:rsidP="0031586A">
            <w:pPr>
              <w:pStyle w:val="BodyText"/>
            </w:pPr>
            <w:r w:rsidRPr="0031586A">
              <w:t xml:space="preserve">HLTFA301C Apply first aid replaced with HLTAID003 Provide first aid in the core. </w:t>
            </w:r>
          </w:p>
        </w:tc>
      </w:tr>
    </w:tbl>
    <w:p w:rsidR="00000000" w:rsidRPr="0031586A" w:rsidP="0031586A">
      <w:pPr>
        <w:pStyle w:val="BodyText"/>
      </w:pPr>
    </w:p>
    <w:p w:rsidR="00000000" w:rsidRPr="0031586A" w:rsidP="0031586A">
      <w:pPr>
        <w:pStyle w:val="AllowPageBreak"/>
      </w:pPr>
    </w:p>
    <w:p w:rsidR="00000000" w:rsidRPr="0031586A" w:rsidP="0031586A">
      <w:pPr>
        <w:pStyle w:val="Heading1"/>
      </w:pPr>
      <w:bookmarkStart w:id="2" w:name="O_610043"/>
      <w:bookmarkEnd w:id="2"/>
      <w:r w:rsidRPr="0031586A">
        <w:t>Description</w:t>
      </w:r>
    </w:p>
    <w:p w:rsidR="00000000" w:rsidRPr="0031586A" w:rsidP="0031586A">
      <w:pPr>
        <w:pStyle w:val="BodyText"/>
      </w:pPr>
      <w:r w:rsidRPr="0031586A">
        <w:t>This qualification reflects the role of individuals who apply the skills and knowledge to enter the sport and recr</w:t>
      </w:r>
      <w:r w:rsidRPr="0031586A">
        <w:t>eation industry in a generalist capacity. Likely functions for someone with this qualification include assisting with the conduct of community activities, working in a retail outlet, café or office located in fitness centres, outdoor sporting grounds or co</w:t>
      </w:r>
      <w:r w:rsidRPr="0031586A">
        <w:t xml:space="preserve">mplexes or aquatic centres. All job roles are performed under instruction and supervision. </w:t>
      </w:r>
    </w:p>
    <w:p w:rsidR="00000000" w:rsidRPr="0031586A" w:rsidP="0031586A">
      <w:pPr>
        <w:pStyle w:val="BodyText"/>
      </w:pPr>
    </w:p>
    <w:p w:rsidR="00000000" w:rsidRPr="0031586A" w:rsidP="0031586A">
      <w:pPr>
        <w:pStyle w:val="BodyText"/>
      </w:pPr>
      <w:r w:rsidRPr="0031586A">
        <w:rPr>
          <w:rStyle w:val="SpecialBold"/>
        </w:rPr>
        <w:t>Job roles</w:t>
      </w:r>
    </w:p>
    <w:p w:rsidR="00000000" w:rsidRPr="0031586A" w:rsidP="0031586A">
      <w:pPr>
        <w:pStyle w:val="BodyText"/>
      </w:pPr>
      <w:r w:rsidRPr="0031586A">
        <w:t>The following are indicative job roles for this qualification:</w:t>
      </w:r>
    </w:p>
    <w:p w:rsidR="00000000" w:rsidRPr="0031586A" w:rsidP="0031586A">
      <w:pPr>
        <w:pStyle w:val="ListBullet"/>
      </w:pPr>
      <w:r w:rsidRPr="0031586A">
        <w:t>general assistant</w:t>
      </w:r>
    </w:p>
    <w:p w:rsidR="00000000" w:rsidRPr="0031586A" w:rsidP="0031586A">
      <w:pPr>
        <w:pStyle w:val="ListBullet"/>
      </w:pPr>
      <w:r w:rsidRPr="0031586A">
        <w:t>administration assistant</w:t>
      </w:r>
    </w:p>
    <w:p w:rsidR="00000000" w:rsidRPr="0031586A" w:rsidP="0031586A">
      <w:pPr>
        <w:pStyle w:val="ListBullet"/>
      </w:pPr>
      <w:r w:rsidRPr="0031586A">
        <w:t>retail assistant.</w:t>
      </w:r>
    </w:p>
    <w:p w:rsidR="00000000" w:rsidRPr="0031586A" w:rsidP="0031586A">
      <w:pPr>
        <w:pStyle w:val="AllowPageBreak"/>
      </w:pPr>
    </w:p>
    <w:p w:rsidR="00000000" w:rsidRPr="0031586A" w:rsidP="0031586A">
      <w:pPr>
        <w:pStyle w:val="Heading1"/>
      </w:pPr>
      <w:bookmarkStart w:id="3" w:name="O_610044"/>
      <w:bookmarkEnd w:id="3"/>
      <w:r w:rsidRPr="0031586A">
        <w:t>Pathways Information</w:t>
      </w:r>
    </w:p>
    <w:p w:rsidR="00000000" w:rsidRPr="0031586A" w:rsidP="0031586A">
      <w:pPr>
        <w:pStyle w:val="BodyText"/>
      </w:pPr>
      <w:r w:rsidRPr="0031586A">
        <w:t>This qualification is suitable for an Australian Apprenticeship pathway and for VET in Schools delivery.</w:t>
      </w:r>
    </w:p>
    <w:p w:rsidR="00000000" w:rsidRPr="0031586A" w:rsidP="0031586A">
      <w:pPr>
        <w:pStyle w:val="AllowPageBreak"/>
      </w:pPr>
    </w:p>
    <w:p w:rsidR="00000000" w:rsidRPr="0031586A" w:rsidP="0031586A">
      <w:pPr>
        <w:pStyle w:val="Heading1"/>
      </w:pPr>
      <w:bookmarkStart w:id="4" w:name="O_610045"/>
      <w:bookmarkEnd w:id="4"/>
      <w:r w:rsidRPr="0031586A">
        <w:t>Licensing/Regulatory Information</w:t>
      </w:r>
    </w:p>
    <w:p w:rsidR="00000000" w:rsidRPr="0031586A" w:rsidP="0031586A">
      <w:pPr>
        <w:pStyle w:val="BodyText"/>
      </w:pPr>
      <w:r w:rsidRPr="0031586A">
        <w:t>No Licensing, legislation, regulatory or certification requirements apply to thi</w:t>
      </w:r>
      <w:r w:rsidRPr="0031586A">
        <w:t>s qualification of the endorsement.</w:t>
      </w:r>
    </w:p>
    <w:p w:rsidR="00000000" w:rsidRPr="0031586A" w:rsidP="0031586A">
      <w:pPr>
        <w:pStyle w:val="AllowPageBreak"/>
      </w:pPr>
    </w:p>
    <w:p w:rsidR="00000000" w:rsidRPr="0031586A" w:rsidP="0031586A">
      <w:pPr>
        <w:pStyle w:val="Heading1"/>
      </w:pPr>
      <w:bookmarkStart w:id="5" w:name="O_610046"/>
      <w:bookmarkEnd w:id="5"/>
      <w:r w:rsidRPr="0031586A">
        <w:t>Entry Requirements</w:t>
      </w:r>
    </w:p>
    <w:p w:rsidR="00000000" w:rsidRPr="0031586A" w:rsidP="0031586A">
      <w:pPr>
        <w:pStyle w:val="BodyText"/>
      </w:pPr>
      <w:r w:rsidRPr="0031586A">
        <w:t>There are no entry requirements for this qualification.</w:t>
      </w:r>
    </w:p>
    <w:p w:rsidR="00000000" w:rsidRPr="0031586A" w:rsidP="0031586A">
      <w:pPr>
        <w:pStyle w:val="AllowPageBreak"/>
      </w:pPr>
    </w:p>
    <w:p w:rsidR="00000000" w:rsidRPr="0031586A" w:rsidP="0031586A">
      <w:pPr>
        <w:pStyle w:val="Heading1"/>
      </w:pPr>
      <w:bookmarkStart w:id="6" w:name="O_610047"/>
      <w:bookmarkEnd w:id="6"/>
      <w:r w:rsidRPr="0031586A">
        <w:t>Employability Skills Summary</w:t>
      </w:r>
    </w:p>
    <w:p w:rsidR="00000000" w:rsidRPr="0031586A" w:rsidP="0031586A">
      <w:pPr>
        <w:pStyle w:val="BodyText"/>
      </w:pPr>
      <w:r w:rsidRPr="0031586A">
        <w:t>The following table contains a summary of the employability skills required by the</w:t>
      </w:r>
      <w:r w:rsidRPr="0031586A">
        <w:t xml:space="preserve"> sport industry for this qualification. The employability skills facets described here are broad industry requirements that may vary depending on qualification packaging options.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6"/>
        <w:gridCol w:w="7000"/>
      </w:tblGrid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86A" w:rsidP="0031586A">
            <w:pPr>
              <w:pStyle w:val="BodyText"/>
            </w:pPr>
            <w:r w:rsidRPr="0031586A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rPr>
                <w:rStyle w:val="SpecialBold"/>
              </w:rPr>
              <w:t>Industry/enterprise requirements for qualification includ</w:t>
            </w:r>
            <w:r w:rsidRPr="0031586A">
              <w:rPr>
                <w:rStyle w:val="SpecialBold"/>
              </w:rPr>
              <w:t>e: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 xml:space="preserve">Communicating with clients to clarify requests or queries; passing on routine messages to staff and answering the phone; understanding verbal </w:t>
            </w:r>
            <w:r w:rsidRPr="0031586A">
              <w:t xml:space="preserve">and written information on sport and recreation products and services; interpreting and carrying out verbal instructions from other employees. 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Initiative and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Adjusting work procedures to differences in equipment and facilities; following estab</w:t>
            </w:r>
            <w:r w:rsidRPr="0031586A">
              <w:t xml:space="preserve">lished procedures on discovery of an actual or potential emergency, security or safety hazard; reflecting on own performance for improvement. 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Knowing the sources of information within the sport and recreation industry; keeping well informed of u</w:t>
            </w:r>
            <w:r w:rsidRPr="0031586A">
              <w:t xml:space="preserve">pdates and changes to organisational policies, procedures and regulations and sharing information with colleagues. 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Planning and organising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Collecting and recording information to assist colleagues to provide sport and recreation programs; setting work pr</w:t>
            </w:r>
            <w:r w:rsidRPr="0031586A">
              <w:t xml:space="preserve">iorities and scheduling own daily work activities to meet deadlines; following organisational policies and procedures to complete tasks in an efficient manner. 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Problem-solving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Identifying hazards and risks in the work environment; responding to emergency situations within scope of responsibility; recognising and reporting basic routine problems within work activities; adhering to organisational policies and procedures to guide s</w:t>
            </w:r>
            <w:r w:rsidRPr="0031586A">
              <w:t xml:space="preserve">olutions to problems. 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Complying with the legal and ethical responsibilities that apply to own role in the sport and recreation industry; applying basic safety practices and procedures; acting on feedback from colleagues and clients to imp</w:t>
            </w:r>
            <w:r w:rsidRPr="0031586A">
              <w:t xml:space="preserve">rove own work performance. 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Receiving instructions and understanding own role in assisting in the provision of sport and recreation programs; supporting other team members to provide quality sport and recreation experiences for clients; understan</w:t>
            </w:r>
            <w:r w:rsidRPr="0031586A">
              <w:t xml:space="preserve">ding accountability to supervisors; working with people who vary in age, gender, race, religion or political persuasion. 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86A" w:rsidP="0031586A">
            <w:pPr>
              <w:pStyle w:val="BodyText"/>
            </w:pPr>
            <w:r w:rsidRPr="0031586A">
              <w:t>Following the operating instructions of computer systems and software that assist in selling, planning and delivering spor</w:t>
            </w:r>
            <w:r w:rsidRPr="0031586A">
              <w:t>t and recreation programs; safely using and maintaining sport and recreation equipment according to manufacturer specifications and organisational policies and procedures.</w:t>
            </w:r>
          </w:p>
        </w:tc>
      </w:tr>
    </w:tbl>
    <w:p w:rsidR="00000000" w:rsidRPr="0031586A" w:rsidP="0031586A">
      <w:pPr>
        <w:pStyle w:val="BodyText"/>
      </w:pPr>
    </w:p>
    <w:p w:rsidR="00000000" w:rsidRPr="0031586A" w:rsidP="0031586A">
      <w:pPr>
        <w:pStyle w:val="AllowPageBreak"/>
      </w:pPr>
    </w:p>
    <w:p w:rsidR="00000000" w:rsidRPr="0031586A" w:rsidP="0031586A">
      <w:pPr>
        <w:pStyle w:val="Heading1"/>
      </w:pPr>
      <w:bookmarkStart w:id="7" w:name="O_610048"/>
      <w:bookmarkEnd w:id="7"/>
      <w:r w:rsidRPr="0031586A">
        <w:t>Packaging Rules</w:t>
      </w:r>
    </w:p>
    <w:p w:rsidR="00000000" w:rsidRPr="0031586A" w:rsidP="0031586A">
      <w:pPr>
        <w:pStyle w:val="BodyText"/>
      </w:pPr>
      <w:r w:rsidRPr="0031586A">
        <w:t>8 units must be completed:</w:t>
      </w:r>
    </w:p>
    <w:p w:rsidR="00000000" w:rsidRPr="0031586A" w:rsidP="0031586A">
      <w:pPr>
        <w:pStyle w:val="ListBullet"/>
      </w:pPr>
      <w:r w:rsidRPr="0031586A">
        <w:t>5 core units</w:t>
      </w:r>
    </w:p>
    <w:p w:rsidR="00000000" w:rsidRPr="0031586A" w:rsidP="0031586A">
      <w:pPr>
        <w:pStyle w:val="ListBullet"/>
      </w:pPr>
      <w:r w:rsidRPr="0031586A">
        <w:t>3 elective units, which may be selected from the elective units in this qualification or within SIS10, and must be first packaged at AQF level 1 or 2; up to 1 of these elective units may be selected from any current accredited course or other Training Pack</w:t>
      </w:r>
      <w:r w:rsidRPr="0031586A">
        <w:t>age, and must be first packaged at AQF level 1.</w:t>
      </w:r>
    </w:p>
    <w:p w:rsidR="00000000" w:rsidRPr="0031586A" w:rsidP="0031586A">
      <w:pPr>
        <w:pStyle w:val="BodyText"/>
      </w:pPr>
      <w:r w:rsidRPr="0031586A">
        <w:t>In all cases selection of electives must be guided by the job outcome sought, local industry requirements and the characteristics of this qualification (as per the AQF descriptors).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89"/>
        <w:gridCol w:w="8007"/>
      </w:tblGrid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rPr>
                <w:rStyle w:val="SpecialBold"/>
              </w:rPr>
              <w:t>Core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Provide f</w:t>
            </w:r>
            <w:r w:rsidRPr="0031586A">
              <w:t xml:space="preserve">irst aid 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SISXCAI101A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Provide equipment for activities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SISXCAI102A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Assist in preparing and conducting sport and recreation sessions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SISXIND211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Develop and update sport, fitness and recreation industry knowledge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SISXWHS101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 xml:space="preserve">Follow work health and safety policies 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rPr>
                <w:rStyle w:val="SpecialBold"/>
              </w:rPr>
              <w:t>General electives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AHCCHM101A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Follow basic chemical safety rules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AHCMOM203A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Operate basic machinery and equipment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AHCTRF101A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Support turf work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BSBADM101A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Use business equipment and resources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BSBCMM101A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Apply basic communication skills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BSBIND201A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Work effectively in a business environment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BSBLED101A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Plan skills development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BSBSUS201A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 xml:space="preserve">Participate in environmentally sustainable work practices 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BSBWOR202A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Organise and complete daily work activities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ICAI</w:t>
            </w:r>
            <w:r w:rsidRPr="0031586A">
              <w:t>CT101A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Operate a personal computer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ICAICT102A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Operate word-processing applications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ICAICT103A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Use, communicate and search securely on the internet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ICAICT105A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Operate spreadsheet applications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ICAICT106A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Operate presentation packages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ICAICT201A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Use computer operating systems and hardware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ICAICT210A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Operate database applications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SIRXICT001A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Operate retail technology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SISSSCO101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Develop and update knowledge of coaching practices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SITHFAB201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Provide responsible service of alcohol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SITHFAB203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Prepare and serve non-alcoholic beverages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SITXCCS303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Provide service to customers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SITXCOM201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Show social and cultural sensitivity</w:t>
            </w:r>
          </w:p>
        </w:tc>
      </w:tr>
      <w:tr w:rsidTr="00EC22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86A">
            <w:pPr>
              <w:pStyle w:val="BodyText"/>
              <w:rPr>
                <w:lang w:val="en-NZ"/>
              </w:rPr>
            </w:pPr>
            <w:r w:rsidRPr="0031586A">
              <w:t>SITXFSA101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86A" w:rsidP="0031586A">
            <w:pPr>
              <w:pStyle w:val="BodyText"/>
            </w:pPr>
            <w:r w:rsidRPr="0031586A">
              <w:t>Use hygienic practices for food safety</w:t>
            </w:r>
          </w:p>
        </w:tc>
      </w:tr>
    </w:tbl>
    <w:p w:rsidR="00000000" w:rsidRPr="0031586A" w:rsidP="0031586A">
      <w:pPr>
        <w:pStyle w:val="BodyText"/>
      </w:pPr>
    </w:p>
    <w:p w:rsidR="00000000" w:rsidRPr="0031586A" w:rsidP="0031586A"/>
    <w:sectPr w:rsidSect="003158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86A" w:rsidRPr="00EC225E" w:rsidP="00EC22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25E" w:rsidP="00315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C225E" w:rsidP="00315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C225E" w:rsidP="00315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86A" w:rsidRPr="00EC225E" w:rsidP="00EC225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25E" w:rsidRPr="002D2AF8" w:rsidP="00315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SIS10113 Certificate I in Sport and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EC225E" w:rsidP="00315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D88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4819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86A"/>
  </w:style>
  <w:style w:type="character" w:customStyle="1" w:styleId="Heading1Char">
    <w:name w:val="Heading 1 Char"/>
    <w:basedOn w:val="DefaultParagraphFont"/>
    <w:link w:val="Heading1"/>
    <w:rsid w:val="00315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8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8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58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586A"/>
    <w:rPr>
      <w:b/>
      <w:spacing w:val="0"/>
    </w:rPr>
  </w:style>
  <w:style w:type="paragraph" w:customStyle="1" w:styleId="SuperHeading">
    <w:name w:val="SuperHeading"/>
    <w:basedOn w:val="Normal"/>
    <w:rsid w:val="00315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5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8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8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5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5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586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5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8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586A"/>
    <w:rPr>
      <w:i/>
    </w:rPr>
  </w:style>
  <w:style w:type="paragraph" w:styleId="Caption">
    <w:name w:val="caption"/>
    <w:basedOn w:val="BodyText"/>
    <w:next w:val="Normal"/>
    <w:qFormat/>
    <w:rsid w:val="00315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86A"/>
  </w:style>
  <w:style w:type="paragraph" w:styleId="TableofFigures">
    <w:name w:val="table of figures"/>
    <w:basedOn w:val="Normal"/>
    <w:next w:val="Normal"/>
    <w:semiHidden/>
    <w:rsid w:val="00315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86A"/>
    <w:pPr>
      <w:numPr>
        <w:numId w:val="10"/>
      </w:numPr>
    </w:pPr>
  </w:style>
  <w:style w:type="character" w:customStyle="1" w:styleId="WingdingSymbols">
    <w:name w:val="Wingding Symbols"/>
    <w:rsid w:val="0031586A"/>
    <w:rPr>
      <w:rFonts w:ascii="Wingdings" w:hAnsi="Wingdings"/>
    </w:rPr>
  </w:style>
  <w:style w:type="paragraph" w:customStyle="1" w:styleId="TableHeading">
    <w:name w:val="Table Heading"/>
    <w:basedOn w:val="HeadingBase"/>
    <w:rsid w:val="00315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86A"/>
    <w:rPr>
      <w:color w:val="0033CC"/>
      <w:u w:val="none"/>
    </w:rPr>
  </w:style>
  <w:style w:type="paragraph" w:customStyle="1" w:styleId="BodyTextRight">
    <w:name w:val="Body Text Right"/>
    <w:basedOn w:val="BodyText"/>
    <w:rsid w:val="00315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8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86A"/>
    <w:rPr>
      <w:sz w:val="32"/>
    </w:rPr>
  </w:style>
  <w:style w:type="paragraph" w:customStyle="1" w:styleId="HeadingProcedure">
    <w:name w:val="Heading Procedure"/>
    <w:basedOn w:val="HeadingBase"/>
    <w:next w:val="Normal"/>
    <w:rsid w:val="00315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86A"/>
    <w:pPr>
      <w:spacing w:before="60" w:after="60"/>
    </w:pPr>
  </w:style>
  <w:style w:type="paragraph" w:styleId="ListContinue">
    <w:name w:val="List Continue"/>
    <w:basedOn w:val="List"/>
    <w:rsid w:val="0031586A"/>
    <w:pPr>
      <w:ind w:firstLine="0"/>
    </w:pPr>
  </w:style>
  <w:style w:type="paragraph" w:customStyle="1" w:styleId="ListNote">
    <w:name w:val="List Note"/>
    <w:basedOn w:val="List"/>
    <w:rsid w:val="00315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86A"/>
    <w:rPr>
      <w:rFonts w:ascii="Courier New" w:hAnsi="Courier New"/>
    </w:rPr>
  </w:style>
  <w:style w:type="paragraph" w:customStyle="1" w:styleId="NoteBullet">
    <w:name w:val="Note Bullet"/>
    <w:basedOn w:val="Note"/>
    <w:rsid w:val="00315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8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5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86A"/>
    <w:rPr>
      <w:b/>
      <w:smallCaps/>
    </w:rPr>
  </w:style>
  <w:style w:type="paragraph" w:customStyle="1" w:styleId="TableListNumber">
    <w:name w:val="Table List Number"/>
    <w:basedOn w:val="ListNumber"/>
    <w:rsid w:val="00315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86A"/>
    <w:pPr>
      <w:numPr>
        <w:numId w:val="8"/>
      </w:numPr>
    </w:pPr>
  </w:style>
  <w:style w:type="paragraph" w:customStyle="1" w:styleId="ListAlpha2">
    <w:name w:val="List Alpha 2"/>
    <w:basedOn w:val="List2"/>
    <w:rsid w:val="0031586A"/>
    <w:pPr>
      <w:numPr>
        <w:numId w:val="7"/>
      </w:numPr>
    </w:pPr>
  </w:style>
  <w:style w:type="paragraph" w:styleId="List2">
    <w:name w:val="List 2"/>
    <w:basedOn w:val="BodyText"/>
    <w:rsid w:val="00315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8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86A"/>
    <w:pPr>
      <w:numPr>
        <w:numId w:val="2"/>
      </w:numPr>
    </w:pPr>
  </w:style>
  <w:style w:type="paragraph" w:styleId="ListBullet5">
    <w:name w:val="List Bullet 5"/>
    <w:basedOn w:val="List5"/>
    <w:rsid w:val="0031586A"/>
    <w:pPr>
      <w:numPr>
        <w:numId w:val="3"/>
      </w:numPr>
    </w:pPr>
  </w:style>
  <w:style w:type="paragraph" w:styleId="ListContinue2">
    <w:name w:val="List Continue 2"/>
    <w:basedOn w:val="List2"/>
    <w:rsid w:val="0031586A"/>
    <w:pPr>
      <w:ind w:firstLine="0"/>
    </w:pPr>
  </w:style>
  <w:style w:type="paragraph" w:styleId="ListContinue3">
    <w:name w:val="List Continue 3"/>
    <w:basedOn w:val="List3"/>
    <w:rsid w:val="0031586A"/>
    <w:pPr>
      <w:ind w:left="1021" w:firstLine="0"/>
    </w:pPr>
  </w:style>
  <w:style w:type="paragraph" w:styleId="ListContinue4">
    <w:name w:val="List Continue 4"/>
    <w:basedOn w:val="List4"/>
    <w:rsid w:val="0031586A"/>
    <w:pPr>
      <w:ind w:firstLine="0"/>
    </w:pPr>
  </w:style>
  <w:style w:type="paragraph" w:styleId="ListContinue5">
    <w:name w:val="List Continue 5"/>
    <w:basedOn w:val="List5"/>
    <w:rsid w:val="0031586A"/>
    <w:pPr>
      <w:ind w:firstLine="0"/>
    </w:pPr>
  </w:style>
  <w:style w:type="paragraph" w:styleId="ListNumber3">
    <w:name w:val="List Number 3"/>
    <w:basedOn w:val="List3"/>
    <w:rsid w:val="0031586A"/>
    <w:pPr>
      <w:numPr>
        <w:numId w:val="4"/>
      </w:numPr>
    </w:pPr>
  </w:style>
  <w:style w:type="paragraph" w:styleId="ListNumber4">
    <w:name w:val="List Number 4"/>
    <w:basedOn w:val="List4"/>
    <w:rsid w:val="0031586A"/>
    <w:pPr>
      <w:numPr>
        <w:numId w:val="5"/>
      </w:numPr>
    </w:pPr>
  </w:style>
  <w:style w:type="paragraph" w:styleId="ListNumber5">
    <w:name w:val="List Number 5"/>
    <w:basedOn w:val="List5"/>
    <w:rsid w:val="0031586A"/>
    <w:pPr>
      <w:numPr>
        <w:numId w:val="6"/>
      </w:numPr>
    </w:pPr>
  </w:style>
  <w:style w:type="paragraph" w:styleId="BlockText">
    <w:name w:val="Block Text"/>
    <w:basedOn w:val="Normal"/>
    <w:rsid w:val="00315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86A"/>
    <w:rPr>
      <w:sz w:val="16"/>
      <w:vertAlign w:val="superscript"/>
    </w:rPr>
  </w:style>
  <w:style w:type="character" w:customStyle="1" w:styleId="Symbols">
    <w:name w:val="Symbols"/>
    <w:basedOn w:val="DefaultParagraphFont"/>
    <w:rsid w:val="0031586A"/>
    <w:rPr>
      <w:rFonts w:ascii="Symbol" w:hAnsi="Symbol"/>
    </w:rPr>
  </w:style>
  <w:style w:type="character" w:customStyle="1" w:styleId="MenuOptions">
    <w:name w:val="Menu Options"/>
    <w:basedOn w:val="DefaultParagraphFont"/>
    <w:rsid w:val="00315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86A"/>
    <w:rPr>
      <w:b/>
    </w:rPr>
  </w:style>
  <w:style w:type="character" w:customStyle="1" w:styleId="Underlined">
    <w:name w:val="Underlined"/>
    <w:basedOn w:val="DefaultParagraphFont"/>
    <w:rsid w:val="0031586A"/>
    <w:rPr>
      <w:u w:val="single"/>
    </w:rPr>
  </w:style>
  <w:style w:type="paragraph" w:customStyle="1" w:styleId="TableBodyTextRight">
    <w:name w:val="Table Body Text Right"/>
    <w:basedOn w:val="TableBodyText"/>
    <w:rsid w:val="00315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86A"/>
    <w:rPr>
      <w:sz w:val="18"/>
    </w:rPr>
  </w:style>
  <w:style w:type="paragraph" w:customStyle="1" w:styleId="BodySmallRight">
    <w:name w:val="Body Small Right"/>
    <w:basedOn w:val="BodyTextRight"/>
    <w:rsid w:val="0031586A"/>
    <w:rPr>
      <w:sz w:val="18"/>
      <w:szCs w:val="18"/>
    </w:rPr>
  </w:style>
  <w:style w:type="paragraph" w:customStyle="1" w:styleId="MarginEdition">
    <w:name w:val="Margin Edition"/>
    <w:basedOn w:val="MarginNote"/>
    <w:rsid w:val="00315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86A"/>
    <w:rPr>
      <w:sz w:val="2"/>
      <w:szCs w:val="2"/>
    </w:rPr>
  </w:style>
  <w:style w:type="character" w:customStyle="1" w:styleId="Small">
    <w:name w:val="Small"/>
    <w:basedOn w:val="DefaultParagraphFont"/>
    <w:rsid w:val="0031586A"/>
    <w:rPr>
      <w:sz w:val="16"/>
    </w:rPr>
  </w:style>
  <w:style w:type="paragraph" w:customStyle="1" w:styleId="WideTable">
    <w:name w:val="Wide Table"/>
    <w:basedOn w:val="Normal"/>
    <w:rsid w:val="00315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86A"/>
  </w:style>
  <w:style w:type="paragraph" w:styleId="Quote">
    <w:name w:val="Quote"/>
    <w:basedOn w:val="Heading1"/>
    <w:link w:val="QuoteChar"/>
    <w:qFormat/>
    <w:rsid w:val="00315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86A"/>
    <w:pPr>
      <w:pageBreakBefore/>
    </w:pPr>
  </w:style>
  <w:style w:type="paragraph" w:customStyle="1" w:styleId="Border">
    <w:name w:val="Border"/>
    <w:basedOn w:val="Normal"/>
    <w:qFormat/>
    <w:rsid w:val="00315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86A"/>
    <w:rPr>
      <w:u w:val="single"/>
    </w:rPr>
  </w:style>
  <w:style w:type="character" w:customStyle="1" w:styleId="BoldandItalics">
    <w:name w:val="Bold and Italics"/>
    <w:qFormat/>
    <w:rsid w:val="0031586A"/>
    <w:rPr>
      <w:b/>
      <w:i/>
      <w:u w:val="none"/>
    </w:rPr>
  </w:style>
  <w:style w:type="paragraph" w:styleId="BalloonText">
    <w:name w:val="Balloon Text"/>
    <w:basedOn w:val="Normal"/>
    <w:link w:val="BalloonTextChar"/>
    <w:rsid w:val="00315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8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86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807</Words>
  <Characters>5197</Characters>
  <Application>Microsoft Office Word</Application>
  <DocSecurity>0</DocSecurity>
  <Lines>152</Lines>
  <Paragraphs>107</Paragraphs>
  <ScaleCrop>false</ScaleCrop>
  <Company>Author-it Software Corporation Ltd.</Company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SIS10113 Certificate I in Sport and Recreation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2013-12-13T11:45:54Z</dcterms:created>
  <dcterms:modified xsi:type="dcterms:W3CDTF">2013-12-04T22:20:00Z</dcterms:modified>
</cp:coreProperties>
</file>