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25C" w:rsidP="0027225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SIS10112 Certificate I in Sport and Recreation</w:t>
      </w:r>
      <w:r>
        <w:fldChar w:fldCharType="end"/>
      </w:r>
    </w:p>
    <w:p w:rsidR="0027225C" w:rsidP="0027225C">
      <w:pPr>
        <w:pStyle w:val="Version"/>
        <w:sectPr w:rsidSect="001542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427E" w:rsidP="0015427E">
      <w:pPr>
        <w:pStyle w:val="SuperHeading"/>
      </w:pPr>
      <w:r w:rsidRPr="0015427E">
        <w:t>SIS10112 Certificate I in Sport and Recreation</w:t>
      </w:r>
    </w:p>
    <w:p w:rsidR="00000000" w:rsidRPr="0015427E" w:rsidP="0015427E">
      <w:pPr>
        <w:pStyle w:val="Heading1"/>
      </w:pPr>
      <w:bookmarkStart w:id="1" w:name="O_465976"/>
      <w:bookmarkEnd w:id="1"/>
      <w:r w:rsidRPr="0015427E">
        <w:t>Modification History</w:t>
      </w:r>
    </w:p>
    <w:p w:rsidR="00000000" w:rsidRPr="0015427E" w:rsidP="0015427E">
      <w:pPr>
        <w:pStyle w:val="BodyText"/>
      </w:pPr>
      <w:r w:rsidRPr="0015427E">
        <w:t>The version details of this endorsed qualification are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8"/>
        <w:gridCol w:w="6058"/>
      </w:tblGrid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27E" w:rsidP="0015427E">
            <w:pPr>
              <w:pStyle w:val="BodyText"/>
            </w:pPr>
            <w:r w:rsidRPr="0015427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rPr>
                <w:rStyle w:val="SpecialBold"/>
              </w:rPr>
              <w:t>Comments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27E" w:rsidP="0015427E">
            <w:pPr>
              <w:pStyle w:val="BodyText"/>
            </w:pPr>
            <w:r w:rsidRPr="0015427E">
              <w:t>Replaces and is equivalent to SIS10110 Certificate I in Sport and Recreation.</w:t>
            </w:r>
          </w:p>
          <w:p w:rsidR="00000000" w:rsidRPr="0015427E" w:rsidP="0015427E">
            <w:pPr>
              <w:pStyle w:val="BodyText"/>
            </w:pPr>
            <w:r w:rsidRPr="0015427E">
              <w:t>Qualification notes</w:t>
            </w:r>
            <w:r w:rsidRPr="0015427E">
              <w:t xml:space="preserve"> changed to better reflect scope of practice.</w:t>
            </w:r>
          </w:p>
          <w:p w:rsidR="00000000" w:rsidRPr="0015427E" w:rsidP="0015427E">
            <w:pPr>
              <w:pStyle w:val="BodyText"/>
            </w:pPr>
            <w:r w:rsidRPr="0015427E">
              <w:t>Qualification packaging rules changed to 8 units in total, 5 core plus 3 electives. Total number of units for completion the same, however 2 units added to the core:</w:t>
            </w:r>
          </w:p>
          <w:p w:rsidR="00000000" w:rsidRPr="0015427E" w:rsidP="0015427E">
            <w:pPr>
              <w:pStyle w:val="ListBullet2"/>
            </w:pPr>
            <w:r w:rsidRPr="0015427E">
              <w:t>SISXCAI101A Provide equipment for activitie</w:t>
            </w:r>
            <w:r w:rsidRPr="0015427E">
              <w:t xml:space="preserve">s </w:t>
            </w:r>
          </w:p>
          <w:p w:rsidR="00000000" w:rsidRPr="0015427E" w:rsidP="0015427E">
            <w:pPr>
              <w:pStyle w:val="ListBullet2"/>
            </w:pPr>
            <w:r w:rsidRPr="0015427E">
              <w:t>SISXCAI102A Assist in preparing and conducting sport and recreation sessions.</w:t>
            </w:r>
          </w:p>
          <w:p w:rsidR="00000000" w:rsidRPr="0015427E" w:rsidP="0015427E">
            <w:pPr>
              <w:pStyle w:val="BodyText"/>
            </w:pPr>
            <w:r w:rsidRPr="0015427E">
              <w:t>2 units deleted from electives.</w:t>
            </w:r>
          </w:p>
          <w:p w:rsidR="00000000" w:rsidRPr="0015427E" w:rsidP="0015427E">
            <w:pPr>
              <w:pStyle w:val="BodyText"/>
            </w:pPr>
            <w:r w:rsidRPr="0015427E">
              <w:t>Unit added to the electives:</w:t>
            </w:r>
          </w:p>
          <w:p w:rsidR="00000000" w:rsidRPr="0015427E" w:rsidP="0015427E">
            <w:pPr>
              <w:pStyle w:val="ListBullet2"/>
            </w:pPr>
            <w:r w:rsidRPr="0015427E">
              <w:t>SISSSCO101 Develop and update knowledge of coaching practices.</w:t>
            </w:r>
          </w:p>
          <w:p w:rsidR="00000000" w:rsidRPr="0015427E" w:rsidP="0015427E">
            <w:pPr>
              <w:pStyle w:val="BodyText"/>
            </w:pPr>
            <w:r w:rsidRPr="0015427E">
              <w:t>New and updated unit codes and titles in core and electives.</w:t>
            </w:r>
          </w:p>
          <w:p w:rsidR="00000000" w:rsidRPr="0015427E" w:rsidP="0015427E">
            <w:pPr>
              <w:pStyle w:val="BodyText"/>
            </w:pPr>
            <w:r w:rsidRPr="0015427E">
              <w:t>Imported units updated.</w:t>
            </w:r>
          </w:p>
        </w:tc>
      </w:tr>
    </w:tbl>
    <w:p w:rsidR="00000000" w:rsidRPr="0015427E" w:rsidP="0015427E">
      <w:pPr>
        <w:pStyle w:val="BodyText"/>
      </w:pPr>
    </w:p>
    <w:p w:rsidR="00000000" w:rsidRPr="0015427E" w:rsidP="0015427E">
      <w:pPr>
        <w:pStyle w:val="AllowPageBreak"/>
      </w:pPr>
    </w:p>
    <w:p w:rsidR="00000000" w:rsidRPr="0015427E" w:rsidP="0015427E">
      <w:pPr>
        <w:pStyle w:val="Heading1"/>
      </w:pPr>
      <w:bookmarkStart w:id="2" w:name="O_465977"/>
      <w:bookmarkEnd w:id="2"/>
      <w:r w:rsidRPr="0015427E">
        <w:t>Description</w:t>
      </w:r>
    </w:p>
    <w:p w:rsidR="00000000" w:rsidRPr="0015427E" w:rsidP="0015427E">
      <w:pPr>
        <w:pStyle w:val="BodyText"/>
      </w:pPr>
      <w:r w:rsidRPr="0015427E">
        <w:t>This qualification reflects the role of individuals who apply the skills and knowledge to enter the sport and recreation industry in a gener</w:t>
      </w:r>
      <w:r w:rsidRPr="0015427E">
        <w:t>alist capacity. Likely functions for someone with this qualification include assisting with the conduct of community activities, working in a retail outlet, café or office located in fitness centres, outdoor sporting grounds or complexes or aquatic centres</w:t>
      </w:r>
      <w:r w:rsidRPr="0015427E">
        <w:t xml:space="preserve">. All job roles are performed under instruction and supervision. </w:t>
      </w:r>
    </w:p>
    <w:p w:rsidR="00000000" w:rsidRPr="0015427E" w:rsidP="0015427E">
      <w:pPr>
        <w:pStyle w:val="BodyText"/>
      </w:pPr>
    </w:p>
    <w:p w:rsidR="00000000" w:rsidRPr="0015427E" w:rsidP="0015427E">
      <w:pPr>
        <w:pStyle w:val="BodyText"/>
      </w:pPr>
      <w:r w:rsidRPr="0015427E">
        <w:rPr>
          <w:rStyle w:val="SpecialBold"/>
        </w:rPr>
        <w:t>Job roles</w:t>
      </w:r>
    </w:p>
    <w:p w:rsidR="00000000" w:rsidRPr="0015427E" w:rsidP="0015427E">
      <w:pPr>
        <w:pStyle w:val="BodyText"/>
      </w:pPr>
      <w:r w:rsidRPr="0015427E">
        <w:t>The following are indicative job roles for this qualification:</w:t>
      </w:r>
    </w:p>
    <w:p w:rsidR="00000000" w:rsidRPr="0015427E" w:rsidP="0015427E">
      <w:pPr>
        <w:pStyle w:val="ListBullet"/>
      </w:pPr>
      <w:r w:rsidRPr="0015427E">
        <w:t>general assistant</w:t>
      </w:r>
    </w:p>
    <w:p w:rsidR="00000000" w:rsidRPr="0015427E" w:rsidP="0015427E">
      <w:pPr>
        <w:pStyle w:val="ListBullet"/>
      </w:pPr>
      <w:r w:rsidRPr="0015427E">
        <w:t>administration assistant</w:t>
      </w:r>
    </w:p>
    <w:p w:rsidR="00000000" w:rsidRPr="0015427E" w:rsidP="0015427E">
      <w:pPr>
        <w:pStyle w:val="ListBullet"/>
      </w:pPr>
      <w:r w:rsidRPr="0015427E">
        <w:t>retail assistant.</w:t>
      </w:r>
    </w:p>
    <w:p w:rsidR="00000000" w:rsidRPr="0015427E" w:rsidP="0015427E">
      <w:pPr>
        <w:pStyle w:val="AllowPageBreak"/>
      </w:pPr>
    </w:p>
    <w:p w:rsidR="00000000" w:rsidRPr="0015427E" w:rsidP="0015427E">
      <w:pPr>
        <w:pStyle w:val="Heading1"/>
      </w:pPr>
      <w:bookmarkStart w:id="3" w:name="O_465978"/>
      <w:bookmarkEnd w:id="3"/>
      <w:r w:rsidRPr="0015427E">
        <w:t>Pathways Information</w:t>
      </w:r>
    </w:p>
    <w:p w:rsidR="00000000" w:rsidRPr="0015427E" w:rsidP="0015427E">
      <w:pPr>
        <w:pStyle w:val="BodyText"/>
      </w:pPr>
      <w:r w:rsidRPr="0015427E">
        <w:t>This qualification is suitable for an Australian Apprenticeship pathway and for VET in Schools delivery.</w:t>
      </w:r>
    </w:p>
    <w:p w:rsidR="00000000" w:rsidRPr="0015427E" w:rsidP="0015427E">
      <w:pPr>
        <w:pStyle w:val="AllowPageBreak"/>
      </w:pPr>
    </w:p>
    <w:p w:rsidR="00000000" w:rsidRPr="0015427E" w:rsidP="0015427E">
      <w:pPr>
        <w:pStyle w:val="Heading1"/>
      </w:pPr>
      <w:bookmarkStart w:id="4" w:name="O_465979"/>
      <w:bookmarkEnd w:id="4"/>
      <w:r w:rsidRPr="0015427E">
        <w:t>Licensing/Regulatory Information</w:t>
      </w:r>
    </w:p>
    <w:p w:rsidR="00000000" w:rsidRPr="0015427E" w:rsidP="0015427E">
      <w:pPr>
        <w:pStyle w:val="BodyText"/>
      </w:pPr>
      <w:r w:rsidRPr="0015427E">
        <w:t>No Licensing, legislation, regulatory or certification requirements apply to this qualification of th</w:t>
      </w:r>
      <w:r w:rsidRPr="0015427E">
        <w:t>e endorsement.</w:t>
      </w:r>
    </w:p>
    <w:p w:rsidR="00000000" w:rsidRPr="0015427E" w:rsidP="0015427E">
      <w:pPr>
        <w:pStyle w:val="AllowPageBreak"/>
      </w:pPr>
    </w:p>
    <w:p w:rsidR="00000000" w:rsidRPr="0015427E" w:rsidP="0015427E">
      <w:pPr>
        <w:pStyle w:val="Heading1"/>
      </w:pPr>
      <w:bookmarkStart w:id="5" w:name="O_465980"/>
      <w:bookmarkEnd w:id="5"/>
      <w:r w:rsidRPr="0015427E">
        <w:t>Entry Requirements</w:t>
      </w:r>
    </w:p>
    <w:p w:rsidR="00000000" w:rsidRPr="0015427E" w:rsidP="0015427E">
      <w:pPr>
        <w:pStyle w:val="BodyText"/>
      </w:pPr>
      <w:r w:rsidRPr="0015427E">
        <w:t>Not applicable.</w:t>
      </w:r>
    </w:p>
    <w:p w:rsidR="00000000" w:rsidRPr="0015427E" w:rsidP="0015427E">
      <w:pPr>
        <w:pStyle w:val="AllowPageBreak"/>
      </w:pPr>
    </w:p>
    <w:p w:rsidR="00000000" w:rsidRPr="0015427E" w:rsidP="0015427E">
      <w:pPr>
        <w:pStyle w:val="Heading1"/>
      </w:pPr>
      <w:bookmarkStart w:id="6" w:name="O_465981"/>
      <w:bookmarkEnd w:id="6"/>
      <w:r w:rsidRPr="0015427E">
        <w:t>Employability Skills Summary</w:t>
      </w:r>
    </w:p>
    <w:p w:rsidR="00000000" w:rsidRPr="0015427E" w:rsidP="0015427E">
      <w:pPr>
        <w:pStyle w:val="BodyText"/>
      </w:pPr>
      <w:r w:rsidRPr="0015427E">
        <w:t>The following table contains a summary of the employability skills required by the sport industry for this qualification. The employability ski</w:t>
      </w:r>
      <w:r w:rsidRPr="0015427E">
        <w:t>lls facets described here are broad industry requirements that may vary depending on qualification packaging options.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00"/>
        <w:gridCol w:w="7696"/>
      </w:tblGrid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27E" w:rsidP="0015427E">
            <w:pPr>
              <w:pStyle w:val="BodyText"/>
            </w:pPr>
            <w:r w:rsidRPr="0015427E">
              <w:rPr>
                <w:rStyle w:val="SpecialBold"/>
              </w:rPr>
              <w:t>Employability 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rPr>
                <w:rStyle w:val="SpecialBold"/>
              </w:rPr>
              <w:t>Industry/enterprise requirements for qualification include: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Communicating with clients to clarify requests or queries; passing on routine messages to staff and answering the phone; understanding verbal and written information on sport and recreation products and services; interpreting and carrying out verbal instru</w:t>
            </w:r>
            <w:r w:rsidRPr="0015427E">
              <w:t>ctions from other employees.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Teamwork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Receiving instructions and understanding own role in assisting in the provision of sport and recreation programs; supporting other team members to provide quality sport and recreation experiences for clients; understa</w:t>
            </w:r>
            <w:r w:rsidRPr="0015427E">
              <w:t xml:space="preserve">nding accountability to supervisors; working with people who vary in their age, gender, race, religion or political persuasion. 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Problem Solving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Identifying hazards and risks in the work environment; responding to emergency situations within scope of resp</w:t>
            </w:r>
            <w:r w:rsidRPr="0015427E">
              <w:t>onsibility; recognising and reporting basic routine problems within work activities; adhering to organisational policies and procedures to guide solutions to problems.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Initiative and enterprise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Adjusting work procedures to differences in equipment and fac</w:t>
            </w:r>
            <w:r w:rsidRPr="0015427E">
              <w:t>ilities; following established procedures on discovery of an actual or potential emergency, security or safety hazard; reflecting on own performance for improvement.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Planning and organisation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Collecting and recording information to assist colleagues to pr</w:t>
            </w:r>
            <w:r w:rsidRPr="0015427E">
              <w:t>ovide sport and recreation programs; setting work priorities and scheduling own daily work activities to meet deadlines; following organisational policies and procedures to complete tasks in an efficient manner.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Self-management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Complying with the legal an</w:t>
            </w:r>
            <w:r w:rsidRPr="0015427E">
              <w:t>d ethical responsibilities that apply to own role in the sport and recreation industry; applying basic safety practices and procedures; acting on feedback from colleagues and clients to improve own work performance.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Learning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Knowing the sources of informa</w:t>
            </w:r>
            <w:r w:rsidRPr="0015427E">
              <w:t>tion within the sport and recreation industry; keeping well informed of updates and changes to organisational policies, procedures and regulations and sharing information with colleagues.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27E" w:rsidP="0015427E">
            <w:pPr>
              <w:pStyle w:val="BodyText"/>
            </w:pPr>
            <w:r w:rsidRPr="0015427E">
              <w:t>Following the operating instructions of computer systems and software that assist in selling, planning and delivering sport and recreation programs; safely using and maintaining sport and recreation equipment according to manufacturer specifications and or</w:t>
            </w:r>
            <w:r w:rsidRPr="0015427E">
              <w:t>ganisational policies and procedures.</w:t>
            </w:r>
          </w:p>
        </w:tc>
      </w:tr>
    </w:tbl>
    <w:p w:rsidR="00000000" w:rsidRPr="0015427E" w:rsidP="0015427E">
      <w:pPr>
        <w:pStyle w:val="BodyText"/>
      </w:pPr>
    </w:p>
    <w:p w:rsidR="00000000" w:rsidRPr="0015427E" w:rsidP="0015427E">
      <w:pPr>
        <w:pStyle w:val="AllowPageBreak"/>
      </w:pPr>
    </w:p>
    <w:p w:rsidR="00000000" w:rsidRPr="0015427E" w:rsidP="0015427E">
      <w:pPr>
        <w:pStyle w:val="Heading1"/>
      </w:pPr>
      <w:bookmarkStart w:id="7" w:name="O_465982"/>
      <w:bookmarkEnd w:id="7"/>
      <w:r w:rsidRPr="0015427E">
        <w:t>Packaging Rules</w:t>
      </w:r>
    </w:p>
    <w:p w:rsidR="00000000" w:rsidRPr="0015427E" w:rsidP="0015427E">
      <w:pPr>
        <w:pStyle w:val="BodyText"/>
      </w:pPr>
      <w:r w:rsidRPr="0015427E">
        <w:t>8 units must be completed:</w:t>
      </w:r>
    </w:p>
    <w:p w:rsidR="00000000" w:rsidRPr="0015427E" w:rsidP="0015427E">
      <w:pPr>
        <w:pStyle w:val="ListBullet"/>
      </w:pPr>
      <w:r w:rsidRPr="0015427E">
        <w:t>5 core units</w:t>
      </w:r>
    </w:p>
    <w:p w:rsidR="00000000" w:rsidRPr="0015427E" w:rsidP="0015427E">
      <w:pPr>
        <w:pStyle w:val="ListBullet"/>
      </w:pPr>
      <w:r w:rsidRPr="0015427E">
        <w:t>3 elective units, which may be selected from the elective units in this qualification or within SIS10, and must be first packaged at AQF level</w:t>
      </w:r>
      <w:r w:rsidRPr="0015427E">
        <w:t xml:space="preserve"> 1 or 2; up to 1 of these elective units may be selected from any current accredited course or other Training Package, and must be first packaged at AQF level 1.</w:t>
      </w:r>
    </w:p>
    <w:p w:rsidR="00000000" w:rsidRPr="0015427E" w:rsidP="0015427E">
      <w:pPr>
        <w:pStyle w:val="BodyText"/>
      </w:pPr>
      <w:r w:rsidRPr="0015427E">
        <w:t>In all cases selection of electives must be guided by the job outcome sought, local industry r</w:t>
      </w:r>
      <w:r w:rsidRPr="0015427E">
        <w:t>equirements and the characteristics of this qualification (as per the AQF descriptors).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89"/>
        <w:gridCol w:w="8007"/>
      </w:tblGrid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rPr>
                <w:rStyle w:val="SpecialBold"/>
              </w:rPr>
              <w:t>Core Units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HLTFA301C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Apply first aid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SISXCAI101A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Provide equipment for activities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SISXCAI102A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Assist in preparing and conducting sport and recreation sessions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SISXIND211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Develop and update sport, fitness and recreation industry knowledge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SISXWHS101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 xml:space="preserve">Follow work health and safety policies 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rPr>
                <w:rStyle w:val="SpecialBold"/>
              </w:rPr>
              <w:t>General elective units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AHCCHM101A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Follow basic chemical safety rules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AHCMOM203A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Operate basic machinery and equipment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AHCTRF101A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Support turf work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BSBADM101A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Use business equipment and resources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BSBCMM101A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Apply basic communication skills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BSBIND201A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Work effectively in a business environment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BSBLED101A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Plan skills development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BSBSUS201A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 xml:space="preserve">Participate in environmentally sustainable work practices 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BSBWOR202A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Organise and complete daily work activities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ICAICT101A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Operate a personal computer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ICAICT102A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Operate word-processing applications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ICAICT103A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Use, communicate and search securely on the internet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ICAICT105A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Operate spreadsheet applications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ICAICT106A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Operate presentation packages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ICAICT201A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Use computer operating systems and hardware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ICAICT210A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Operate database applications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SIRXICT001A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Opera</w:t>
            </w:r>
            <w:r w:rsidRPr="0015427E">
              <w:t>te retail technology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SISSSCO101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Develop and update knowledge of coaching practices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SITHFAB201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Provide responsible service of alcohol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SITHFAB203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Prepare and serve non-alcoholic beverages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SITXCCS303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Provide service to customers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SITXCOM201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Show social and cultural sensitivity</w:t>
            </w:r>
          </w:p>
        </w:tc>
      </w:tr>
      <w:tr w:rsidTr="0027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7E">
            <w:pPr>
              <w:pStyle w:val="BodyText"/>
              <w:rPr>
                <w:lang w:val="en-NZ"/>
              </w:rPr>
            </w:pPr>
            <w:r w:rsidRPr="0015427E">
              <w:t>SITXFSA101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27E" w:rsidP="0015427E">
            <w:pPr>
              <w:pStyle w:val="BodyText"/>
            </w:pPr>
            <w:r w:rsidRPr="0015427E">
              <w:t>Use hygienic practices for food safety</w:t>
            </w:r>
          </w:p>
        </w:tc>
      </w:tr>
    </w:tbl>
    <w:p w:rsidR="00000000" w:rsidRPr="0015427E" w:rsidP="0015427E">
      <w:pPr>
        <w:pStyle w:val="BodyText"/>
      </w:pPr>
    </w:p>
    <w:p w:rsidR="00000000" w:rsidRPr="0015427E" w:rsidP="0015427E"/>
    <w:sectPr w:rsidSect="001542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2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27E" w:rsidRPr="0027225C" w:rsidP="0027225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2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25C" w:rsidP="001542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7225C" w:rsidP="001542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27225C" w:rsidP="001542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2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27E" w:rsidRPr="0027225C" w:rsidP="0027225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2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25C" w:rsidRPr="002D2AF8" w:rsidP="001542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SIS10112 Certificate I in Sport and Recreation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March 2013</w:t>
    </w:r>
    <w:r>
      <w:fldChar w:fldCharType="end"/>
    </w:r>
  </w:p>
  <w:p w:rsidR="0027225C" w:rsidP="001542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80CD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EC7E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FAA4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2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42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42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42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42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42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42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42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42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42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42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427E"/>
  </w:style>
  <w:style w:type="character" w:customStyle="1" w:styleId="Heading1Char">
    <w:name w:val="Heading 1 Char"/>
    <w:basedOn w:val="DefaultParagraphFont"/>
    <w:link w:val="Heading1"/>
    <w:rsid w:val="001542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427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42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427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427E"/>
    <w:rPr>
      <w:b/>
      <w:spacing w:val="0"/>
    </w:rPr>
  </w:style>
  <w:style w:type="paragraph" w:styleId="ListBullet2">
    <w:name w:val="List Bullet 2"/>
    <w:basedOn w:val="List2"/>
    <w:rsid w:val="0015427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42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42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42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42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42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4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4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4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4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42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42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42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42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42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42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42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42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42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42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42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42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42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42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42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42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42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42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42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42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42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42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42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42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42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427E"/>
    <w:rPr>
      <w:i/>
    </w:rPr>
  </w:style>
  <w:style w:type="paragraph" w:styleId="Caption">
    <w:name w:val="caption"/>
    <w:basedOn w:val="BodyText"/>
    <w:next w:val="Normal"/>
    <w:qFormat/>
    <w:rsid w:val="001542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42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42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427E"/>
  </w:style>
  <w:style w:type="paragraph" w:styleId="TableofFigures">
    <w:name w:val="table of figures"/>
    <w:basedOn w:val="Normal"/>
    <w:next w:val="Normal"/>
    <w:semiHidden/>
    <w:rsid w:val="001542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427E"/>
    <w:pPr>
      <w:numPr>
        <w:numId w:val="11"/>
      </w:numPr>
    </w:pPr>
  </w:style>
  <w:style w:type="character" w:customStyle="1" w:styleId="WingdingSymbols">
    <w:name w:val="Wingding Symbols"/>
    <w:rsid w:val="0015427E"/>
    <w:rPr>
      <w:rFonts w:ascii="Wingdings" w:hAnsi="Wingdings"/>
    </w:rPr>
  </w:style>
  <w:style w:type="paragraph" w:customStyle="1" w:styleId="TableHeading">
    <w:name w:val="Table Heading"/>
    <w:basedOn w:val="HeadingBase"/>
    <w:rsid w:val="001542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427E"/>
    <w:rPr>
      <w:color w:val="0033CC"/>
      <w:u w:val="none"/>
    </w:rPr>
  </w:style>
  <w:style w:type="paragraph" w:customStyle="1" w:styleId="BodyTextRight">
    <w:name w:val="Body Text Right"/>
    <w:basedOn w:val="BodyText"/>
    <w:rsid w:val="001542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42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42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42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42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42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427E"/>
    <w:rPr>
      <w:sz w:val="32"/>
    </w:rPr>
  </w:style>
  <w:style w:type="paragraph" w:customStyle="1" w:styleId="HeadingProcedure">
    <w:name w:val="Heading Procedure"/>
    <w:basedOn w:val="HeadingBase"/>
    <w:next w:val="Normal"/>
    <w:rsid w:val="001542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427E"/>
    <w:pPr>
      <w:spacing w:before="60" w:after="60"/>
    </w:pPr>
  </w:style>
  <w:style w:type="paragraph" w:styleId="ListContinue">
    <w:name w:val="List Continue"/>
    <w:basedOn w:val="List"/>
    <w:rsid w:val="0015427E"/>
    <w:pPr>
      <w:ind w:firstLine="0"/>
    </w:pPr>
  </w:style>
  <w:style w:type="paragraph" w:customStyle="1" w:styleId="ListNote">
    <w:name w:val="List Note"/>
    <w:basedOn w:val="List"/>
    <w:rsid w:val="001542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42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42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427E"/>
    <w:rPr>
      <w:rFonts w:ascii="Courier New" w:hAnsi="Courier New"/>
    </w:rPr>
  </w:style>
  <w:style w:type="paragraph" w:customStyle="1" w:styleId="NoteBullet">
    <w:name w:val="Note Bullet"/>
    <w:basedOn w:val="Note"/>
    <w:rsid w:val="001542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42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42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42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427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542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42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427E"/>
    <w:rPr>
      <w:b/>
      <w:smallCaps/>
    </w:rPr>
  </w:style>
  <w:style w:type="paragraph" w:customStyle="1" w:styleId="TableListNumber">
    <w:name w:val="Table List Number"/>
    <w:basedOn w:val="ListNumber"/>
    <w:rsid w:val="001542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42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427E"/>
    <w:pPr>
      <w:numPr>
        <w:numId w:val="9"/>
      </w:numPr>
    </w:pPr>
  </w:style>
  <w:style w:type="paragraph" w:customStyle="1" w:styleId="ListAlpha2">
    <w:name w:val="List Alpha 2"/>
    <w:basedOn w:val="List2"/>
    <w:rsid w:val="0015427E"/>
    <w:pPr>
      <w:numPr>
        <w:numId w:val="8"/>
      </w:numPr>
    </w:pPr>
  </w:style>
  <w:style w:type="paragraph" w:styleId="List2">
    <w:name w:val="List 2"/>
    <w:basedOn w:val="BodyText"/>
    <w:rsid w:val="001542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42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42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42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427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427E"/>
    <w:pPr>
      <w:numPr>
        <w:numId w:val="3"/>
      </w:numPr>
    </w:pPr>
  </w:style>
  <w:style w:type="paragraph" w:styleId="ListBullet5">
    <w:name w:val="List Bullet 5"/>
    <w:basedOn w:val="List5"/>
    <w:rsid w:val="0015427E"/>
    <w:pPr>
      <w:numPr>
        <w:numId w:val="4"/>
      </w:numPr>
    </w:pPr>
  </w:style>
  <w:style w:type="paragraph" w:styleId="ListContinue2">
    <w:name w:val="List Continue 2"/>
    <w:basedOn w:val="List2"/>
    <w:rsid w:val="0015427E"/>
    <w:pPr>
      <w:ind w:firstLine="0"/>
    </w:pPr>
  </w:style>
  <w:style w:type="paragraph" w:styleId="ListContinue3">
    <w:name w:val="List Continue 3"/>
    <w:basedOn w:val="List3"/>
    <w:rsid w:val="0015427E"/>
    <w:pPr>
      <w:ind w:left="1021" w:firstLine="0"/>
    </w:pPr>
  </w:style>
  <w:style w:type="paragraph" w:styleId="ListContinue4">
    <w:name w:val="List Continue 4"/>
    <w:basedOn w:val="List4"/>
    <w:rsid w:val="0015427E"/>
    <w:pPr>
      <w:ind w:firstLine="0"/>
    </w:pPr>
  </w:style>
  <w:style w:type="paragraph" w:styleId="ListContinue5">
    <w:name w:val="List Continue 5"/>
    <w:basedOn w:val="List5"/>
    <w:rsid w:val="0015427E"/>
    <w:pPr>
      <w:ind w:firstLine="0"/>
    </w:pPr>
  </w:style>
  <w:style w:type="paragraph" w:styleId="ListNumber3">
    <w:name w:val="List Number 3"/>
    <w:basedOn w:val="List3"/>
    <w:rsid w:val="0015427E"/>
    <w:pPr>
      <w:numPr>
        <w:numId w:val="5"/>
      </w:numPr>
    </w:pPr>
  </w:style>
  <w:style w:type="paragraph" w:styleId="ListNumber4">
    <w:name w:val="List Number 4"/>
    <w:basedOn w:val="List4"/>
    <w:rsid w:val="0015427E"/>
    <w:pPr>
      <w:numPr>
        <w:numId w:val="6"/>
      </w:numPr>
    </w:pPr>
  </w:style>
  <w:style w:type="paragraph" w:styleId="ListNumber5">
    <w:name w:val="List Number 5"/>
    <w:basedOn w:val="List5"/>
    <w:rsid w:val="0015427E"/>
    <w:pPr>
      <w:numPr>
        <w:numId w:val="7"/>
      </w:numPr>
    </w:pPr>
  </w:style>
  <w:style w:type="paragraph" w:styleId="BlockText">
    <w:name w:val="Block Text"/>
    <w:basedOn w:val="Normal"/>
    <w:rsid w:val="001542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42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427E"/>
    <w:rPr>
      <w:sz w:val="16"/>
      <w:vertAlign w:val="superscript"/>
    </w:rPr>
  </w:style>
  <w:style w:type="character" w:customStyle="1" w:styleId="Symbols">
    <w:name w:val="Symbols"/>
    <w:basedOn w:val="DefaultParagraphFont"/>
    <w:rsid w:val="0015427E"/>
    <w:rPr>
      <w:rFonts w:ascii="Symbol" w:hAnsi="Symbol"/>
    </w:rPr>
  </w:style>
  <w:style w:type="character" w:customStyle="1" w:styleId="MenuOptions">
    <w:name w:val="Menu Options"/>
    <w:basedOn w:val="DefaultParagraphFont"/>
    <w:rsid w:val="001542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427E"/>
    <w:rPr>
      <w:b/>
    </w:rPr>
  </w:style>
  <w:style w:type="character" w:customStyle="1" w:styleId="Underlined">
    <w:name w:val="Underlined"/>
    <w:basedOn w:val="DefaultParagraphFont"/>
    <w:rsid w:val="0015427E"/>
    <w:rPr>
      <w:u w:val="single"/>
    </w:rPr>
  </w:style>
  <w:style w:type="paragraph" w:customStyle="1" w:styleId="TableBodyTextRight">
    <w:name w:val="Table Body Text Right"/>
    <w:basedOn w:val="TableBodyText"/>
    <w:rsid w:val="001542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427E"/>
    <w:rPr>
      <w:sz w:val="18"/>
    </w:rPr>
  </w:style>
  <w:style w:type="paragraph" w:customStyle="1" w:styleId="BodySmallRight">
    <w:name w:val="Body Small Right"/>
    <w:basedOn w:val="BodyTextRight"/>
    <w:rsid w:val="0015427E"/>
    <w:rPr>
      <w:sz w:val="18"/>
      <w:szCs w:val="18"/>
    </w:rPr>
  </w:style>
  <w:style w:type="paragraph" w:customStyle="1" w:styleId="MarginEdition">
    <w:name w:val="Margin Edition"/>
    <w:basedOn w:val="MarginNote"/>
    <w:rsid w:val="001542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427E"/>
    <w:rPr>
      <w:sz w:val="2"/>
      <w:szCs w:val="2"/>
    </w:rPr>
  </w:style>
  <w:style w:type="character" w:customStyle="1" w:styleId="Small">
    <w:name w:val="Small"/>
    <w:basedOn w:val="DefaultParagraphFont"/>
    <w:rsid w:val="0015427E"/>
    <w:rPr>
      <w:sz w:val="16"/>
    </w:rPr>
  </w:style>
  <w:style w:type="paragraph" w:customStyle="1" w:styleId="WideTable">
    <w:name w:val="Wide Table"/>
    <w:basedOn w:val="Normal"/>
    <w:rsid w:val="001542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427E"/>
  </w:style>
  <w:style w:type="paragraph" w:styleId="Quote">
    <w:name w:val="Quote"/>
    <w:basedOn w:val="Heading1"/>
    <w:link w:val="QuoteChar"/>
    <w:qFormat/>
    <w:rsid w:val="001542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42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427E"/>
    <w:pPr>
      <w:pageBreakBefore/>
    </w:pPr>
  </w:style>
  <w:style w:type="paragraph" w:customStyle="1" w:styleId="Border">
    <w:name w:val="Border"/>
    <w:basedOn w:val="Normal"/>
    <w:qFormat/>
    <w:rsid w:val="001542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42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2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2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42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42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42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42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42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427E"/>
    <w:rPr>
      <w:u w:val="single"/>
    </w:rPr>
  </w:style>
  <w:style w:type="character" w:customStyle="1" w:styleId="BoldandItalics">
    <w:name w:val="Bold and Italics"/>
    <w:qFormat/>
    <w:rsid w:val="0015427E"/>
    <w:rPr>
      <w:b/>
      <w:i/>
      <w:u w:val="none"/>
    </w:rPr>
  </w:style>
  <w:style w:type="paragraph" w:styleId="BalloonText">
    <w:name w:val="Balloon Text"/>
    <w:basedOn w:val="Normal"/>
    <w:link w:val="BalloonTextChar"/>
    <w:rsid w:val="001542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42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427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42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42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427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875</Words>
  <Characters>5563</Characters>
  <Application>Microsoft Office Word</Application>
  <DocSecurity>0</DocSecurity>
  <Lines>156</Lines>
  <Paragraphs>114</Paragraphs>
  <ScaleCrop>false</ScaleCrop>
  <Company>Author-it Software Corporation Ltd.</Company>
  <LinksUpToDate>false</LinksUpToDate>
  <CharactersWithSpaces>6336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SIS10112 Certificate I in Sport and Recreation</dc:title>
  <dc:subject>Approved</dc:subject>
  <dc:creator>Service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2013-03-08T10:43:00Z</dcterms:created>
  <dcterms:modified xsi:type="dcterms:W3CDTF">2013-03-08T10:43:00Z</dcterms:modified>
</cp:coreProperties>
</file>