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31D" w:rsidP="00531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SISXFIN001 Develop and review budgets for activities or projects</w:t>
      </w:r>
      <w:r>
        <w:fldChar w:fldCharType="end"/>
      </w:r>
    </w:p>
    <w:p w:rsidR="0053131D" w:rsidP="0053131D">
      <w:pPr>
        <w:pStyle w:val="Version"/>
        <w:sectPr w:rsidSect="00EC7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3B1" w:rsidP="00EC73B1">
      <w:pPr>
        <w:pStyle w:val="SuperHeading"/>
      </w:pPr>
      <w:r w:rsidRPr="00EC73B1">
        <w:t>SISXFIN001 Develop and review budgets for activities or projects</w:t>
      </w:r>
    </w:p>
    <w:p w:rsidR="00000000" w:rsidRPr="00EC73B1" w:rsidP="00EC73B1">
      <w:pPr>
        <w:pStyle w:val="Heading1"/>
      </w:pPr>
      <w:bookmarkStart w:id="1" w:name="O_668824"/>
      <w:bookmarkEnd w:id="1"/>
      <w:r w:rsidRPr="00EC73B1">
        <w:t>Modification History</w:t>
      </w:r>
    </w:p>
    <w:p w:rsidR="00000000" w:rsidRPr="00EC73B1" w:rsidP="0053131D">
      <w:pPr>
        <w:pStyle w:val="BodyText"/>
      </w:pPr>
      <w:r w:rsidRPr="00EC73B1">
        <w:t>Not applicable.</w:t>
      </w:r>
    </w:p>
    <w:p w:rsidR="00000000" w:rsidRPr="00EC73B1" w:rsidP="00EC73B1">
      <w:pPr>
        <w:pStyle w:val="Heading1"/>
      </w:pPr>
      <w:bookmarkStart w:id="2" w:name="O_668825"/>
      <w:bookmarkEnd w:id="2"/>
      <w:r w:rsidRPr="00EC73B1">
        <w:t>Application</w:t>
      </w:r>
    </w:p>
    <w:p w:rsidR="00000000" w:rsidRPr="00EC73B1" w:rsidP="0053131D">
      <w:pPr>
        <w:pStyle w:val="BodyText"/>
      </w:pPr>
      <w:r w:rsidRPr="00EC73B1">
        <w:t>This unit describes the performance outcomes, skills and knowledge required to collect and prepare data to develop budgets for activities, events and programs.</w:t>
      </w:r>
    </w:p>
    <w:p w:rsidR="00000000" w:rsidRPr="00EC73B1" w:rsidP="0053131D">
      <w:pPr>
        <w:pStyle w:val="BodyText"/>
      </w:pPr>
      <w:r w:rsidRPr="00EC73B1">
        <w:t>This unit applies to those with responsibility for activity budget development. Work is perform</w:t>
      </w:r>
      <w:r w:rsidRPr="00EC73B1">
        <w:t>ed according to relevant legislation and organisational policies and procedures.</w:t>
      </w:r>
    </w:p>
    <w:p w:rsidR="00000000" w:rsidRPr="00EC73B1" w:rsidP="0053131D">
      <w:pPr>
        <w:pStyle w:val="BodyText"/>
      </w:pPr>
      <w:r w:rsidRPr="00EC73B1">
        <w:t>No occupational licensing, certification or specific legislative requirements apply to this unit at the time of publication.</w:t>
      </w:r>
    </w:p>
    <w:p w:rsidR="00000000" w:rsidRPr="00EC73B1" w:rsidP="00EC73B1">
      <w:pPr>
        <w:pStyle w:val="Heading1"/>
      </w:pPr>
      <w:bookmarkStart w:id="3" w:name="O_668826"/>
      <w:bookmarkEnd w:id="3"/>
      <w:r w:rsidRPr="00EC73B1">
        <w:t>Pre-requisite Unit</w:t>
      </w:r>
    </w:p>
    <w:p w:rsidR="00000000" w:rsidRPr="00EC73B1" w:rsidP="0053131D">
      <w:pPr>
        <w:pStyle w:val="BodyText"/>
      </w:pPr>
      <w:r w:rsidRPr="00EC73B1">
        <w:t>Nil</w:t>
      </w:r>
    </w:p>
    <w:p w:rsidR="00000000" w:rsidRPr="00EC73B1" w:rsidP="00EC73B1">
      <w:pPr>
        <w:pStyle w:val="Heading1"/>
      </w:pPr>
      <w:bookmarkStart w:id="4" w:name="O_668827"/>
      <w:bookmarkEnd w:id="4"/>
      <w:r w:rsidRPr="00EC73B1">
        <w:t>Competency Field</w:t>
      </w:r>
    </w:p>
    <w:p w:rsidR="00000000" w:rsidRPr="00EC73B1" w:rsidP="0053131D">
      <w:pPr>
        <w:pStyle w:val="BodyText"/>
      </w:pPr>
      <w:r w:rsidRPr="00EC73B1">
        <w:t>Finance</w:t>
      </w:r>
    </w:p>
    <w:p w:rsidR="00000000" w:rsidRPr="00EC73B1" w:rsidP="00EC73B1">
      <w:pPr>
        <w:pStyle w:val="Heading1"/>
      </w:pPr>
      <w:bookmarkStart w:id="5" w:name="O_668828"/>
      <w:bookmarkEnd w:id="5"/>
      <w:r w:rsidRPr="00EC73B1">
        <w:t>Unit Sector</w:t>
      </w:r>
    </w:p>
    <w:p w:rsidR="00000000" w:rsidRPr="00EC73B1" w:rsidP="0053131D">
      <w:pPr>
        <w:pStyle w:val="BodyText"/>
      </w:pPr>
      <w:r w:rsidRPr="00EC73B1">
        <w:t>Cross-Sector</w:t>
      </w:r>
    </w:p>
    <w:p w:rsidR="00000000" w:rsidRPr="00EC73B1" w:rsidP="00EC73B1">
      <w:pPr>
        <w:pStyle w:val="Heading1"/>
      </w:pPr>
      <w:bookmarkStart w:id="6" w:name="O_668829"/>
      <w:bookmarkEnd w:id="6"/>
      <w:r w:rsidRPr="00EC73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BodyText"/>
            </w:pPr>
            <w:r w:rsidRPr="00EC73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rPr>
                <w:rStyle w:val="SpecialBold"/>
              </w:rPr>
              <w:t>PERFORMANCE CRITERIA</w:t>
            </w:r>
          </w:p>
        </w:tc>
      </w:tr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t>Performance criteria describe the performance needed to demonstrate achievement of the element.</w:t>
            </w:r>
          </w:p>
        </w:tc>
      </w:tr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List"/>
              <w:rPr>
                <w:lang w:val="en-NZ"/>
              </w:rPr>
            </w:pPr>
            <w:r w:rsidRPr="00EC73B1">
              <w:t>1.</w:t>
            </w:r>
            <w:r w:rsidRPr="00EC73B1">
              <w:tab/>
              <w:t>Source data for budget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List2"/>
            </w:pPr>
            <w:r w:rsidRPr="00EC73B1">
              <w:t>1.1</w:t>
            </w:r>
            <w:r w:rsidRPr="00EC73B1">
              <w:tab/>
              <w:t>Access and interpret data about resources required to conduct initiative.</w:t>
            </w:r>
          </w:p>
          <w:p w:rsidR="00000000" w:rsidRPr="00EC73B1" w:rsidP="00EC73B1">
            <w:pPr>
              <w:pStyle w:val="List2"/>
            </w:pPr>
            <w:r w:rsidRPr="00EC73B1">
              <w:t>1.2</w:t>
            </w:r>
            <w:r w:rsidRPr="00EC73B1">
              <w:tab/>
              <w:t>Confirm budget allocation for initiati</w:t>
            </w:r>
            <w:r w:rsidRPr="00EC73B1">
              <w:t>ve with person responsible.</w:t>
            </w:r>
          </w:p>
          <w:p w:rsidR="00000000" w:rsidP="00EC73B1">
            <w:pPr>
              <w:pStyle w:val="List2"/>
              <w:rPr>
                <w:lang w:val="en-NZ"/>
              </w:rPr>
            </w:pPr>
            <w:r w:rsidRPr="00EC73B1">
              <w:t>1.3</w:t>
            </w:r>
            <w:r w:rsidRPr="00EC73B1">
              <w:tab/>
              <w:t xml:space="preserve">Identify potential sources and scope of activity income. </w:t>
            </w:r>
          </w:p>
        </w:tc>
      </w:tr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List"/>
              <w:rPr>
                <w:lang w:val="en-NZ"/>
              </w:rPr>
            </w:pPr>
            <w:r w:rsidRPr="00EC73B1">
              <w:t>2.</w:t>
            </w:r>
            <w:r w:rsidRPr="00EC73B1">
              <w:tab/>
              <w:t>Prepare budget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List2"/>
            </w:pPr>
            <w:r w:rsidRPr="00EC73B1">
              <w:t>2.1</w:t>
            </w:r>
            <w:r w:rsidRPr="00EC73B1">
              <w:tab/>
              <w:t>Calculate realistic projections of income and expenditure based on data and information obtained.</w:t>
            </w:r>
          </w:p>
          <w:p w:rsidR="00000000" w:rsidRPr="00EC73B1" w:rsidP="00EC73B1">
            <w:pPr>
              <w:pStyle w:val="List2"/>
            </w:pPr>
            <w:r w:rsidRPr="00EC73B1">
              <w:t>2.2</w:t>
            </w:r>
            <w:r w:rsidRPr="00EC73B1">
              <w:tab/>
              <w:t>Determine unit cost or prod</w:t>
            </w:r>
            <w:r w:rsidRPr="00EC73B1">
              <w:t>uct price and break-even point.</w:t>
            </w:r>
          </w:p>
          <w:p w:rsidR="00000000" w:rsidRPr="00EC73B1" w:rsidP="00EC73B1">
            <w:pPr>
              <w:pStyle w:val="List2"/>
            </w:pPr>
            <w:r w:rsidRPr="00EC73B1">
              <w:t>2.3</w:t>
            </w:r>
            <w:r w:rsidRPr="00EC73B1">
              <w:tab/>
              <w:t>Record and maintain costing and income calculation system to ensure information is current, accurate and confidential.</w:t>
            </w:r>
          </w:p>
          <w:p w:rsidR="00000000" w:rsidP="00EC73B1">
            <w:pPr>
              <w:pStyle w:val="List2"/>
              <w:rPr>
                <w:lang w:val="en-NZ"/>
              </w:rPr>
            </w:pPr>
            <w:r w:rsidRPr="00EC73B1">
              <w:t>2.4</w:t>
            </w:r>
            <w:r w:rsidRPr="00EC73B1">
              <w:tab/>
              <w:t>Identify and plan for likely contingencies.</w:t>
            </w:r>
          </w:p>
        </w:tc>
      </w:tr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List"/>
              <w:rPr>
                <w:lang w:val="en-NZ"/>
              </w:rPr>
            </w:pPr>
            <w:r w:rsidRPr="00EC73B1">
              <w:t>3.</w:t>
            </w:r>
            <w:r w:rsidRPr="00EC73B1">
              <w:tab/>
              <w:t>Prepare budget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List2"/>
            </w:pPr>
            <w:r w:rsidRPr="00EC73B1">
              <w:t>3.1</w:t>
            </w:r>
            <w:r w:rsidRPr="00EC73B1">
              <w:tab/>
            </w:r>
            <w:r w:rsidRPr="00EC73B1">
              <w:t>Prepare draft budgets in established format from data obtained and calculations made.</w:t>
            </w:r>
          </w:p>
          <w:p w:rsidR="00000000" w:rsidRPr="00EC73B1" w:rsidP="00EC73B1">
            <w:pPr>
              <w:pStyle w:val="List2"/>
            </w:pPr>
            <w:r w:rsidRPr="00EC73B1">
              <w:t>3.2</w:t>
            </w:r>
            <w:r w:rsidRPr="00EC73B1">
              <w:tab/>
              <w:t>Identify and support income and expenditure estimates with current and valid information.</w:t>
            </w:r>
          </w:p>
          <w:p w:rsidR="00000000" w:rsidRPr="00EC73B1" w:rsidP="00EC73B1">
            <w:pPr>
              <w:pStyle w:val="List2"/>
            </w:pPr>
            <w:r w:rsidRPr="00EC73B1">
              <w:t>3.3</w:t>
            </w:r>
            <w:r w:rsidRPr="00EC73B1">
              <w:tab/>
              <w:t>Submit budget for approval within designated timelines.</w:t>
            </w:r>
          </w:p>
          <w:p w:rsidR="00000000" w:rsidP="00EC73B1">
            <w:pPr>
              <w:pStyle w:val="List2"/>
              <w:rPr>
                <w:lang w:val="en-NZ"/>
              </w:rPr>
            </w:pPr>
            <w:r w:rsidRPr="00EC73B1">
              <w:t>3.4</w:t>
            </w:r>
            <w:r w:rsidRPr="00EC73B1">
              <w:tab/>
              <w:t>Adjust budge</w:t>
            </w:r>
            <w:r w:rsidRPr="00EC73B1">
              <w:t>t in response to feedback from nominated people.</w:t>
            </w:r>
          </w:p>
        </w:tc>
      </w:tr>
      <w:tr w:rsidTr="00531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List"/>
              <w:rPr>
                <w:lang w:val="en-NZ"/>
              </w:rPr>
            </w:pPr>
            <w:r w:rsidRPr="00EC73B1">
              <w:t>4.</w:t>
            </w:r>
            <w:r w:rsidRPr="00EC73B1">
              <w:tab/>
              <w:t>Review budget against actual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List2"/>
            </w:pPr>
            <w:r w:rsidRPr="00EC73B1">
              <w:t>4.1</w:t>
            </w:r>
            <w:r w:rsidRPr="00EC73B1">
              <w:tab/>
              <w:t>Compare original budget to actual results and identify variances and their reasons.</w:t>
            </w:r>
          </w:p>
          <w:p w:rsidR="00000000" w:rsidRPr="00EC73B1" w:rsidP="00EC73B1">
            <w:pPr>
              <w:pStyle w:val="List2"/>
            </w:pPr>
            <w:r w:rsidRPr="00EC73B1">
              <w:t>4.2</w:t>
            </w:r>
            <w:r w:rsidRPr="00EC73B1">
              <w:tab/>
              <w:t>Record and maintain information to allow retrieval for the development of</w:t>
            </w:r>
            <w:r w:rsidRPr="00EC73B1">
              <w:t xml:space="preserve"> future budgets.</w:t>
            </w:r>
          </w:p>
          <w:p w:rsidR="00000000" w:rsidRPr="00EC73B1" w:rsidP="00EC73B1">
            <w:pPr>
              <w:pStyle w:val="List2"/>
            </w:pPr>
            <w:r w:rsidRPr="00EC73B1">
              <w:t>4.3</w:t>
            </w:r>
            <w:r w:rsidRPr="00EC73B1">
              <w:tab/>
              <w:t>Review own work performance and identify potential improvements.</w:t>
            </w:r>
          </w:p>
        </w:tc>
      </w:tr>
    </w:tbl>
    <w:p w:rsidR="00000000" w:rsidRPr="00EC73B1" w:rsidP="00EC73B1">
      <w:pPr>
        <w:pStyle w:val="BodyText"/>
      </w:pPr>
    </w:p>
    <w:p w:rsidR="00000000" w:rsidRPr="00EC73B1" w:rsidP="00EC73B1">
      <w:pPr>
        <w:pStyle w:val="AllowPageBreak"/>
      </w:pPr>
    </w:p>
    <w:p w:rsidR="00000000" w:rsidRPr="00EC73B1" w:rsidP="00EC73B1">
      <w:pPr>
        <w:pStyle w:val="Heading1"/>
      </w:pPr>
      <w:bookmarkStart w:id="7" w:name="O_668830"/>
      <w:bookmarkEnd w:id="7"/>
      <w:r w:rsidRPr="00EC73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EC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t>Foundation skills essential to performance in this unit, but not explicit in the performance criteria are listed here, along with a brief context statement.</w:t>
            </w:r>
          </w:p>
        </w:tc>
      </w:tr>
      <w:tr w:rsidTr="00EC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BodyText"/>
            </w:pPr>
            <w:r w:rsidRPr="00EC73B1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rPr>
                <w:rStyle w:val="SpecialBold"/>
              </w:rPr>
              <w:t>DESCRIPTION</w:t>
            </w:r>
          </w:p>
        </w:tc>
      </w:tr>
      <w:tr w:rsidTr="00EC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B1">
            <w:pPr>
              <w:pStyle w:val="BodyText"/>
              <w:rPr>
                <w:lang w:val="en-NZ"/>
              </w:rPr>
            </w:pPr>
            <w:r w:rsidRPr="00EC73B1">
              <w:t>Technology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B1" w:rsidP="00EC73B1">
            <w:pPr>
              <w:pStyle w:val="ListBullet"/>
            </w:pPr>
            <w:r w:rsidRPr="00EC73B1">
              <w:t>use computer-based systems to obtain budgetary data an</w:t>
            </w:r>
            <w:r w:rsidRPr="00EC73B1">
              <w:t>d record financial information.</w:t>
            </w:r>
          </w:p>
        </w:tc>
      </w:tr>
    </w:tbl>
    <w:p w:rsidR="00000000" w:rsidRPr="00EC73B1" w:rsidP="00EC73B1">
      <w:pPr>
        <w:pStyle w:val="BodyText"/>
      </w:pPr>
    </w:p>
    <w:p w:rsidR="00000000" w:rsidRPr="00EC73B1" w:rsidP="00EC73B1">
      <w:pPr>
        <w:pStyle w:val="AllowPageBreak"/>
      </w:pPr>
    </w:p>
    <w:p w:rsidR="00000000" w:rsidRPr="00EC73B1" w:rsidP="00EC73B1">
      <w:pPr>
        <w:pStyle w:val="Heading1"/>
      </w:pPr>
      <w:bookmarkStart w:id="8" w:name="O_668832"/>
      <w:bookmarkEnd w:id="8"/>
      <w:r w:rsidRPr="00EC73B1">
        <w:t>Unit Mapping Information</w:t>
      </w:r>
    </w:p>
    <w:p w:rsidR="00000000" w:rsidRPr="00EC73B1" w:rsidP="0053131D">
      <w:pPr>
        <w:pStyle w:val="BodyText"/>
      </w:pPr>
      <w:r w:rsidRPr="00EC73B1">
        <w:t>SISCCRO305A Develop a budget for a recreation initiative</w:t>
      </w:r>
    </w:p>
    <w:p w:rsidR="00000000" w:rsidRPr="00EC73B1" w:rsidP="00EC73B1">
      <w:pPr>
        <w:pStyle w:val="Heading1"/>
      </w:pPr>
      <w:bookmarkStart w:id="9" w:name="O_668839"/>
      <w:bookmarkEnd w:id="9"/>
      <w:r w:rsidRPr="00EC73B1">
        <w:t>Links</w:t>
      </w:r>
    </w:p>
    <w:p w:rsidR="00000000" w:rsidRPr="00EC73B1" w:rsidP="0053131D">
      <w:pPr>
        <w:pStyle w:val="BodyText"/>
      </w:pPr>
      <w:r w:rsidRPr="00EC7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03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C73B1" w:rsidP="0053131D">
      <w:pPr>
        <w:pStyle w:val="BodyText"/>
        <w:sectPr w:rsidSect="00EC73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73B1" w:rsidP="00EC73B1">
      <w:pPr>
        <w:pStyle w:val="SuperHeading"/>
      </w:pPr>
      <w:r w:rsidRPr="00EC73B1">
        <w:t>Assessment Requirements for SISXFIN001 Develop and review budge</w:t>
      </w:r>
      <w:r w:rsidRPr="00EC73B1">
        <w:t>ts for activities or projects</w:t>
      </w:r>
    </w:p>
    <w:p w:rsidR="00000000" w:rsidRPr="00EC73B1" w:rsidP="00EC73B1">
      <w:pPr>
        <w:pStyle w:val="Heading1"/>
      </w:pPr>
      <w:bookmarkStart w:id="10" w:name="O_668834"/>
      <w:bookmarkEnd w:id="10"/>
      <w:r w:rsidRPr="00EC73B1">
        <w:t>Modification History</w:t>
      </w:r>
    </w:p>
    <w:p w:rsidR="00000000" w:rsidRPr="00EC73B1" w:rsidP="0053131D">
      <w:pPr>
        <w:pStyle w:val="BodyText"/>
      </w:pPr>
      <w:r w:rsidRPr="00EC73B1">
        <w:t>Not applicable.</w:t>
      </w:r>
    </w:p>
    <w:p w:rsidR="00000000" w:rsidRPr="00EC73B1" w:rsidP="00EC73B1">
      <w:pPr>
        <w:pStyle w:val="Heading1"/>
      </w:pPr>
      <w:bookmarkStart w:id="11" w:name="O_668835"/>
      <w:bookmarkEnd w:id="11"/>
      <w:r w:rsidRPr="00EC73B1">
        <w:t>Performance Evidence</w:t>
      </w:r>
    </w:p>
    <w:p w:rsidR="00000000" w:rsidRPr="00EC73B1" w:rsidP="0053131D">
      <w:pPr>
        <w:pStyle w:val="BodyText"/>
      </w:pPr>
      <w:r w:rsidRPr="00EC73B1">
        <w:t>Evidence of the ability to complete tasks outlined in elements and performance criteria of this unit in the context of the job role, and:</w:t>
      </w:r>
    </w:p>
    <w:p w:rsidR="00000000" w:rsidRPr="00EC73B1" w:rsidP="00EC73B1">
      <w:pPr>
        <w:pStyle w:val="ListBullet"/>
      </w:pPr>
      <w:r w:rsidRPr="00EC73B1">
        <w:t>prepare, document and review budgets for at least two different activities or projects.</w:t>
      </w:r>
    </w:p>
    <w:p w:rsidR="00000000" w:rsidRPr="00EC73B1" w:rsidP="00EC73B1">
      <w:pPr>
        <w:pStyle w:val="AllowPageBreak"/>
      </w:pPr>
    </w:p>
    <w:p w:rsidR="00000000" w:rsidRPr="00EC73B1" w:rsidP="00EC73B1">
      <w:pPr>
        <w:pStyle w:val="Heading1"/>
      </w:pPr>
      <w:bookmarkStart w:id="12" w:name="O_668836"/>
      <w:bookmarkEnd w:id="12"/>
      <w:r w:rsidRPr="00EC73B1">
        <w:t>Knowledge Ev</w:t>
      </w:r>
      <w:r w:rsidRPr="00EC73B1">
        <w:t>idence</w:t>
      </w:r>
    </w:p>
    <w:p w:rsidR="00000000" w:rsidRPr="00EC73B1" w:rsidP="0053131D">
      <w:pPr>
        <w:pStyle w:val="BodyText"/>
      </w:pPr>
      <w:r w:rsidRPr="00EC73B1">
        <w:t>Demonstrated knowledge of required to complete the tasks outlined in elements and performance criteria of this unit:</w:t>
      </w:r>
    </w:p>
    <w:p w:rsidR="00000000" w:rsidRPr="00EC73B1" w:rsidP="00EC73B1">
      <w:pPr>
        <w:pStyle w:val="ListBullet"/>
      </w:pPr>
      <w:r w:rsidRPr="00EC73B1">
        <w:t>organisational policies and procedures that enable development of sound financial budgets:</w:t>
      </w:r>
    </w:p>
    <w:p w:rsidR="00000000" w:rsidRPr="00EC73B1" w:rsidP="00EC73B1">
      <w:pPr>
        <w:pStyle w:val="ListBullet2"/>
      </w:pPr>
      <w:r w:rsidRPr="00EC73B1">
        <w:t xml:space="preserve">timelines </w:t>
      </w:r>
    </w:p>
    <w:p w:rsidR="00000000" w:rsidRPr="00EC73B1" w:rsidP="00EC73B1">
      <w:pPr>
        <w:pStyle w:val="ListBullet2"/>
      </w:pPr>
      <w:r w:rsidRPr="00EC73B1">
        <w:t>nominated person for authori</w:t>
      </w:r>
      <w:r w:rsidRPr="00EC73B1">
        <w:t>sation</w:t>
      </w:r>
    </w:p>
    <w:p w:rsidR="00000000" w:rsidRPr="00EC73B1" w:rsidP="00EC73B1">
      <w:pPr>
        <w:pStyle w:val="ListBullet2"/>
      </w:pPr>
      <w:r w:rsidRPr="00EC73B1">
        <w:t>record keeping</w:t>
      </w:r>
    </w:p>
    <w:p w:rsidR="00000000" w:rsidRPr="00EC73B1" w:rsidP="00EC73B1">
      <w:pPr>
        <w:pStyle w:val="ListBullet2"/>
      </w:pPr>
      <w:r w:rsidRPr="00EC73B1">
        <w:t>contingency planning</w:t>
      </w:r>
    </w:p>
    <w:p w:rsidR="00000000" w:rsidRPr="00EC73B1" w:rsidP="00EC73B1">
      <w:pPr>
        <w:pStyle w:val="ListBullet2"/>
      </w:pPr>
      <w:r w:rsidRPr="00EC73B1">
        <w:t xml:space="preserve">confidentiality and security of financial information </w:t>
      </w:r>
    </w:p>
    <w:p w:rsidR="00000000" w:rsidRPr="00EC73B1" w:rsidP="00EC73B1">
      <w:pPr>
        <w:pStyle w:val="ListBullet"/>
      </w:pPr>
      <w:r w:rsidRPr="00EC73B1">
        <w:t>budget preparation techniques:</w:t>
      </w:r>
    </w:p>
    <w:p w:rsidR="00000000" w:rsidRPr="00EC73B1" w:rsidP="00EC73B1">
      <w:pPr>
        <w:pStyle w:val="ListBullet2"/>
      </w:pPr>
      <w:r w:rsidRPr="00EC73B1">
        <w:t>information required for budget preparation</w:t>
      </w:r>
    </w:p>
    <w:p w:rsidR="00000000" w:rsidRPr="00EC73B1" w:rsidP="00EC73B1">
      <w:pPr>
        <w:pStyle w:val="ListBullet2"/>
      </w:pPr>
      <w:r w:rsidRPr="00EC73B1">
        <w:t>components of a budget:</w:t>
      </w:r>
    </w:p>
    <w:p w:rsidR="00000000" w:rsidRPr="00EC73B1" w:rsidP="00EC73B1">
      <w:pPr>
        <w:pStyle w:val="ListBullet3"/>
      </w:pPr>
      <w:r w:rsidRPr="00EC73B1">
        <w:t>income and potential sources –</w:t>
      </w:r>
      <w:r w:rsidRPr="00EC73B1">
        <w:t xml:space="preserve"> sales, grants, sponsorship, donations</w:t>
      </w:r>
    </w:p>
    <w:p w:rsidR="00000000" w:rsidRPr="00EC73B1" w:rsidP="00EC73B1">
      <w:pPr>
        <w:pStyle w:val="ListBullet3"/>
      </w:pPr>
      <w:r w:rsidRPr="00EC73B1">
        <w:t>costs – labour, materials, overheads, hire fees, catering</w:t>
      </w:r>
    </w:p>
    <w:p w:rsidR="00000000" w:rsidRPr="00EC73B1" w:rsidP="00EC73B1">
      <w:pPr>
        <w:pStyle w:val="ListBullet2"/>
      </w:pPr>
      <w:r w:rsidRPr="00EC73B1">
        <w:t>techniques for making budget estimates and forecasts</w:t>
      </w:r>
    </w:p>
    <w:p w:rsidR="00000000" w:rsidRPr="00EC73B1" w:rsidP="00EC73B1">
      <w:pPr>
        <w:pStyle w:val="ListBullet2"/>
      </w:pPr>
      <w:r w:rsidRPr="00EC73B1">
        <w:t>type of supporting information required</w:t>
      </w:r>
    </w:p>
    <w:p w:rsidR="00000000" w:rsidRPr="00EC73B1" w:rsidP="00EC73B1">
      <w:pPr>
        <w:pStyle w:val="ListBullet2"/>
      </w:pPr>
      <w:r w:rsidRPr="00EC73B1">
        <w:t>presentation techniques</w:t>
      </w:r>
    </w:p>
    <w:p w:rsidR="00000000" w:rsidRPr="00EC73B1" w:rsidP="00EC73B1">
      <w:pPr>
        <w:pStyle w:val="ListBullet2"/>
      </w:pPr>
      <w:r w:rsidRPr="00EC73B1">
        <w:t xml:space="preserve">formats for budgets </w:t>
      </w:r>
    </w:p>
    <w:p w:rsidR="00000000" w:rsidRPr="00EC73B1" w:rsidP="00EC73B1">
      <w:pPr>
        <w:pStyle w:val="ListBullet"/>
      </w:pPr>
      <w:r w:rsidRPr="00EC73B1">
        <w:t xml:space="preserve">principles of budgetary control </w:t>
      </w:r>
    </w:p>
    <w:p w:rsidR="00000000" w:rsidRPr="00EC73B1" w:rsidP="00EC73B1">
      <w:pPr>
        <w:pStyle w:val="ListBullet"/>
      </w:pPr>
      <w:r w:rsidRPr="00EC73B1">
        <w:t>principles of statistical analysis and measures of variance to enable accurate analysis of data.</w:t>
      </w:r>
    </w:p>
    <w:p w:rsidR="00000000" w:rsidRPr="00EC73B1" w:rsidP="00EC73B1">
      <w:pPr>
        <w:pStyle w:val="AllowPageBreak"/>
      </w:pPr>
    </w:p>
    <w:p w:rsidR="00000000" w:rsidRPr="00EC73B1" w:rsidP="00EC73B1">
      <w:pPr>
        <w:pStyle w:val="Heading1"/>
      </w:pPr>
      <w:bookmarkStart w:id="13" w:name="O_668837"/>
      <w:bookmarkEnd w:id="13"/>
      <w:r w:rsidRPr="00EC73B1">
        <w:t>Assessment Conditions</w:t>
      </w:r>
    </w:p>
    <w:p w:rsidR="00000000" w:rsidRPr="00EC73B1" w:rsidP="0053131D">
      <w:pPr>
        <w:pStyle w:val="BodyText"/>
      </w:pPr>
      <w:r w:rsidRPr="00EC73B1">
        <w:t>Skills must be demonstrated in:</w:t>
      </w:r>
    </w:p>
    <w:p w:rsidR="00000000" w:rsidRPr="00EC73B1" w:rsidP="00EC73B1">
      <w:pPr>
        <w:pStyle w:val="ListBullet"/>
      </w:pPr>
      <w:r w:rsidRPr="00EC73B1">
        <w:t xml:space="preserve">a workplace or simulated industry environment. </w:t>
      </w:r>
    </w:p>
    <w:p w:rsidR="00000000" w:rsidRPr="00EC73B1" w:rsidP="00EC73B1">
      <w:pPr>
        <w:pStyle w:val="BodyText"/>
      </w:pPr>
    </w:p>
    <w:p w:rsidR="00000000" w:rsidRPr="00EC73B1" w:rsidP="0053131D">
      <w:pPr>
        <w:pStyle w:val="BodyText"/>
      </w:pPr>
      <w:r w:rsidRPr="00EC73B1">
        <w:t>Assessment must ensure use of:</w:t>
      </w:r>
    </w:p>
    <w:p w:rsidR="00000000" w:rsidRPr="00EC73B1" w:rsidP="00EC73B1">
      <w:pPr>
        <w:pStyle w:val="ListBullet"/>
      </w:pPr>
      <w:r w:rsidRPr="00EC73B1">
        <w:t>data required to develop budgets such as sources of income, costing information</w:t>
      </w:r>
    </w:p>
    <w:p w:rsidR="00000000" w:rsidRPr="00EC73B1" w:rsidP="00EC73B1">
      <w:pPr>
        <w:pStyle w:val="ListBullet"/>
      </w:pPr>
      <w:r w:rsidRPr="00EC73B1">
        <w:t>computers and technology required for the preparation of budget documents</w:t>
      </w:r>
    </w:p>
    <w:p w:rsidR="00000000" w:rsidRPr="00EC73B1" w:rsidP="00EC73B1">
      <w:pPr>
        <w:pStyle w:val="ListBullet"/>
      </w:pPr>
      <w:r w:rsidRPr="00EC73B1">
        <w:t>relevant legislation and organisational policies and procedures such a</w:t>
      </w:r>
      <w:r w:rsidRPr="00EC73B1">
        <w:t>s communication protocols, privacy and confidentiality, approval processes</w:t>
      </w:r>
    </w:p>
    <w:p w:rsidR="00000000" w:rsidRPr="00EC73B1" w:rsidP="00EC73B1">
      <w:pPr>
        <w:pStyle w:val="ListBullet"/>
      </w:pPr>
      <w:r w:rsidRPr="00EC73B1">
        <w:t>individuals with whom the candidate interacts on budget allocation and approvals, these can be:</w:t>
      </w:r>
    </w:p>
    <w:p w:rsidR="00000000" w:rsidRPr="00EC73B1" w:rsidP="00EC73B1">
      <w:pPr>
        <w:pStyle w:val="ListBullet2"/>
      </w:pPr>
      <w:r w:rsidRPr="00EC73B1">
        <w:t>participants in a workplace, or</w:t>
      </w:r>
    </w:p>
    <w:p w:rsidR="00000000" w:rsidRPr="00EC73B1" w:rsidP="00EC73B1">
      <w:pPr>
        <w:pStyle w:val="ListBullet2"/>
      </w:pPr>
      <w:r w:rsidRPr="00EC73B1">
        <w:t>individuals who participate in pr</w:t>
      </w:r>
      <w:r w:rsidRPr="00EC73B1">
        <w:t xml:space="preserve">oject activities, role plays or simulated activities, set up for the purpose of assessment, within a training organisation. </w:t>
      </w:r>
    </w:p>
    <w:p w:rsidR="00000000" w:rsidRPr="00EC73B1" w:rsidP="00EC73B1">
      <w:pPr>
        <w:pStyle w:val="BodyText"/>
      </w:pPr>
    </w:p>
    <w:p w:rsidR="00000000" w:rsidRPr="00EC73B1" w:rsidP="0053131D">
      <w:pPr>
        <w:pStyle w:val="BodyText"/>
      </w:pPr>
      <w:r w:rsidRPr="00EC73B1">
        <w:t>Assessment activities that allow the individual to:</w:t>
      </w:r>
    </w:p>
    <w:p w:rsidR="00000000" w:rsidRPr="00EC73B1" w:rsidP="00EC73B1">
      <w:pPr>
        <w:pStyle w:val="ListBullet"/>
      </w:pPr>
      <w:r w:rsidRPr="00EC73B1">
        <w:t>prepare budgets within industry realistic timeframes.</w:t>
      </w:r>
    </w:p>
    <w:p w:rsidR="00000000" w:rsidRPr="00EC73B1" w:rsidP="00EC73B1">
      <w:pPr>
        <w:pStyle w:val="BodyText"/>
      </w:pPr>
    </w:p>
    <w:p w:rsidR="00000000" w:rsidRPr="00EC73B1" w:rsidP="0053131D">
      <w:pPr>
        <w:pStyle w:val="BodyText"/>
      </w:pPr>
      <w:r w:rsidRPr="00EC73B1">
        <w:t>Assessors must satisfy</w:t>
      </w:r>
      <w:r w:rsidRPr="00EC73B1">
        <w:t xml:space="preserve"> the Standards for Registered Training Organisations’ requirements for assessors.</w:t>
      </w:r>
    </w:p>
    <w:p w:rsidR="00000000" w:rsidRPr="00EC73B1" w:rsidP="00EC73B1">
      <w:pPr>
        <w:pStyle w:val="Heading1"/>
      </w:pPr>
      <w:bookmarkStart w:id="14" w:name="O_668840"/>
      <w:bookmarkEnd w:id="14"/>
      <w:r w:rsidRPr="00EC73B1">
        <w:t>Links</w:t>
      </w:r>
    </w:p>
    <w:p w:rsidR="00000000" w:rsidRPr="00EC73B1" w:rsidP="0053131D">
      <w:pPr>
        <w:pStyle w:val="BodyText"/>
      </w:pPr>
      <w:r w:rsidRPr="00EC7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03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C73B1" w:rsidP="00EC73B1"/>
    <w:sectPr w:rsidSect="00EC73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 w:rsidRPr="0053131D" w:rsidP="00531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1D" w:rsidP="00EC7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31D" w:rsidP="00EC7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3131D" w:rsidP="00EC73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 w:rsidP="00EC7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31D">
      <w:t>Approved</w:t>
    </w:r>
    <w:r w:rsidR="005313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3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31D">
      <w:rPr>
        <w:noProof/>
      </w:rPr>
      <w:t>4</w:t>
    </w:r>
    <w:r>
      <w:rPr>
        <w:noProof/>
      </w:rPr>
      <w:fldChar w:fldCharType="end"/>
    </w:r>
  </w:p>
  <w:p w:rsidR="00EC73B1" w:rsidP="00EC7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3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31D">
      <w:t>HumanAbility</w:t>
    </w:r>
    <w:r w:rsidR="0053131D">
      <w:fldChar w:fldCharType="end"/>
    </w:r>
  </w:p>
  <w:p w:rsidR="00EC73B1" w:rsidP="00EC7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3B1" w:rsidRPr="0053131D" w:rsidP="00531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1D" w:rsidRPr="002D2AF8" w:rsidP="00EC7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SISXFIN001 Develop and review budgets for activities 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131D" w:rsidP="00EC73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B1" w:rsidRPr="002D2AF8" w:rsidP="00EC7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31D">
      <w:t>SISXFIN001 Develop and review budgets for activities or projects</w:t>
    </w:r>
    <w:r w:rsidR="005313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31D">
      <w:rPr>
        <w:noProof/>
      </w:rPr>
      <w:t>1 March 2025</w:t>
    </w:r>
    <w:r>
      <w:fldChar w:fldCharType="end"/>
    </w:r>
  </w:p>
  <w:p w:rsidR="00EC73B1" w:rsidP="00EC7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E7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2C7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2B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3B1"/>
  </w:style>
  <w:style w:type="character" w:customStyle="1" w:styleId="Heading1Char">
    <w:name w:val="Heading 1 Char"/>
    <w:basedOn w:val="DefaultParagraphFont"/>
    <w:link w:val="Heading1"/>
    <w:rsid w:val="00EC7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3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73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3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3B1"/>
    <w:rPr>
      <w:b/>
      <w:spacing w:val="0"/>
    </w:rPr>
  </w:style>
  <w:style w:type="paragraph" w:styleId="ListBullet2">
    <w:name w:val="List Bullet 2"/>
    <w:basedOn w:val="List2"/>
    <w:rsid w:val="00EC73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C73B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C73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7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3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7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3B1"/>
    <w:rPr>
      <w:i/>
    </w:rPr>
  </w:style>
  <w:style w:type="paragraph" w:styleId="Caption">
    <w:name w:val="caption"/>
    <w:basedOn w:val="BodyText"/>
    <w:next w:val="Normal"/>
    <w:qFormat/>
    <w:rsid w:val="00EC7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3B1"/>
  </w:style>
  <w:style w:type="paragraph" w:styleId="TableofFigures">
    <w:name w:val="table of figures"/>
    <w:basedOn w:val="Normal"/>
    <w:next w:val="Normal"/>
    <w:semiHidden/>
    <w:rsid w:val="00EC7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3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73B1"/>
    <w:rPr>
      <w:rFonts w:ascii="Wingdings" w:hAnsi="Wingdings"/>
    </w:rPr>
  </w:style>
  <w:style w:type="paragraph" w:customStyle="1" w:styleId="TableHeading">
    <w:name w:val="Table Heading"/>
    <w:basedOn w:val="HeadingBase"/>
    <w:rsid w:val="00EC7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3B1"/>
    <w:rPr>
      <w:color w:val="0033CC"/>
      <w:u w:val="none"/>
    </w:rPr>
  </w:style>
  <w:style w:type="paragraph" w:customStyle="1" w:styleId="BodyTextRight">
    <w:name w:val="Body Text Right"/>
    <w:basedOn w:val="BodyText"/>
    <w:rsid w:val="00EC7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3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3B1"/>
    <w:rPr>
      <w:sz w:val="32"/>
    </w:rPr>
  </w:style>
  <w:style w:type="paragraph" w:customStyle="1" w:styleId="HeadingProcedure">
    <w:name w:val="Heading Procedure"/>
    <w:basedOn w:val="HeadingBase"/>
    <w:next w:val="Normal"/>
    <w:rsid w:val="00EC7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3B1"/>
    <w:pPr>
      <w:spacing w:before="60" w:after="60"/>
    </w:pPr>
  </w:style>
  <w:style w:type="paragraph" w:styleId="ListContinue">
    <w:name w:val="List Continue"/>
    <w:basedOn w:val="List"/>
    <w:rsid w:val="00EC73B1"/>
    <w:pPr>
      <w:ind w:firstLine="0"/>
    </w:pPr>
  </w:style>
  <w:style w:type="paragraph" w:customStyle="1" w:styleId="ListNote">
    <w:name w:val="List Note"/>
    <w:basedOn w:val="List"/>
    <w:rsid w:val="00EC7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3B1"/>
    <w:rPr>
      <w:rFonts w:ascii="Courier New" w:hAnsi="Courier New"/>
    </w:rPr>
  </w:style>
  <w:style w:type="paragraph" w:customStyle="1" w:styleId="NoteBullet">
    <w:name w:val="Note Bullet"/>
    <w:basedOn w:val="Note"/>
    <w:rsid w:val="00EC7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3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7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3B1"/>
    <w:rPr>
      <w:b/>
      <w:smallCaps/>
    </w:rPr>
  </w:style>
  <w:style w:type="paragraph" w:customStyle="1" w:styleId="TableListNumber">
    <w:name w:val="Table List Number"/>
    <w:basedOn w:val="ListNumber"/>
    <w:rsid w:val="00EC7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3B1"/>
    <w:pPr>
      <w:numPr>
        <w:numId w:val="10"/>
      </w:numPr>
    </w:pPr>
  </w:style>
  <w:style w:type="paragraph" w:customStyle="1" w:styleId="ListAlpha2">
    <w:name w:val="List Alpha 2"/>
    <w:basedOn w:val="List2"/>
    <w:rsid w:val="00EC73B1"/>
    <w:pPr>
      <w:numPr>
        <w:numId w:val="9"/>
      </w:numPr>
    </w:pPr>
  </w:style>
  <w:style w:type="paragraph" w:styleId="List3">
    <w:name w:val="List 3"/>
    <w:basedOn w:val="BodyText"/>
    <w:rsid w:val="00EC7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3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73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73B1"/>
    <w:pPr>
      <w:numPr>
        <w:numId w:val="5"/>
      </w:numPr>
    </w:pPr>
  </w:style>
  <w:style w:type="paragraph" w:styleId="ListContinue2">
    <w:name w:val="List Continue 2"/>
    <w:basedOn w:val="List2"/>
    <w:rsid w:val="00EC73B1"/>
    <w:pPr>
      <w:ind w:firstLine="0"/>
    </w:pPr>
  </w:style>
  <w:style w:type="paragraph" w:styleId="ListContinue3">
    <w:name w:val="List Continue 3"/>
    <w:basedOn w:val="List3"/>
    <w:rsid w:val="00EC73B1"/>
    <w:pPr>
      <w:ind w:left="1021" w:firstLine="0"/>
    </w:pPr>
  </w:style>
  <w:style w:type="paragraph" w:styleId="ListContinue4">
    <w:name w:val="List Continue 4"/>
    <w:basedOn w:val="List4"/>
    <w:rsid w:val="00EC73B1"/>
    <w:pPr>
      <w:ind w:firstLine="0"/>
    </w:pPr>
  </w:style>
  <w:style w:type="paragraph" w:styleId="ListContinue5">
    <w:name w:val="List Continue 5"/>
    <w:basedOn w:val="List5"/>
    <w:rsid w:val="00EC73B1"/>
    <w:pPr>
      <w:ind w:firstLine="0"/>
    </w:pPr>
  </w:style>
  <w:style w:type="paragraph" w:styleId="ListNumber3">
    <w:name w:val="List Number 3"/>
    <w:basedOn w:val="List3"/>
    <w:rsid w:val="00EC73B1"/>
    <w:pPr>
      <w:numPr>
        <w:numId w:val="6"/>
      </w:numPr>
    </w:pPr>
  </w:style>
  <w:style w:type="paragraph" w:styleId="ListNumber4">
    <w:name w:val="List Number 4"/>
    <w:basedOn w:val="List4"/>
    <w:rsid w:val="00EC73B1"/>
    <w:pPr>
      <w:numPr>
        <w:numId w:val="7"/>
      </w:numPr>
    </w:pPr>
  </w:style>
  <w:style w:type="paragraph" w:styleId="ListNumber5">
    <w:name w:val="List Number 5"/>
    <w:basedOn w:val="List5"/>
    <w:rsid w:val="00EC73B1"/>
    <w:pPr>
      <w:numPr>
        <w:numId w:val="8"/>
      </w:numPr>
    </w:pPr>
  </w:style>
  <w:style w:type="paragraph" w:styleId="BlockText">
    <w:name w:val="Block Text"/>
    <w:basedOn w:val="Normal"/>
    <w:rsid w:val="00EC7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3B1"/>
    <w:rPr>
      <w:sz w:val="16"/>
      <w:vertAlign w:val="superscript"/>
    </w:rPr>
  </w:style>
  <w:style w:type="character" w:customStyle="1" w:styleId="Symbols">
    <w:name w:val="Symbols"/>
    <w:basedOn w:val="DefaultParagraphFont"/>
    <w:rsid w:val="00EC73B1"/>
    <w:rPr>
      <w:rFonts w:ascii="Symbol" w:hAnsi="Symbol"/>
    </w:rPr>
  </w:style>
  <w:style w:type="character" w:customStyle="1" w:styleId="MenuOptions">
    <w:name w:val="Menu Options"/>
    <w:basedOn w:val="DefaultParagraphFont"/>
    <w:rsid w:val="00EC7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3B1"/>
    <w:rPr>
      <w:b/>
    </w:rPr>
  </w:style>
  <w:style w:type="character" w:customStyle="1" w:styleId="Underlined">
    <w:name w:val="Underlined"/>
    <w:basedOn w:val="DefaultParagraphFont"/>
    <w:rsid w:val="00EC73B1"/>
    <w:rPr>
      <w:u w:val="single"/>
    </w:rPr>
  </w:style>
  <w:style w:type="paragraph" w:customStyle="1" w:styleId="TableBodyTextRight">
    <w:name w:val="Table Body Text Right"/>
    <w:basedOn w:val="TableBodyText"/>
    <w:rsid w:val="00EC7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3B1"/>
    <w:rPr>
      <w:sz w:val="18"/>
    </w:rPr>
  </w:style>
  <w:style w:type="paragraph" w:customStyle="1" w:styleId="BodySmallRight">
    <w:name w:val="Body Small Right"/>
    <w:basedOn w:val="BodyTextRight"/>
    <w:rsid w:val="00EC73B1"/>
    <w:rPr>
      <w:sz w:val="18"/>
      <w:szCs w:val="18"/>
    </w:rPr>
  </w:style>
  <w:style w:type="paragraph" w:customStyle="1" w:styleId="MarginEdition">
    <w:name w:val="Margin Edition"/>
    <w:basedOn w:val="MarginNote"/>
    <w:rsid w:val="00EC7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3B1"/>
    <w:rPr>
      <w:sz w:val="2"/>
      <w:szCs w:val="2"/>
    </w:rPr>
  </w:style>
  <w:style w:type="character" w:customStyle="1" w:styleId="Small">
    <w:name w:val="Small"/>
    <w:basedOn w:val="DefaultParagraphFont"/>
    <w:rsid w:val="00EC73B1"/>
    <w:rPr>
      <w:sz w:val="16"/>
    </w:rPr>
  </w:style>
  <w:style w:type="paragraph" w:customStyle="1" w:styleId="WideTable">
    <w:name w:val="Wide Table"/>
    <w:basedOn w:val="Normal"/>
    <w:rsid w:val="00EC7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3B1"/>
  </w:style>
  <w:style w:type="paragraph" w:styleId="Quote">
    <w:name w:val="Quote"/>
    <w:basedOn w:val="Heading1"/>
    <w:link w:val="QuoteChar"/>
    <w:qFormat/>
    <w:rsid w:val="00EC7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3B1"/>
    <w:pPr>
      <w:pageBreakBefore/>
    </w:pPr>
  </w:style>
  <w:style w:type="paragraph" w:customStyle="1" w:styleId="Border">
    <w:name w:val="Border"/>
    <w:basedOn w:val="Normal"/>
    <w:qFormat/>
    <w:rsid w:val="00EC7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3B1"/>
    <w:rPr>
      <w:u w:val="single"/>
    </w:rPr>
  </w:style>
  <w:style w:type="character" w:customStyle="1" w:styleId="BoldandItalics">
    <w:name w:val="Bold and Italics"/>
    <w:qFormat/>
    <w:rsid w:val="00EC73B1"/>
    <w:rPr>
      <w:b/>
      <w:i/>
      <w:u w:val="none"/>
    </w:rPr>
  </w:style>
  <w:style w:type="paragraph" w:styleId="BalloonText">
    <w:name w:val="Balloon Text"/>
    <w:basedOn w:val="Normal"/>
    <w:link w:val="BalloonTextChar"/>
    <w:rsid w:val="00EC7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3B1"/>
    <w:pPr>
      <w:spacing w:before="0" w:after="0"/>
    </w:pPr>
  </w:style>
  <w:style w:type="paragraph" w:customStyle="1" w:styleId="BodyTextBold">
    <w:name w:val="Body Text Bold"/>
    <w:basedOn w:val="BodyText"/>
    <w:qFormat/>
    <w:rsid w:val="00EC73B1"/>
    <w:rPr>
      <w:b/>
    </w:rPr>
  </w:style>
  <w:style w:type="character" w:styleId="Hyperlink">
    <w:name w:val="Hyperlink"/>
    <w:basedOn w:val="DefaultParagraphFont"/>
    <w:uiPriority w:val="99"/>
    <w:unhideWhenUsed/>
    <w:rsid w:val="00531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4625</Characters>
  <Application>Microsoft Office Word</Application>
  <DocSecurity>0</DocSecurity>
  <Lines>154</Lines>
  <Paragraphs>106</Paragraphs>
  <ScaleCrop>false</ScaleCrop>
  <Company>Author-it Software Corporation Ltd.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SISXFIN001 Develop and review budgets for activities or projects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