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C73" w:rsidP="002E4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SISXFAC006 Maintain activity equipment</w:t>
      </w:r>
      <w:r>
        <w:fldChar w:fldCharType="end"/>
      </w:r>
    </w:p>
    <w:p w:rsidR="002E4C73" w:rsidP="002E4C73">
      <w:pPr>
        <w:pStyle w:val="Version"/>
        <w:sectPr w:rsidSect="00BA5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7D2" w:rsidP="00BA57D2">
      <w:pPr>
        <w:pStyle w:val="SuperHeading"/>
      </w:pPr>
      <w:r w:rsidRPr="00BA57D2">
        <w:t>Assessment Requirements for SISXFAC006 Maintain activity equipment</w:t>
      </w:r>
    </w:p>
    <w:p w:rsidR="00000000" w:rsidRPr="00BA57D2" w:rsidP="00BA57D2">
      <w:pPr>
        <w:pStyle w:val="Heading1"/>
      </w:pPr>
      <w:bookmarkStart w:id="1" w:name="O_1266387"/>
      <w:bookmarkEnd w:id="1"/>
      <w:r w:rsidRPr="00BA57D2">
        <w:t>Modification History</w:t>
      </w:r>
    </w:p>
    <w:p w:rsidR="00000000" w:rsidRPr="00BA57D2" w:rsidP="002E4C73">
      <w:pPr>
        <w:pStyle w:val="BodyText"/>
      </w:pPr>
      <w:r w:rsidRPr="00BA57D2">
        <w:t>Not applicable.</w:t>
      </w:r>
    </w:p>
    <w:p w:rsidR="00000000" w:rsidRPr="00BA57D2" w:rsidP="00BA57D2">
      <w:pPr>
        <w:pStyle w:val="Heading1"/>
      </w:pPr>
      <w:bookmarkStart w:id="2" w:name="O_1266390"/>
      <w:bookmarkEnd w:id="2"/>
      <w:r w:rsidRPr="00BA57D2">
        <w:t>Performance Evidence</w:t>
      </w:r>
    </w:p>
    <w:p w:rsidR="00000000" w:rsidRPr="00BA57D2" w:rsidP="002E4C73">
      <w:pPr>
        <w:pStyle w:val="BodyText"/>
      </w:pPr>
      <w:r w:rsidRPr="00BA57D2">
        <w:t>Evidence of the ability to complete tasks outlined in elements and performance criteria of this unit in the context of the job role, and:</w:t>
      </w:r>
    </w:p>
    <w:p w:rsidR="00000000" w:rsidRPr="00BA57D2" w:rsidP="00BA57D2">
      <w:pPr>
        <w:pStyle w:val="ListBullet"/>
      </w:pPr>
      <w:r w:rsidRPr="00BA57D2">
        <w:t>correctly interpret maintenance schedules and follow manufacturer instructions to complete the following repair and m</w:t>
      </w:r>
      <w:r w:rsidRPr="00BA57D2">
        <w:t>aintenance activities:</w:t>
      </w:r>
    </w:p>
    <w:p w:rsidR="00000000" w:rsidRPr="00BA57D2" w:rsidP="00BA57D2">
      <w:pPr>
        <w:pStyle w:val="ListBullet2"/>
      </w:pPr>
      <w:r w:rsidRPr="00BA57D2">
        <w:t>two routine maintenance tasks for sport, fitness, aquatic or recreation activity equipment</w:t>
      </w:r>
    </w:p>
    <w:p w:rsidR="00000000" w:rsidRPr="00BA57D2" w:rsidP="00BA57D2">
      <w:pPr>
        <w:pStyle w:val="ListBullet2"/>
      </w:pPr>
      <w:r w:rsidRPr="00BA57D2">
        <w:t>two periodic safety and serviceability checks on emergency equipment</w:t>
      </w:r>
    </w:p>
    <w:p w:rsidR="00000000" w:rsidRPr="00BA57D2" w:rsidP="00BA57D2">
      <w:pPr>
        <w:pStyle w:val="ListBullet2"/>
      </w:pPr>
      <w:r w:rsidRPr="00BA57D2">
        <w:t>two minor non-specialist repairs on sport, fitness, aquatic or recreatio</w:t>
      </w:r>
      <w:r w:rsidRPr="00BA57D2">
        <w:t>n activity equipment</w:t>
      </w:r>
    </w:p>
    <w:p w:rsidR="00000000" w:rsidRPr="00BA57D2" w:rsidP="00BA57D2">
      <w:pPr>
        <w:pStyle w:val="ListBullet"/>
      </w:pPr>
      <w:r w:rsidRPr="00BA57D2">
        <w:t>for each above repair and maintenance activity, complete accurate records</w:t>
      </w:r>
    </w:p>
    <w:p w:rsidR="00000000" w:rsidRPr="00BA57D2" w:rsidP="00BA57D2">
      <w:pPr>
        <w:pStyle w:val="ListBullet"/>
      </w:pPr>
      <w:r w:rsidRPr="00BA57D2">
        <w:t>identify, tag and report two pieces of faulty activity equipment</w:t>
      </w:r>
    </w:p>
    <w:p w:rsidR="00000000" w:rsidRPr="00BA57D2" w:rsidP="00BA57D2">
      <w:pPr>
        <w:pStyle w:val="ListBullet"/>
      </w:pPr>
      <w:r w:rsidRPr="00BA57D2">
        <w:t>store a total of ten mixed small and large pieces of sport, fitness, aquatic or recreation acti</w:t>
      </w:r>
      <w:r w:rsidRPr="00BA57D2">
        <w:t>vity equipment, while maintaining safe and effective order of the storage facility.</w:t>
      </w:r>
    </w:p>
    <w:p w:rsidR="00000000" w:rsidRPr="00BA57D2" w:rsidP="00BA57D2">
      <w:pPr>
        <w:pStyle w:val="AllowPageBreak"/>
      </w:pPr>
    </w:p>
    <w:p w:rsidR="00000000" w:rsidRPr="00BA57D2" w:rsidP="00BA57D2">
      <w:pPr>
        <w:pStyle w:val="Heading1"/>
      </w:pPr>
      <w:bookmarkStart w:id="3" w:name="O_1266389"/>
      <w:bookmarkEnd w:id="3"/>
      <w:r w:rsidRPr="00BA57D2">
        <w:t>Knowledge Evidence</w:t>
      </w:r>
    </w:p>
    <w:p w:rsidR="00000000" w:rsidRPr="00BA57D2" w:rsidP="002E4C73">
      <w:pPr>
        <w:pStyle w:val="BodyText"/>
      </w:pPr>
      <w:r w:rsidRPr="00BA57D2">
        <w:t>Demonstrated knowledge required to complete the tasks outlined in elements and performance criteria of this unit:</w:t>
      </w:r>
    </w:p>
    <w:p w:rsidR="00000000" w:rsidRPr="00BA57D2" w:rsidP="00BA57D2">
      <w:pPr>
        <w:pStyle w:val="ListBullet"/>
      </w:pPr>
      <w:r w:rsidRPr="00BA57D2">
        <w:t>organisational procedures for maintaining, repairing, storing and securing activity equipment</w:t>
      </w:r>
    </w:p>
    <w:p w:rsidR="00000000" w:rsidRPr="00BA57D2" w:rsidP="00BA57D2">
      <w:pPr>
        <w:pStyle w:val="ListBullet"/>
      </w:pPr>
      <w:r w:rsidRPr="00BA57D2">
        <w:t>organisational role responsibilities, boundaries and reporting lines for repair and maintenance activities</w:t>
      </w:r>
    </w:p>
    <w:p w:rsidR="00000000" w:rsidRPr="00BA57D2" w:rsidP="00BA57D2">
      <w:pPr>
        <w:pStyle w:val="ListBullet"/>
      </w:pPr>
      <w:r w:rsidRPr="00BA57D2">
        <w:t>work health and safety practices for maintaining and st</w:t>
      </w:r>
      <w:r w:rsidRPr="00BA57D2">
        <w:t>oring activity equipment, including safe manual handling techniques for lifting and shifting bulky and heavy equipment</w:t>
      </w:r>
    </w:p>
    <w:p w:rsidR="00000000" w:rsidRPr="00BA57D2" w:rsidP="00BA57D2">
      <w:pPr>
        <w:pStyle w:val="ListBullet"/>
      </w:pPr>
      <w:r w:rsidRPr="00BA57D2">
        <w:t>specific to the sport, fitness, aquatic or recreation environment and activity equipment:</w:t>
      </w:r>
    </w:p>
    <w:p w:rsidR="00000000" w:rsidRPr="00BA57D2" w:rsidP="00BA57D2">
      <w:pPr>
        <w:pStyle w:val="ListBullet2"/>
      </w:pPr>
      <w:r w:rsidRPr="00BA57D2">
        <w:t>key operational and safety features of activit</w:t>
      </w:r>
      <w:r w:rsidRPr="00BA57D2">
        <w:t>y and emergency equipment</w:t>
      </w:r>
    </w:p>
    <w:p w:rsidR="00000000" w:rsidRPr="00BA57D2" w:rsidP="00BA57D2">
      <w:pPr>
        <w:pStyle w:val="ListBullet2"/>
      </w:pPr>
      <w:r w:rsidRPr="00BA57D2">
        <w:t>typical schedules for periodic inspection and maintenance</w:t>
      </w:r>
    </w:p>
    <w:p w:rsidR="00000000" w:rsidRPr="00BA57D2" w:rsidP="00BA57D2">
      <w:pPr>
        <w:pStyle w:val="ListBullet2"/>
      </w:pPr>
      <w:r w:rsidRPr="00BA57D2">
        <w:t>tools, consumables and methods used to maintain activity equipment in safe and optimum condition</w:t>
      </w:r>
    </w:p>
    <w:p w:rsidR="00000000" w:rsidRPr="00BA57D2" w:rsidP="00BA57D2">
      <w:pPr>
        <w:pStyle w:val="ListBullet2"/>
      </w:pPr>
      <w:r w:rsidRPr="00BA57D2">
        <w:t>tools and methods used to complete common types of minor non-specialist rep</w:t>
      </w:r>
      <w:r w:rsidRPr="00BA57D2">
        <w:t>airs</w:t>
      </w:r>
    </w:p>
    <w:p w:rsidR="00000000" w:rsidRPr="00BA57D2" w:rsidP="00BA57D2">
      <w:pPr>
        <w:pStyle w:val="ListBullet2"/>
      </w:pPr>
      <w:r w:rsidRPr="00BA57D2">
        <w:t>types of repairs referred to specialist technicians</w:t>
      </w:r>
    </w:p>
    <w:p w:rsidR="00000000" w:rsidRPr="00BA57D2" w:rsidP="00BA57D2">
      <w:pPr>
        <w:pStyle w:val="ListBullet2"/>
      </w:pPr>
      <w:r w:rsidRPr="00BA57D2">
        <w:t>conditions for storage to maintain serviceability, safety and clear access</w:t>
      </w:r>
    </w:p>
    <w:p w:rsidR="00000000" w:rsidRPr="00BA57D2" w:rsidP="00BA57D2">
      <w:pPr>
        <w:pStyle w:val="ListBullet"/>
      </w:pPr>
      <w:r w:rsidRPr="00BA57D2">
        <w:t>formats and inclusions of:</w:t>
      </w:r>
    </w:p>
    <w:p w:rsidR="00000000" w:rsidRPr="00BA57D2" w:rsidP="00BA57D2">
      <w:pPr>
        <w:pStyle w:val="ListBullet2"/>
      </w:pPr>
      <w:r w:rsidRPr="00BA57D2">
        <w:t>organisational maintenance schedules</w:t>
      </w:r>
    </w:p>
    <w:p w:rsidR="00000000" w:rsidRPr="00BA57D2" w:rsidP="00BA57D2">
      <w:pPr>
        <w:pStyle w:val="ListBullet2"/>
      </w:pPr>
      <w:r w:rsidRPr="00BA57D2">
        <w:t>manufacturer instructions for repairs and maintenance</w:t>
      </w:r>
    </w:p>
    <w:p w:rsidR="00000000" w:rsidRPr="00BA57D2" w:rsidP="00BA57D2">
      <w:pPr>
        <w:pStyle w:val="ListBullet2"/>
      </w:pPr>
      <w:r w:rsidRPr="00BA57D2">
        <w:t>repair and maintenance records, reports, and fault tags, and how to complete these.</w:t>
      </w:r>
    </w:p>
    <w:p w:rsidR="00000000" w:rsidRPr="00BA57D2" w:rsidP="00BA57D2">
      <w:pPr>
        <w:pStyle w:val="AllowPageBreak"/>
      </w:pPr>
    </w:p>
    <w:p w:rsidR="00000000" w:rsidRPr="00BA57D2" w:rsidP="00BA57D2">
      <w:pPr>
        <w:pStyle w:val="Heading1"/>
      </w:pPr>
      <w:bookmarkStart w:id="4" w:name="O_1266388"/>
      <w:bookmarkEnd w:id="4"/>
      <w:r w:rsidRPr="00BA57D2">
        <w:t>Assessment Conditions</w:t>
      </w:r>
    </w:p>
    <w:p w:rsidR="00000000" w:rsidRPr="00BA57D2" w:rsidP="002E4C73">
      <w:pPr>
        <w:pStyle w:val="BodyText"/>
      </w:pPr>
      <w:r w:rsidRPr="00BA57D2">
        <w:t>Skills must be demonstrated in a sport, fitness, aquatic or recreation environment with equipment storage facilities. This can be:</w:t>
      </w:r>
    </w:p>
    <w:p w:rsidR="00000000" w:rsidRPr="00BA57D2" w:rsidP="00BA57D2">
      <w:pPr>
        <w:pStyle w:val="ListBullet"/>
      </w:pPr>
      <w:r w:rsidRPr="00BA57D2">
        <w:t>a workplace, or</w:t>
      </w:r>
    </w:p>
    <w:p w:rsidR="00000000" w:rsidRPr="00BA57D2" w:rsidP="00BA57D2">
      <w:pPr>
        <w:pStyle w:val="ListBullet"/>
      </w:pPr>
      <w:r w:rsidRPr="00BA57D2">
        <w:t>a simulated industry environment set up for the purposes of skills assessment.</w:t>
      </w:r>
    </w:p>
    <w:p w:rsidR="00000000" w:rsidRPr="00BA57D2" w:rsidP="002E4C73">
      <w:pPr>
        <w:pStyle w:val="BodyText"/>
      </w:pPr>
      <w:r w:rsidRPr="00BA57D2">
        <w:t>Assessment must ensure use of:</w:t>
      </w:r>
    </w:p>
    <w:p w:rsidR="00000000" w:rsidRPr="00BA57D2" w:rsidP="00BA57D2">
      <w:pPr>
        <w:pStyle w:val="ListBullet"/>
      </w:pPr>
      <w:r w:rsidRPr="00BA57D2">
        <w:t>equipment relevant to the specific sport, fitness, aquatic or recreation environment and activities</w:t>
      </w:r>
    </w:p>
    <w:p w:rsidR="00000000" w:rsidRPr="00BA57D2" w:rsidP="00BA57D2">
      <w:pPr>
        <w:pStyle w:val="ListBullet"/>
      </w:pPr>
      <w:r w:rsidRPr="00BA57D2">
        <w:t>repair and maintenance tools</w:t>
      </w:r>
      <w:r w:rsidRPr="00BA57D2">
        <w:t>, equipment and consumable resources</w:t>
      </w:r>
    </w:p>
    <w:p w:rsidR="00000000" w:rsidRPr="00BA57D2" w:rsidP="00BA57D2">
      <w:pPr>
        <w:pStyle w:val="ListBullet"/>
      </w:pPr>
      <w:r w:rsidRPr="00BA57D2">
        <w:t>maintenance schedules</w:t>
      </w:r>
    </w:p>
    <w:p w:rsidR="00000000" w:rsidRPr="00BA57D2" w:rsidP="00BA57D2">
      <w:pPr>
        <w:pStyle w:val="ListBullet"/>
      </w:pPr>
      <w:r w:rsidRPr="00BA57D2">
        <w:t>manufacturer instructions for repair and maintenance of activity equipment</w:t>
      </w:r>
    </w:p>
    <w:p w:rsidR="00000000" w:rsidRPr="00BA57D2" w:rsidP="00BA57D2">
      <w:pPr>
        <w:pStyle w:val="ListBullet"/>
      </w:pPr>
      <w:r w:rsidRPr="00BA57D2">
        <w:t>template repair and maintenance records, reports and fault tags</w:t>
      </w:r>
    </w:p>
    <w:p w:rsidR="00000000" w:rsidRPr="00BA57D2" w:rsidP="00BA57D2">
      <w:pPr>
        <w:pStyle w:val="ListBullet"/>
      </w:pPr>
      <w:r w:rsidRPr="00BA57D2">
        <w:t>organisational procedures for maintaining, repairing, stor</w:t>
      </w:r>
      <w:r w:rsidRPr="00BA57D2">
        <w:t>ing and securing activity equipment.</w:t>
      </w:r>
    </w:p>
    <w:p w:rsidR="00000000" w:rsidRPr="00BA57D2" w:rsidP="002E4C73">
      <w:pPr>
        <w:pStyle w:val="BodyText"/>
      </w:pPr>
      <w:r w:rsidRPr="00BA57D2">
        <w:t>Assessors must satisfy the Standards for Registered Training Organisations requirements for assessors.</w:t>
      </w:r>
    </w:p>
    <w:p w:rsidR="00000000" w:rsidRPr="00BA57D2" w:rsidP="00BA57D2">
      <w:pPr>
        <w:pStyle w:val="Heading1"/>
      </w:pPr>
      <w:bookmarkStart w:id="5" w:name="O_1266386"/>
      <w:bookmarkEnd w:id="5"/>
      <w:r w:rsidRPr="00BA57D2">
        <w:t>Links</w:t>
      </w:r>
    </w:p>
    <w:p w:rsidR="00000000" w:rsidRPr="00BA57D2" w:rsidP="002E4C73">
      <w:pPr>
        <w:pStyle w:val="BodyText"/>
      </w:pPr>
      <w:r w:rsidRPr="00BA5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766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57D2" w:rsidP="00BA57D2"/>
    <w:sectPr w:rsidSect="00BA5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D2" w:rsidRPr="002E4C73" w:rsidP="002E4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73" w:rsidP="00BA5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4C73" w:rsidP="00BA5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4C73" w:rsidP="00BA5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7D2" w:rsidRPr="002E4C73" w:rsidP="002E4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73" w:rsidRPr="002D2AF8" w:rsidP="00BA5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SISXFAC006 Maintain activity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E4C73" w:rsidP="00BA5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843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169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42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7D2"/>
  </w:style>
  <w:style w:type="character" w:customStyle="1" w:styleId="Heading1Char">
    <w:name w:val="Heading 1 Char"/>
    <w:basedOn w:val="DefaultParagraphFont"/>
    <w:link w:val="Heading1"/>
    <w:rsid w:val="00BA5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7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57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7D2"/>
    <w:rPr>
      <w:b/>
      <w:spacing w:val="0"/>
    </w:rPr>
  </w:style>
  <w:style w:type="paragraph" w:customStyle="1" w:styleId="SuperTitle">
    <w:name w:val="SuperTitle"/>
    <w:basedOn w:val="Title"/>
    <w:rsid w:val="00BA5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7D2"/>
    <w:rPr>
      <w:i/>
    </w:rPr>
  </w:style>
  <w:style w:type="paragraph" w:styleId="Caption">
    <w:name w:val="caption"/>
    <w:basedOn w:val="BodyText"/>
    <w:next w:val="Normal"/>
    <w:qFormat/>
    <w:rsid w:val="00BA5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7D2"/>
  </w:style>
  <w:style w:type="paragraph" w:styleId="TableofFigures">
    <w:name w:val="table of figures"/>
    <w:basedOn w:val="Normal"/>
    <w:next w:val="Normal"/>
    <w:semiHidden/>
    <w:rsid w:val="00BA5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7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7D2"/>
    <w:rPr>
      <w:rFonts w:ascii="Wingdings" w:hAnsi="Wingdings"/>
    </w:rPr>
  </w:style>
  <w:style w:type="paragraph" w:customStyle="1" w:styleId="TableHeading">
    <w:name w:val="Table Heading"/>
    <w:basedOn w:val="HeadingBase"/>
    <w:rsid w:val="00BA5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7D2"/>
    <w:rPr>
      <w:color w:val="0033CC"/>
      <w:u w:val="none"/>
    </w:rPr>
  </w:style>
  <w:style w:type="paragraph" w:customStyle="1" w:styleId="BodyTextRight">
    <w:name w:val="Body Text Right"/>
    <w:basedOn w:val="BodyText"/>
    <w:rsid w:val="00BA5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7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7D2"/>
    <w:rPr>
      <w:sz w:val="32"/>
    </w:rPr>
  </w:style>
  <w:style w:type="paragraph" w:customStyle="1" w:styleId="HeadingProcedure">
    <w:name w:val="Heading Procedure"/>
    <w:basedOn w:val="HeadingBase"/>
    <w:next w:val="Normal"/>
    <w:rsid w:val="00BA5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7D2"/>
    <w:pPr>
      <w:spacing w:before="60" w:after="60"/>
    </w:pPr>
  </w:style>
  <w:style w:type="paragraph" w:styleId="ListContinue">
    <w:name w:val="List Continue"/>
    <w:basedOn w:val="List"/>
    <w:rsid w:val="00BA57D2"/>
    <w:pPr>
      <w:ind w:firstLine="0"/>
    </w:pPr>
  </w:style>
  <w:style w:type="paragraph" w:customStyle="1" w:styleId="ListNote">
    <w:name w:val="List Note"/>
    <w:basedOn w:val="List"/>
    <w:rsid w:val="00BA5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7D2"/>
    <w:rPr>
      <w:rFonts w:ascii="Courier New" w:hAnsi="Courier New"/>
    </w:rPr>
  </w:style>
  <w:style w:type="paragraph" w:customStyle="1" w:styleId="NoteBullet">
    <w:name w:val="Note Bullet"/>
    <w:basedOn w:val="Note"/>
    <w:rsid w:val="00BA5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7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7D2"/>
    <w:rPr>
      <w:b/>
      <w:smallCaps/>
    </w:rPr>
  </w:style>
  <w:style w:type="paragraph" w:customStyle="1" w:styleId="TableListNumber">
    <w:name w:val="Table List Number"/>
    <w:basedOn w:val="ListNumber"/>
    <w:rsid w:val="00BA5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7D2"/>
    <w:pPr>
      <w:numPr>
        <w:numId w:val="9"/>
      </w:numPr>
    </w:pPr>
  </w:style>
  <w:style w:type="paragraph" w:customStyle="1" w:styleId="ListAlpha2">
    <w:name w:val="List Alpha 2"/>
    <w:basedOn w:val="List2"/>
    <w:rsid w:val="00BA57D2"/>
    <w:pPr>
      <w:numPr>
        <w:numId w:val="8"/>
      </w:numPr>
    </w:pPr>
  </w:style>
  <w:style w:type="paragraph" w:styleId="List2">
    <w:name w:val="List 2"/>
    <w:basedOn w:val="BodyText"/>
    <w:rsid w:val="00BA5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7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7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7D2"/>
    <w:pPr>
      <w:numPr>
        <w:numId w:val="4"/>
      </w:numPr>
    </w:pPr>
  </w:style>
  <w:style w:type="paragraph" w:styleId="ListContinue2">
    <w:name w:val="List Continue 2"/>
    <w:basedOn w:val="List2"/>
    <w:rsid w:val="00BA57D2"/>
    <w:pPr>
      <w:ind w:firstLine="0"/>
    </w:pPr>
  </w:style>
  <w:style w:type="paragraph" w:styleId="ListContinue3">
    <w:name w:val="List Continue 3"/>
    <w:basedOn w:val="List3"/>
    <w:rsid w:val="00BA57D2"/>
    <w:pPr>
      <w:ind w:left="1021" w:firstLine="0"/>
    </w:pPr>
  </w:style>
  <w:style w:type="paragraph" w:styleId="ListContinue4">
    <w:name w:val="List Continue 4"/>
    <w:basedOn w:val="List4"/>
    <w:rsid w:val="00BA57D2"/>
    <w:pPr>
      <w:ind w:firstLine="0"/>
    </w:pPr>
  </w:style>
  <w:style w:type="paragraph" w:styleId="ListContinue5">
    <w:name w:val="List Continue 5"/>
    <w:basedOn w:val="List5"/>
    <w:rsid w:val="00BA57D2"/>
    <w:pPr>
      <w:ind w:firstLine="0"/>
    </w:pPr>
  </w:style>
  <w:style w:type="paragraph" w:styleId="ListNumber3">
    <w:name w:val="List Number 3"/>
    <w:basedOn w:val="List3"/>
    <w:rsid w:val="00BA57D2"/>
    <w:pPr>
      <w:numPr>
        <w:numId w:val="5"/>
      </w:numPr>
    </w:pPr>
  </w:style>
  <w:style w:type="paragraph" w:styleId="ListNumber4">
    <w:name w:val="List Number 4"/>
    <w:basedOn w:val="List4"/>
    <w:rsid w:val="00BA57D2"/>
    <w:pPr>
      <w:numPr>
        <w:numId w:val="6"/>
      </w:numPr>
    </w:pPr>
  </w:style>
  <w:style w:type="paragraph" w:styleId="ListNumber5">
    <w:name w:val="List Number 5"/>
    <w:basedOn w:val="List5"/>
    <w:rsid w:val="00BA57D2"/>
    <w:pPr>
      <w:numPr>
        <w:numId w:val="7"/>
      </w:numPr>
    </w:pPr>
  </w:style>
  <w:style w:type="paragraph" w:styleId="BlockText">
    <w:name w:val="Block Text"/>
    <w:basedOn w:val="Normal"/>
    <w:rsid w:val="00BA5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7D2"/>
    <w:rPr>
      <w:sz w:val="16"/>
      <w:vertAlign w:val="superscript"/>
    </w:rPr>
  </w:style>
  <w:style w:type="character" w:customStyle="1" w:styleId="Symbols">
    <w:name w:val="Symbols"/>
    <w:basedOn w:val="DefaultParagraphFont"/>
    <w:rsid w:val="00BA57D2"/>
    <w:rPr>
      <w:rFonts w:ascii="Symbol" w:hAnsi="Symbol"/>
    </w:rPr>
  </w:style>
  <w:style w:type="character" w:customStyle="1" w:styleId="MenuOptions">
    <w:name w:val="Menu Options"/>
    <w:basedOn w:val="DefaultParagraphFont"/>
    <w:rsid w:val="00BA5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7D2"/>
    <w:rPr>
      <w:b/>
    </w:rPr>
  </w:style>
  <w:style w:type="character" w:customStyle="1" w:styleId="Underlined">
    <w:name w:val="Underlined"/>
    <w:basedOn w:val="DefaultParagraphFont"/>
    <w:rsid w:val="00BA57D2"/>
    <w:rPr>
      <w:u w:val="single"/>
    </w:rPr>
  </w:style>
  <w:style w:type="paragraph" w:customStyle="1" w:styleId="TableBodyTextRight">
    <w:name w:val="Table Body Text Right"/>
    <w:basedOn w:val="TableBodyText"/>
    <w:rsid w:val="00BA5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7D2"/>
    <w:rPr>
      <w:sz w:val="18"/>
    </w:rPr>
  </w:style>
  <w:style w:type="paragraph" w:customStyle="1" w:styleId="BodySmallRight">
    <w:name w:val="Body Small Right"/>
    <w:basedOn w:val="BodyTextRight"/>
    <w:rsid w:val="00BA57D2"/>
    <w:rPr>
      <w:sz w:val="18"/>
      <w:szCs w:val="18"/>
    </w:rPr>
  </w:style>
  <w:style w:type="paragraph" w:customStyle="1" w:styleId="MarginEdition">
    <w:name w:val="Margin Edition"/>
    <w:basedOn w:val="MarginNote"/>
    <w:rsid w:val="00BA5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7D2"/>
    <w:rPr>
      <w:sz w:val="2"/>
      <w:szCs w:val="2"/>
    </w:rPr>
  </w:style>
  <w:style w:type="character" w:customStyle="1" w:styleId="Small">
    <w:name w:val="Small"/>
    <w:basedOn w:val="DefaultParagraphFont"/>
    <w:rsid w:val="00BA57D2"/>
    <w:rPr>
      <w:sz w:val="16"/>
    </w:rPr>
  </w:style>
  <w:style w:type="paragraph" w:customStyle="1" w:styleId="WideTable">
    <w:name w:val="Wide Table"/>
    <w:basedOn w:val="Normal"/>
    <w:rsid w:val="00BA5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7D2"/>
  </w:style>
  <w:style w:type="paragraph" w:styleId="Quote">
    <w:name w:val="Quote"/>
    <w:basedOn w:val="Heading1"/>
    <w:link w:val="QuoteChar"/>
    <w:qFormat/>
    <w:rsid w:val="00BA5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7D2"/>
    <w:pPr>
      <w:pageBreakBefore/>
    </w:pPr>
  </w:style>
  <w:style w:type="paragraph" w:customStyle="1" w:styleId="Border">
    <w:name w:val="Border"/>
    <w:basedOn w:val="Normal"/>
    <w:qFormat/>
    <w:rsid w:val="00BA5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7D2"/>
    <w:rPr>
      <w:u w:val="single"/>
    </w:rPr>
  </w:style>
  <w:style w:type="character" w:customStyle="1" w:styleId="BoldandItalics">
    <w:name w:val="Bold and Italics"/>
    <w:qFormat/>
    <w:rsid w:val="00BA57D2"/>
    <w:rPr>
      <w:b/>
      <w:i/>
      <w:u w:val="none"/>
    </w:rPr>
  </w:style>
  <w:style w:type="paragraph" w:styleId="BalloonText">
    <w:name w:val="Balloon Text"/>
    <w:basedOn w:val="Normal"/>
    <w:link w:val="BalloonTextChar"/>
    <w:rsid w:val="00BA5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7D2"/>
    <w:pPr>
      <w:spacing w:before="0" w:after="0"/>
    </w:pPr>
  </w:style>
  <w:style w:type="paragraph" w:customStyle="1" w:styleId="BodyTextBold">
    <w:name w:val="Body Text Bold"/>
    <w:basedOn w:val="BodyText"/>
    <w:qFormat/>
    <w:rsid w:val="00BA57D2"/>
    <w:rPr>
      <w:b/>
    </w:rPr>
  </w:style>
  <w:style w:type="character" w:styleId="Hyperlink">
    <w:name w:val="Hyperlink"/>
    <w:basedOn w:val="DefaultParagraphFont"/>
    <w:uiPriority w:val="99"/>
    <w:unhideWhenUsed/>
    <w:rsid w:val="002E4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2976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SISXFAC006 Maintain activity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