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9EE" w:rsidP="00A03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SISSSWM002 Coach swimmers up to a high performance level</w:t>
      </w:r>
      <w:r>
        <w:fldChar w:fldCharType="end"/>
      </w:r>
    </w:p>
    <w:p w:rsidR="00A039EE" w:rsidP="00A039EE">
      <w:pPr>
        <w:pStyle w:val="Version"/>
        <w:sectPr w:rsidSect="00914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93B" w:rsidP="0091493B">
      <w:pPr>
        <w:pStyle w:val="SuperHeading"/>
      </w:pPr>
      <w:r w:rsidRPr="0091493B">
        <w:t>Assessment Requirements for SISSSWM002 Coach swimmers up to a high performance level</w:t>
      </w:r>
    </w:p>
    <w:p w:rsidR="00000000" w:rsidRPr="0091493B" w:rsidP="0091493B">
      <w:pPr>
        <w:pStyle w:val="Heading1"/>
      </w:pPr>
      <w:bookmarkStart w:id="1" w:name="O_1034652"/>
      <w:bookmarkEnd w:id="1"/>
      <w:r w:rsidRPr="0091493B">
        <w:t>Modification History</w:t>
      </w:r>
    </w:p>
    <w:p w:rsidR="00000000" w:rsidRPr="0091493B" w:rsidP="00A039EE">
      <w:pPr>
        <w:pStyle w:val="BodyText"/>
      </w:pPr>
      <w:r w:rsidRPr="0091493B">
        <w:t>Not applicable.</w:t>
      </w:r>
    </w:p>
    <w:p w:rsidR="00000000" w:rsidRPr="0091493B" w:rsidP="0091493B">
      <w:pPr>
        <w:pStyle w:val="Heading1"/>
      </w:pPr>
      <w:bookmarkStart w:id="2" w:name="O_1034653"/>
      <w:bookmarkEnd w:id="2"/>
      <w:r w:rsidRPr="0091493B">
        <w:t>Performance Evidence</w:t>
      </w:r>
    </w:p>
    <w:p w:rsidR="00000000" w:rsidRPr="0091493B" w:rsidP="00A039EE">
      <w:pPr>
        <w:pStyle w:val="BodyText"/>
      </w:pPr>
      <w:r w:rsidRPr="0091493B">
        <w:t>Evidence of the ability t</w:t>
      </w:r>
      <w:r w:rsidRPr="0091493B">
        <w:t>o complete tasks outlined in elements and performance criteria of this unit in the context of the job role, and:</w:t>
      </w:r>
    </w:p>
    <w:p w:rsidR="00000000" w:rsidRPr="0091493B" w:rsidP="0091493B">
      <w:pPr>
        <w:pStyle w:val="ListBullet"/>
      </w:pPr>
      <w:r w:rsidRPr="0091493B">
        <w:t>deliver swimming coaching to swimmers up to a high performance level on three occasions for a duration of at least 30 minutes each.</w:t>
      </w:r>
    </w:p>
    <w:p w:rsidR="00000000" w:rsidRPr="0091493B" w:rsidP="0091493B">
      <w:pPr>
        <w:pStyle w:val="AllowPageBreak"/>
      </w:pPr>
    </w:p>
    <w:p w:rsidR="00000000" w:rsidRPr="0091493B" w:rsidP="0091493B">
      <w:pPr>
        <w:pStyle w:val="Heading1"/>
      </w:pPr>
      <w:bookmarkStart w:id="3" w:name="O_1034654"/>
      <w:bookmarkEnd w:id="3"/>
      <w:r w:rsidRPr="0091493B">
        <w:t>Knowledge Evidence</w:t>
      </w:r>
    </w:p>
    <w:p w:rsidR="00000000" w:rsidRPr="0091493B" w:rsidP="00A039EE">
      <w:pPr>
        <w:pStyle w:val="BodyText"/>
      </w:pPr>
      <w:r w:rsidRPr="0091493B">
        <w:t>Demonstrated knowledge required to complete the tasks outlined in the elements and performance criteria of this unit:</w:t>
      </w:r>
    </w:p>
    <w:p w:rsidR="00000000" w:rsidRPr="0091493B" w:rsidP="0091493B">
      <w:pPr>
        <w:pStyle w:val="ListBullet"/>
      </w:pPr>
      <w:r w:rsidRPr="0091493B">
        <w:t xml:space="preserve">organisational policies and procedures applicable to coaching swimmers up to a high performance level </w:t>
      </w:r>
    </w:p>
    <w:p w:rsidR="00000000" w:rsidRPr="0091493B" w:rsidP="00A039EE">
      <w:pPr>
        <w:pStyle w:val="BodyText"/>
      </w:pPr>
      <w:r w:rsidRPr="0091493B">
        <w:t>tactic</w:t>
      </w:r>
      <w:r w:rsidRPr="0091493B">
        <w:t>al and technical fundamentals of swimming for swimmers up to a high performance level:</w:t>
      </w:r>
    </w:p>
    <w:p w:rsidR="00000000" w:rsidRPr="0091493B" w:rsidP="0091493B">
      <w:pPr>
        <w:pStyle w:val="ListBullet2"/>
      </w:pPr>
      <w:r w:rsidRPr="0091493B">
        <w:t>tactical:</w:t>
      </w:r>
    </w:p>
    <w:p w:rsidR="00000000" w:rsidRPr="0091493B" w:rsidP="0091493B">
      <w:pPr>
        <w:pStyle w:val="ListBullet3"/>
      </w:pPr>
      <w:r w:rsidRPr="0091493B">
        <w:t>pacing and race judgement</w:t>
      </w:r>
    </w:p>
    <w:p w:rsidR="00000000" w:rsidRPr="0091493B" w:rsidP="0091493B">
      <w:pPr>
        <w:pStyle w:val="ListBullet3"/>
      </w:pPr>
      <w:r w:rsidRPr="0091493B">
        <w:t>race and competition tactics including single stroke, medley, relay and skins format</w:t>
      </w:r>
    </w:p>
    <w:p w:rsidR="00000000" w:rsidRPr="0091493B" w:rsidP="0091493B">
      <w:pPr>
        <w:pStyle w:val="ListBullet2"/>
      </w:pPr>
      <w:r w:rsidRPr="0091493B">
        <w:t>technical:</w:t>
      </w:r>
    </w:p>
    <w:p w:rsidR="00000000" w:rsidRPr="0091493B" w:rsidP="0091493B">
      <w:pPr>
        <w:pStyle w:val="ListBullet3"/>
      </w:pPr>
      <w:r w:rsidRPr="0091493B">
        <w:t>freestyle</w:t>
      </w:r>
    </w:p>
    <w:p w:rsidR="00000000" w:rsidRPr="0091493B" w:rsidP="0091493B">
      <w:pPr>
        <w:pStyle w:val="ListBullet3"/>
      </w:pPr>
      <w:r w:rsidRPr="0091493B">
        <w:t>breaststroke</w:t>
      </w:r>
    </w:p>
    <w:p w:rsidR="00000000" w:rsidRPr="0091493B" w:rsidP="0091493B">
      <w:pPr>
        <w:pStyle w:val="ListBullet3"/>
      </w:pPr>
      <w:r w:rsidRPr="0091493B">
        <w:t>backstroke</w:t>
      </w:r>
    </w:p>
    <w:p w:rsidR="00000000" w:rsidRPr="0091493B" w:rsidP="0091493B">
      <w:pPr>
        <w:pStyle w:val="ListBullet3"/>
      </w:pPr>
      <w:r w:rsidRPr="0091493B">
        <w:t>butterfly</w:t>
      </w:r>
    </w:p>
    <w:p w:rsidR="00000000" w:rsidRPr="0091493B" w:rsidP="0091493B">
      <w:pPr>
        <w:pStyle w:val="ListBullet3"/>
      </w:pPr>
      <w:r w:rsidRPr="0091493B">
        <w:t>general, stroke specific and relay starts</w:t>
      </w:r>
    </w:p>
    <w:p w:rsidR="00000000" w:rsidRPr="0091493B" w:rsidP="0091493B">
      <w:pPr>
        <w:pStyle w:val="ListBullet3"/>
      </w:pPr>
      <w:r w:rsidRPr="0091493B">
        <w:t>tumble, twist, stroke specific and medley turns</w:t>
      </w:r>
    </w:p>
    <w:p w:rsidR="00000000" w:rsidRPr="0091493B" w:rsidP="0091493B">
      <w:pPr>
        <w:pStyle w:val="ListBullet3"/>
      </w:pPr>
      <w:r w:rsidRPr="0091493B">
        <w:t>general and stroke specific finishes</w:t>
      </w:r>
    </w:p>
    <w:p w:rsidR="00000000" w:rsidRPr="0091493B" w:rsidP="0091493B">
      <w:pPr>
        <w:pStyle w:val="ListBullet"/>
      </w:pPr>
      <w:r w:rsidRPr="0091493B">
        <w:t>analysis of swimmer movement and performance</w:t>
      </w:r>
    </w:p>
    <w:p w:rsidR="00000000" w:rsidRPr="0091493B" w:rsidP="0091493B">
      <w:pPr>
        <w:pStyle w:val="ListBullet"/>
      </w:pPr>
      <w:r w:rsidRPr="0091493B">
        <w:t>modifying activities for swimmers up to a high performance level:</w:t>
      </w:r>
    </w:p>
    <w:p w:rsidR="00000000" w:rsidRPr="0091493B" w:rsidP="0091493B">
      <w:pPr>
        <w:pStyle w:val="ListBullet"/>
      </w:pPr>
      <w:r w:rsidRPr="0091493B">
        <w:t>regress activities</w:t>
      </w:r>
    </w:p>
    <w:p w:rsidR="00000000" w:rsidRPr="0091493B" w:rsidP="0091493B">
      <w:pPr>
        <w:pStyle w:val="ListBullet"/>
      </w:pPr>
      <w:r w:rsidRPr="0091493B">
        <w:t>progress activities</w:t>
      </w:r>
    </w:p>
    <w:p w:rsidR="00000000" w:rsidRPr="0091493B" w:rsidP="0091493B">
      <w:pPr>
        <w:pStyle w:val="ListBullet"/>
      </w:pPr>
      <w:r w:rsidRPr="0091493B">
        <w:t>organisational layout of swimming activities</w:t>
      </w:r>
    </w:p>
    <w:p w:rsidR="00000000" w:rsidRPr="0091493B" w:rsidP="0091493B">
      <w:pPr>
        <w:pStyle w:val="ListBullet"/>
      </w:pPr>
      <w:r w:rsidRPr="0091493B">
        <w:t>swimming competition pathways and competition schedules:</w:t>
      </w:r>
    </w:p>
    <w:p w:rsidR="00000000" w:rsidRPr="0091493B" w:rsidP="0091493B">
      <w:pPr>
        <w:pStyle w:val="ListBullet2"/>
      </w:pPr>
      <w:r w:rsidRPr="0091493B">
        <w:t xml:space="preserve">heats </w:t>
      </w:r>
    </w:p>
    <w:p w:rsidR="00000000" w:rsidRPr="0091493B" w:rsidP="0091493B">
      <w:pPr>
        <w:pStyle w:val="ListBullet2"/>
      </w:pPr>
      <w:r w:rsidRPr="0091493B">
        <w:t xml:space="preserve">semi finals </w:t>
      </w:r>
    </w:p>
    <w:p w:rsidR="00000000" w:rsidRPr="0091493B" w:rsidP="0091493B">
      <w:pPr>
        <w:pStyle w:val="ListBullet2"/>
      </w:pPr>
      <w:r w:rsidRPr="0091493B">
        <w:t>finals</w:t>
      </w:r>
    </w:p>
    <w:p w:rsidR="00000000" w:rsidRPr="0091493B" w:rsidP="0091493B">
      <w:pPr>
        <w:pStyle w:val="ListBullet"/>
      </w:pPr>
      <w:r w:rsidRPr="0091493B">
        <w:t xml:space="preserve">swimming rules, regulations and policies applicable to coaching swimmers up to a high </w:t>
      </w:r>
      <w:r w:rsidRPr="0091493B">
        <w:t>performance level</w:t>
      </w:r>
    </w:p>
    <w:p w:rsidR="00000000" w:rsidRPr="0091493B" w:rsidP="0091493B">
      <w:pPr>
        <w:pStyle w:val="ListBullet"/>
      </w:pPr>
      <w:r w:rsidRPr="0091493B">
        <w:t>roles and responsibilities applicable to coaches and officials of swimmers up to a high performance level</w:t>
      </w:r>
    </w:p>
    <w:p w:rsidR="00000000" w:rsidRPr="0091493B" w:rsidP="0091493B">
      <w:pPr>
        <w:pStyle w:val="ListBullet"/>
      </w:pPr>
      <w:r w:rsidRPr="0091493B">
        <w:t>swimming session planning for swimmers up to a high performance level:</w:t>
      </w:r>
    </w:p>
    <w:p w:rsidR="00000000" w:rsidRPr="0091493B" w:rsidP="0091493B">
      <w:pPr>
        <w:pStyle w:val="ListBullet2"/>
      </w:pPr>
      <w:r w:rsidRPr="0091493B">
        <w:t>session objectives</w:t>
      </w:r>
    </w:p>
    <w:p w:rsidR="00000000" w:rsidRPr="0091493B" w:rsidP="0091493B">
      <w:pPr>
        <w:pStyle w:val="ListBullet2"/>
      </w:pPr>
      <w:r w:rsidRPr="0091493B">
        <w:t>progression and regression activities and</w:t>
      </w:r>
      <w:r w:rsidRPr="0091493B">
        <w:t xml:space="preserve"> modified games</w:t>
      </w:r>
    </w:p>
    <w:p w:rsidR="00000000" w:rsidRPr="0091493B" w:rsidP="0091493B">
      <w:pPr>
        <w:pStyle w:val="ListBullet2"/>
      </w:pPr>
      <w:r w:rsidRPr="0091493B">
        <w:t>activities inclusive of all swimmers</w:t>
      </w:r>
    </w:p>
    <w:p w:rsidR="00000000" w:rsidRPr="0091493B" w:rsidP="0091493B">
      <w:pPr>
        <w:pStyle w:val="ListBullet2"/>
      </w:pPr>
      <w:r w:rsidRPr="0091493B">
        <w:t xml:space="preserve">designing activities that require swimmers to think and make meaningful decisions about swimming situations </w:t>
      </w:r>
    </w:p>
    <w:p w:rsidR="00000000" w:rsidRPr="0091493B" w:rsidP="0091493B">
      <w:pPr>
        <w:pStyle w:val="ListBullet2"/>
      </w:pPr>
      <w:r w:rsidRPr="0091493B">
        <w:t>linking sessions to develop and progress skills</w:t>
      </w:r>
    </w:p>
    <w:p w:rsidR="00000000" w:rsidRPr="0091493B" w:rsidP="0091493B">
      <w:pPr>
        <w:pStyle w:val="ListBullet2"/>
      </w:pPr>
      <w:r w:rsidRPr="0091493B">
        <w:t>group organisation</w:t>
      </w:r>
    </w:p>
    <w:p w:rsidR="00000000" w:rsidRPr="0091493B" w:rsidP="0091493B">
      <w:pPr>
        <w:pStyle w:val="ListBullet"/>
      </w:pPr>
      <w:r w:rsidRPr="0091493B">
        <w:t>swimming equipment and resources:</w:t>
      </w:r>
    </w:p>
    <w:p w:rsidR="00000000" w:rsidRPr="0091493B" w:rsidP="0091493B">
      <w:pPr>
        <w:pStyle w:val="ListBullet2"/>
      </w:pPr>
      <w:r w:rsidRPr="0091493B">
        <w:t>selection</w:t>
      </w:r>
    </w:p>
    <w:p w:rsidR="00000000" w:rsidRPr="0091493B" w:rsidP="0091493B">
      <w:pPr>
        <w:pStyle w:val="ListBullet2"/>
      </w:pPr>
      <w:r w:rsidRPr="0091493B">
        <w:t>safe set-up and layout</w:t>
      </w:r>
    </w:p>
    <w:p w:rsidR="00000000" w:rsidRPr="0091493B" w:rsidP="0091493B">
      <w:pPr>
        <w:pStyle w:val="ListBullet2"/>
      </w:pPr>
      <w:r w:rsidRPr="0091493B">
        <w:t>safe condition</w:t>
      </w:r>
    </w:p>
    <w:p w:rsidR="00000000" w:rsidRPr="0091493B" w:rsidP="0091493B">
      <w:pPr>
        <w:pStyle w:val="ListBullet2"/>
      </w:pPr>
      <w:r w:rsidRPr="0091493B">
        <w:t>safe use</w:t>
      </w:r>
    </w:p>
    <w:p w:rsidR="00000000" w:rsidRPr="0091493B" w:rsidP="0091493B">
      <w:pPr>
        <w:pStyle w:val="ListBullet"/>
      </w:pPr>
      <w:r w:rsidRPr="0091493B">
        <w:t>safe participation requirements for swimmers up to a high performance level:</w:t>
      </w:r>
    </w:p>
    <w:p w:rsidR="00000000" w:rsidRPr="0091493B" w:rsidP="0091493B">
      <w:pPr>
        <w:pStyle w:val="ListBullet2"/>
      </w:pPr>
      <w:r w:rsidRPr="0091493B">
        <w:t>obeying the rules</w:t>
      </w:r>
    </w:p>
    <w:p w:rsidR="00000000" w:rsidRPr="0091493B" w:rsidP="0091493B">
      <w:pPr>
        <w:pStyle w:val="ListBullet2"/>
      </w:pPr>
      <w:r w:rsidRPr="0091493B">
        <w:t>use of protective equipment</w:t>
      </w:r>
    </w:p>
    <w:p w:rsidR="00000000" w:rsidRPr="0091493B" w:rsidP="0091493B">
      <w:pPr>
        <w:pStyle w:val="ListBullet2"/>
      </w:pPr>
      <w:r w:rsidRPr="0091493B">
        <w:t>hydration</w:t>
      </w:r>
    </w:p>
    <w:p w:rsidR="00000000" w:rsidRPr="0091493B" w:rsidP="0091493B">
      <w:pPr>
        <w:pStyle w:val="ListBullet"/>
      </w:pPr>
      <w:r w:rsidRPr="0091493B">
        <w:t>contemporary coaching practi</w:t>
      </w:r>
      <w:r w:rsidRPr="0091493B">
        <w:t>ces</w:t>
      </w:r>
    </w:p>
    <w:p w:rsidR="00000000" w:rsidRPr="0091493B" w:rsidP="0091493B">
      <w:pPr>
        <w:pStyle w:val="ListBullet"/>
      </w:pPr>
      <w:r w:rsidRPr="0091493B">
        <w:t>coaching communication styles:</w:t>
      </w:r>
    </w:p>
    <w:p w:rsidR="00000000" w:rsidRPr="0091493B" w:rsidP="0091493B">
      <w:pPr>
        <w:pStyle w:val="ListBullet2"/>
      </w:pPr>
      <w:r w:rsidRPr="0091493B">
        <w:t xml:space="preserve">direct instruction </w:t>
      </w:r>
    </w:p>
    <w:p w:rsidR="00000000" w:rsidRPr="0091493B" w:rsidP="0091493B">
      <w:pPr>
        <w:pStyle w:val="ListBullet2"/>
      </w:pPr>
      <w:r w:rsidRPr="0091493B">
        <w:t>indirect instruction</w:t>
      </w:r>
    </w:p>
    <w:p w:rsidR="00000000" w:rsidRPr="0091493B" w:rsidP="0091493B">
      <w:pPr>
        <w:pStyle w:val="ListBullet2"/>
      </w:pPr>
      <w:r w:rsidRPr="0091493B">
        <w:t>demonstration</w:t>
      </w:r>
    </w:p>
    <w:p w:rsidR="00000000" w:rsidRPr="0091493B" w:rsidP="0091493B">
      <w:pPr>
        <w:pStyle w:val="ListBullet2"/>
      </w:pPr>
      <w:r w:rsidRPr="0091493B">
        <w:t>position of coach</w:t>
      </w:r>
    </w:p>
    <w:p w:rsidR="00000000" w:rsidRPr="0091493B" w:rsidP="0091493B">
      <w:pPr>
        <w:pStyle w:val="ListBullet2"/>
      </w:pPr>
      <w:r w:rsidRPr="0091493B">
        <w:t>problem solving</w:t>
      </w:r>
    </w:p>
    <w:p w:rsidR="00000000" w:rsidRPr="0091493B" w:rsidP="0091493B">
      <w:pPr>
        <w:pStyle w:val="ListBullet2"/>
      </w:pPr>
      <w:r w:rsidRPr="0091493B">
        <w:t xml:space="preserve">active listening </w:t>
      </w:r>
    </w:p>
    <w:p w:rsidR="00000000" w:rsidRPr="0091493B" w:rsidP="0091493B">
      <w:pPr>
        <w:pStyle w:val="ListBullet2"/>
      </w:pPr>
      <w:r w:rsidRPr="0091493B">
        <w:t>open and closed questions</w:t>
      </w:r>
    </w:p>
    <w:p w:rsidR="00000000" w:rsidRPr="0091493B" w:rsidP="0091493B">
      <w:pPr>
        <w:pStyle w:val="ListBullet2"/>
      </w:pPr>
      <w:r w:rsidRPr="0091493B">
        <w:t>non verbal communication</w:t>
      </w:r>
    </w:p>
    <w:p w:rsidR="00000000" w:rsidRPr="0091493B" w:rsidP="0091493B">
      <w:pPr>
        <w:pStyle w:val="ListBullet2"/>
      </w:pPr>
      <w:r w:rsidRPr="0091493B">
        <w:t>giving and receiving feedback</w:t>
      </w:r>
    </w:p>
    <w:p w:rsidR="00000000" w:rsidRPr="0091493B" w:rsidP="0091493B">
      <w:pPr>
        <w:pStyle w:val="ListBullet2"/>
      </w:pPr>
      <w:r w:rsidRPr="0091493B">
        <w:t>tone and level of voice</w:t>
      </w:r>
    </w:p>
    <w:p w:rsidR="00000000" w:rsidRPr="0091493B" w:rsidP="0091493B">
      <w:pPr>
        <w:pStyle w:val="ListBullet2"/>
      </w:pPr>
      <w:r w:rsidRPr="0091493B">
        <w:t xml:space="preserve">terminology and language </w:t>
      </w:r>
    </w:p>
    <w:p w:rsidR="00000000" w:rsidRPr="0091493B" w:rsidP="0091493B">
      <w:pPr>
        <w:pStyle w:val="ListBullet"/>
      </w:pPr>
      <w:r w:rsidRPr="0091493B">
        <w:t>managing poor behaviour:</w:t>
      </w:r>
    </w:p>
    <w:p w:rsidR="00000000" w:rsidRPr="0091493B" w:rsidP="0091493B">
      <w:pPr>
        <w:pStyle w:val="ListBullet2"/>
      </w:pPr>
      <w:r w:rsidRPr="0091493B">
        <w:t xml:space="preserve">establishing behaviour standards </w:t>
      </w:r>
    </w:p>
    <w:p w:rsidR="00000000" w:rsidRPr="0091493B" w:rsidP="0091493B">
      <w:pPr>
        <w:pStyle w:val="ListBullet2"/>
      </w:pPr>
      <w:r w:rsidRPr="0091493B">
        <w:t>promoting cooperation and good relationships</w:t>
      </w:r>
    </w:p>
    <w:p w:rsidR="00000000" w:rsidRPr="0091493B" w:rsidP="0091493B">
      <w:pPr>
        <w:pStyle w:val="ListBullet2"/>
      </w:pPr>
      <w:r w:rsidRPr="0091493B">
        <w:t>common causes of poor behaviour of swimmers up to a high performance level</w:t>
      </w:r>
    </w:p>
    <w:p w:rsidR="00000000" w:rsidRPr="0091493B" w:rsidP="0091493B">
      <w:pPr>
        <w:pStyle w:val="ListBullet"/>
      </w:pPr>
      <w:r w:rsidRPr="0091493B">
        <w:t>methods of observation and feedback during swimm</w:t>
      </w:r>
      <w:r w:rsidRPr="0091493B">
        <w:t>ing sessions with swimmers up to a high performance level:</w:t>
      </w:r>
    </w:p>
    <w:p w:rsidR="00000000" w:rsidRPr="0091493B" w:rsidP="0091493B">
      <w:pPr>
        <w:pStyle w:val="ListBullet2"/>
      </w:pPr>
      <w:r w:rsidRPr="0091493B">
        <w:t>how, what and when to observe</w:t>
      </w:r>
    </w:p>
    <w:p w:rsidR="00000000" w:rsidRPr="0091493B" w:rsidP="0091493B">
      <w:pPr>
        <w:pStyle w:val="ListBullet2"/>
      </w:pPr>
      <w:r w:rsidRPr="0091493B">
        <w:t>timing of feedback</w:t>
      </w:r>
    </w:p>
    <w:p w:rsidR="00000000" w:rsidRPr="0091493B" w:rsidP="0091493B">
      <w:pPr>
        <w:pStyle w:val="ListBullet"/>
      </w:pPr>
      <w:r w:rsidRPr="0091493B">
        <w:t>swimming session review processes</w:t>
      </w:r>
    </w:p>
    <w:p w:rsidR="00000000" w:rsidRPr="0091493B" w:rsidP="0091493B">
      <w:pPr>
        <w:pStyle w:val="ListBullet"/>
      </w:pPr>
      <w:r w:rsidRPr="0091493B">
        <w:t>methods for self reflection.</w:t>
      </w:r>
    </w:p>
    <w:p w:rsidR="00000000" w:rsidRPr="0091493B" w:rsidP="0091493B">
      <w:pPr>
        <w:pStyle w:val="AllowPageBreak"/>
      </w:pPr>
    </w:p>
    <w:p w:rsidR="00000000" w:rsidRPr="0091493B" w:rsidP="0091493B">
      <w:pPr>
        <w:pStyle w:val="Heading1"/>
      </w:pPr>
      <w:bookmarkStart w:id="4" w:name="O_1034655"/>
      <w:bookmarkEnd w:id="4"/>
      <w:r w:rsidRPr="0091493B">
        <w:t>Assessment Conditions</w:t>
      </w:r>
    </w:p>
    <w:p w:rsidR="00000000" w:rsidRPr="0091493B" w:rsidP="00A039EE">
      <w:pPr>
        <w:pStyle w:val="BodyText"/>
      </w:pPr>
      <w:r w:rsidRPr="0091493B">
        <w:t xml:space="preserve">Skills must be demonstrated in: </w:t>
      </w:r>
    </w:p>
    <w:p w:rsidR="00000000" w:rsidRPr="0091493B" w:rsidP="0091493B">
      <w:pPr>
        <w:pStyle w:val="ListBullet"/>
      </w:pPr>
      <w:r w:rsidRPr="0091493B">
        <w:t>a community based sport environment in swimming. This can be a workplace or simulated environment.</w:t>
      </w:r>
    </w:p>
    <w:p w:rsidR="00000000" w:rsidRPr="0091493B" w:rsidP="0091493B">
      <w:pPr>
        <w:pStyle w:val="BodyText"/>
      </w:pPr>
    </w:p>
    <w:p w:rsidR="00000000" w:rsidRPr="0091493B" w:rsidP="00A039EE">
      <w:pPr>
        <w:pStyle w:val="BodyText"/>
      </w:pPr>
      <w:r w:rsidRPr="0091493B">
        <w:t>Assessment must ensure access to:</w:t>
      </w:r>
    </w:p>
    <w:p w:rsidR="00000000" w:rsidRPr="0091493B" w:rsidP="0091493B">
      <w:pPr>
        <w:pStyle w:val="ListBullet"/>
      </w:pPr>
      <w:r w:rsidRPr="0091493B">
        <w:t>first aid kit</w:t>
      </w:r>
    </w:p>
    <w:p w:rsidR="00000000" w:rsidRPr="0091493B" w:rsidP="0091493B">
      <w:pPr>
        <w:pStyle w:val="ListBullet"/>
      </w:pPr>
      <w:r w:rsidRPr="0091493B">
        <w:t>drinking water</w:t>
      </w:r>
    </w:p>
    <w:p w:rsidR="00000000" w:rsidRPr="0091493B" w:rsidP="0091493B">
      <w:pPr>
        <w:pStyle w:val="ListBullet"/>
      </w:pPr>
      <w:r w:rsidRPr="0091493B">
        <w:t>swimming facilities, equipment and training aids:</w:t>
      </w:r>
    </w:p>
    <w:p w:rsidR="00000000" w:rsidRPr="0091493B" w:rsidP="0091493B">
      <w:pPr>
        <w:pStyle w:val="ListBullet2"/>
      </w:pPr>
      <w:r w:rsidRPr="0091493B">
        <w:t>swimming pool with marked lanes</w:t>
      </w:r>
    </w:p>
    <w:p w:rsidR="00000000" w:rsidRPr="0091493B" w:rsidP="0091493B">
      <w:pPr>
        <w:pStyle w:val="ListBullet"/>
      </w:pPr>
      <w:r w:rsidRPr="0091493B">
        <w:t>organisa</w:t>
      </w:r>
      <w:r w:rsidRPr="0091493B">
        <w:t>tional safety, emergency response and first aid procedures for swimming</w:t>
      </w:r>
    </w:p>
    <w:p w:rsidR="00000000" w:rsidRPr="0091493B" w:rsidP="0091493B">
      <w:pPr>
        <w:pStyle w:val="ListBullet"/>
      </w:pPr>
      <w:r w:rsidRPr="0091493B">
        <w:t>Swimming Australia rules, regulations and policies applicable to coaching swimmers up to a high performance level.</w:t>
      </w:r>
    </w:p>
    <w:p w:rsidR="00000000" w:rsidRPr="0091493B" w:rsidP="0091493B">
      <w:pPr>
        <w:pStyle w:val="BodyText"/>
      </w:pPr>
    </w:p>
    <w:p w:rsidR="00000000" w:rsidRPr="0091493B" w:rsidP="00A039EE">
      <w:pPr>
        <w:pStyle w:val="BodyText"/>
      </w:pPr>
      <w:r w:rsidRPr="0091493B">
        <w:t>Assessment must ensure use of:</w:t>
      </w:r>
    </w:p>
    <w:p w:rsidR="00000000" w:rsidRPr="0091493B" w:rsidP="0091493B">
      <w:pPr>
        <w:pStyle w:val="ListBullet"/>
      </w:pPr>
      <w:r w:rsidRPr="0091493B">
        <w:t>session plan template</w:t>
      </w:r>
    </w:p>
    <w:p w:rsidR="00000000" w:rsidRPr="0091493B" w:rsidP="0091493B">
      <w:pPr>
        <w:pStyle w:val="ListBullet"/>
      </w:pPr>
      <w:r w:rsidRPr="0091493B">
        <w:t>swimmers up to a high performance level to be coached.</w:t>
      </w:r>
    </w:p>
    <w:p w:rsidR="00000000" w:rsidRPr="0091493B" w:rsidP="0091493B">
      <w:pPr>
        <w:pStyle w:val="BodyText"/>
      </w:pPr>
    </w:p>
    <w:p w:rsidR="00000000" w:rsidRPr="0091493B" w:rsidP="00A039EE">
      <w:pPr>
        <w:pStyle w:val="BodyText"/>
      </w:pPr>
      <w:r w:rsidRPr="0091493B">
        <w:t>Assessors must satisfy the Standards for Registered Training Organisations requirements for assessors.</w:t>
      </w:r>
    </w:p>
    <w:p w:rsidR="00000000" w:rsidRPr="0091493B" w:rsidP="0091493B">
      <w:pPr>
        <w:pStyle w:val="Heading1"/>
      </w:pPr>
      <w:bookmarkStart w:id="5" w:name="O_1034658"/>
      <w:bookmarkEnd w:id="5"/>
      <w:r w:rsidRPr="0091493B">
        <w:t>Links</w:t>
      </w:r>
    </w:p>
    <w:p w:rsidR="00000000" w:rsidRPr="0091493B" w:rsidP="00A039EE">
      <w:pPr>
        <w:pStyle w:val="BodyText"/>
      </w:pPr>
      <w:r w:rsidRPr="0091493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76A5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1493B" w:rsidP="0091493B"/>
    <w:sectPr w:rsidSect="00914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3B" w:rsidRPr="00A039EE" w:rsidP="00A03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9EE" w:rsidP="00914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9EE" w:rsidP="00914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39EE" w:rsidP="00914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93B" w:rsidRPr="00A039EE" w:rsidP="00A03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9EE" w:rsidRPr="002D2AF8" w:rsidP="00914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SISSSWM002 Coach swimmers up to a high performance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39EE" w:rsidP="00914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E6D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CEB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D06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93B"/>
  </w:style>
  <w:style w:type="character" w:customStyle="1" w:styleId="Heading1Char">
    <w:name w:val="Heading 1 Char"/>
    <w:basedOn w:val="DefaultParagraphFont"/>
    <w:link w:val="Heading1"/>
    <w:rsid w:val="00914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9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49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49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4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93B"/>
    <w:rPr>
      <w:b/>
      <w:spacing w:val="0"/>
    </w:rPr>
  </w:style>
  <w:style w:type="paragraph" w:customStyle="1" w:styleId="SuperTitle">
    <w:name w:val="SuperTitle"/>
    <w:basedOn w:val="Title"/>
    <w:rsid w:val="00914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93B"/>
    <w:rPr>
      <w:i/>
    </w:rPr>
  </w:style>
  <w:style w:type="paragraph" w:styleId="Caption">
    <w:name w:val="caption"/>
    <w:basedOn w:val="BodyText"/>
    <w:next w:val="Normal"/>
    <w:qFormat/>
    <w:rsid w:val="00914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93B"/>
  </w:style>
  <w:style w:type="paragraph" w:styleId="TableofFigures">
    <w:name w:val="table of figures"/>
    <w:basedOn w:val="Normal"/>
    <w:next w:val="Normal"/>
    <w:semiHidden/>
    <w:rsid w:val="00914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9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493B"/>
    <w:rPr>
      <w:rFonts w:ascii="Wingdings" w:hAnsi="Wingdings"/>
    </w:rPr>
  </w:style>
  <w:style w:type="paragraph" w:customStyle="1" w:styleId="TableHeading">
    <w:name w:val="Table Heading"/>
    <w:basedOn w:val="HeadingBase"/>
    <w:rsid w:val="00914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93B"/>
    <w:rPr>
      <w:color w:val="0033CC"/>
      <w:u w:val="none"/>
    </w:rPr>
  </w:style>
  <w:style w:type="paragraph" w:customStyle="1" w:styleId="BodyTextRight">
    <w:name w:val="Body Text Right"/>
    <w:basedOn w:val="BodyText"/>
    <w:rsid w:val="00914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9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93B"/>
    <w:rPr>
      <w:sz w:val="32"/>
    </w:rPr>
  </w:style>
  <w:style w:type="paragraph" w:customStyle="1" w:styleId="HeadingProcedure">
    <w:name w:val="Heading Procedure"/>
    <w:basedOn w:val="HeadingBase"/>
    <w:next w:val="Normal"/>
    <w:rsid w:val="00914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93B"/>
    <w:pPr>
      <w:spacing w:before="60" w:after="60"/>
    </w:pPr>
  </w:style>
  <w:style w:type="paragraph" w:styleId="ListContinue">
    <w:name w:val="List Continue"/>
    <w:basedOn w:val="List"/>
    <w:rsid w:val="0091493B"/>
    <w:pPr>
      <w:ind w:firstLine="0"/>
    </w:pPr>
  </w:style>
  <w:style w:type="paragraph" w:customStyle="1" w:styleId="ListNote">
    <w:name w:val="List Note"/>
    <w:basedOn w:val="List"/>
    <w:rsid w:val="00914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93B"/>
    <w:rPr>
      <w:rFonts w:ascii="Courier New" w:hAnsi="Courier New"/>
    </w:rPr>
  </w:style>
  <w:style w:type="paragraph" w:customStyle="1" w:styleId="NoteBullet">
    <w:name w:val="Note Bullet"/>
    <w:basedOn w:val="Note"/>
    <w:rsid w:val="00914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9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4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93B"/>
    <w:rPr>
      <w:b/>
      <w:smallCaps/>
    </w:rPr>
  </w:style>
  <w:style w:type="paragraph" w:customStyle="1" w:styleId="TableListNumber">
    <w:name w:val="Table List Number"/>
    <w:basedOn w:val="ListNumber"/>
    <w:rsid w:val="00914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93B"/>
    <w:pPr>
      <w:numPr>
        <w:numId w:val="10"/>
      </w:numPr>
    </w:pPr>
  </w:style>
  <w:style w:type="paragraph" w:customStyle="1" w:styleId="ListAlpha2">
    <w:name w:val="List Alpha 2"/>
    <w:basedOn w:val="List2"/>
    <w:rsid w:val="0091493B"/>
    <w:pPr>
      <w:numPr>
        <w:numId w:val="9"/>
      </w:numPr>
    </w:pPr>
  </w:style>
  <w:style w:type="paragraph" w:styleId="List2">
    <w:name w:val="List 2"/>
    <w:basedOn w:val="BodyText"/>
    <w:rsid w:val="00914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9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49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493B"/>
    <w:pPr>
      <w:numPr>
        <w:numId w:val="5"/>
      </w:numPr>
    </w:pPr>
  </w:style>
  <w:style w:type="paragraph" w:styleId="ListContinue2">
    <w:name w:val="List Continue 2"/>
    <w:basedOn w:val="List2"/>
    <w:rsid w:val="0091493B"/>
    <w:pPr>
      <w:ind w:firstLine="0"/>
    </w:pPr>
  </w:style>
  <w:style w:type="paragraph" w:styleId="ListContinue3">
    <w:name w:val="List Continue 3"/>
    <w:basedOn w:val="List3"/>
    <w:rsid w:val="0091493B"/>
    <w:pPr>
      <w:ind w:left="1021" w:firstLine="0"/>
    </w:pPr>
  </w:style>
  <w:style w:type="paragraph" w:styleId="ListContinue4">
    <w:name w:val="List Continue 4"/>
    <w:basedOn w:val="List4"/>
    <w:rsid w:val="0091493B"/>
    <w:pPr>
      <w:ind w:firstLine="0"/>
    </w:pPr>
  </w:style>
  <w:style w:type="paragraph" w:styleId="ListContinue5">
    <w:name w:val="List Continue 5"/>
    <w:basedOn w:val="List5"/>
    <w:rsid w:val="0091493B"/>
    <w:pPr>
      <w:ind w:firstLine="0"/>
    </w:pPr>
  </w:style>
  <w:style w:type="paragraph" w:styleId="ListNumber3">
    <w:name w:val="List Number 3"/>
    <w:basedOn w:val="List3"/>
    <w:rsid w:val="0091493B"/>
    <w:pPr>
      <w:numPr>
        <w:numId w:val="6"/>
      </w:numPr>
    </w:pPr>
  </w:style>
  <w:style w:type="paragraph" w:styleId="ListNumber4">
    <w:name w:val="List Number 4"/>
    <w:basedOn w:val="List4"/>
    <w:rsid w:val="0091493B"/>
    <w:pPr>
      <w:numPr>
        <w:numId w:val="7"/>
      </w:numPr>
    </w:pPr>
  </w:style>
  <w:style w:type="paragraph" w:styleId="ListNumber5">
    <w:name w:val="List Number 5"/>
    <w:basedOn w:val="List5"/>
    <w:rsid w:val="0091493B"/>
    <w:pPr>
      <w:numPr>
        <w:numId w:val="8"/>
      </w:numPr>
    </w:pPr>
  </w:style>
  <w:style w:type="paragraph" w:styleId="BlockText">
    <w:name w:val="Block Text"/>
    <w:basedOn w:val="Normal"/>
    <w:rsid w:val="00914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93B"/>
    <w:rPr>
      <w:sz w:val="16"/>
      <w:vertAlign w:val="superscript"/>
    </w:rPr>
  </w:style>
  <w:style w:type="character" w:customStyle="1" w:styleId="Symbols">
    <w:name w:val="Symbols"/>
    <w:basedOn w:val="DefaultParagraphFont"/>
    <w:rsid w:val="0091493B"/>
    <w:rPr>
      <w:rFonts w:ascii="Symbol" w:hAnsi="Symbol"/>
    </w:rPr>
  </w:style>
  <w:style w:type="character" w:customStyle="1" w:styleId="MenuOptions">
    <w:name w:val="Menu Options"/>
    <w:basedOn w:val="DefaultParagraphFont"/>
    <w:rsid w:val="00914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93B"/>
    <w:rPr>
      <w:b/>
    </w:rPr>
  </w:style>
  <w:style w:type="character" w:customStyle="1" w:styleId="Underlined">
    <w:name w:val="Underlined"/>
    <w:basedOn w:val="DefaultParagraphFont"/>
    <w:rsid w:val="0091493B"/>
    <w:rPr>
      <w:u w:val="single"/>
    </w:rPr>
  </w:style>
  <w:style w:type="paragraph" w:customStyle="1" w:styleId="TableBodyTextRight">
    <w:name w:val="Table Body Text Right"/>
    <w:basedOn w:val="TableBodyText"/>
    <w:rsid w:val="00914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93B"/>
    <w:rPr>
      <w:sz w:val="18"/>
    </w:rPr>
  </w:style>
  <w:style w:type="paragraph" w:customStyle="1" w:styleId="BodySmallRight">
    <w:name w:val="Body Small Right"/>
    <w:basedOn w:val="BodyTextRight"/>
    <w:rsid w:val="0091493B"/>
    <w:rPr>
      <w:sz w:val="18"/>
      <w:szCs w:val="18"/>
    </w:rPr>
  </w:style>
  <w:style w:type="paragraph" w:customStyle="1" w:styleId="MarginEdition">
    <w:name w:val="Margin Edition"/>
    <w:basedOn w:val="MarginNote"/>
    <w:rsid w:val="00914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93B"/>
    <w:rPr>
      <w:sz w:val="2"/>
      <w:szCs w:val="2"/>
    </w:rPr>
  </w:style>
  <w:style w:type="character" w:customStyle="1" w:styleId="Small">
    <w:name w:val="Small"/>
    <w:basedOn w:val="DefaultParagraphFont"/>
    <w:rsid w:val="0091493B"/>
    <w:rPr>
      <w:sz w:val="16"/>
    </w:rPr>
  </w:style>
  <w:style w:type="paragraph" w:customStyle="1" w:styleId="WideTable">
    <w:name w:val="Wide Table"/>
    <w:basedOn w:val="Normal"/>
    <w:rsid w:val="00914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93B"/>
  </w:style>
  <w:style w:type="paragraph" w:styleId="Quote">
    <w:name w:val="Quote"/>
    <w:basedOn w:val="Heading1"/>
    <w:link w:val="QuoteChar"/>
    <w:qFormat/>
    <w:rsid w:val="00914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93B"/>
    <w:pPr>
      <w:pageBreakBefore/>
    </w:pPr>
  </w:style>
  <w:style w:type="paragraph" w:customStyle="1" w:styleId="Border">
    <w:name w:val="Border"/>
    <w:basedOn w:val="Normal"/>
    <w:qFormat/>
    <w:rsid w:val="00914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93B"/>
    <w:rPr>
      <w:u w:val="single"/>
    </w:rPr>
  </w:style>
  <w:style w:type="character" w:customStyle="1" w:styleId="BoldandItalics">
    <w:name w:val="Bold and Italics"/>
    <w:qFormat/>
    <w:rsid w:val="0091493B"/>
    <w:rPr>
      <w:b/>
      <w:i/>
      <w:u w:val="none"/>
    </w:rPr>
  </w:style>
  <w:style w:type="paragraph" w:styleId="BalloonText">
    <w:name w:val="Balloon Text"/>
    <w:basedOn w:val="Normal"/>
    <w:link w:val="BalloonTextChar"/>
    <w:rsid w:val="00914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93B"/>
    <w:pPr>
      <w:spacing w:before="0" w:after="0"/>
    </w:pPr>
  </w:style>
  <w:style w:type="paragraph" w:customStyle="1" w:styleId="BodyTextBold">
    <w:name w:val="Body Text Bold"/>
    <w:basedOn w:val="BodyText"/>
    <w:qFormat/>
    <w:rsid w:val="0091493B"/>
    <w:rPr>
      <w:b/>
    </w:rPr>
  </w:style>
  <w:style w:type="character" w:styleId="Hyperlink">
    <w:name w:val="Hyperlink"/>
    <w:basedOn w:val="DefaultParagraphFont"/>
    <w:uiPriority w:val="99"/>
    <w:unhideWhenUsed/>
    <w:rsid w:val="00A03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3403</Characters>
  <Application>Microsoft Office Word</Application>
  <DocSecurity>0</DocSecurity>
  <Lines>117</Lines>
  <Paragraphs>103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SISSSWM002 Coach swimmers up to a high performance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