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5F2" w:rsidP="00635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SISSSOF002 Continuously improve officiating skills and knowledge</w:t>
      </w:r>
      <w:r>
        <w:fldChar w:fldCharType="end"/>
      </w:r>
    </w:p>
    <w:p w:rsidR="006355F2" w:rsidP="006355F2">
      <w:pPr>
        <w:pStyle w:val="Version"/>
        <w:sectPr w:rsidSect="00584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491" w:rsidP="00584491">
      <w:pPr>
        <w:pStyle w:val="SuperHeading"/>
      </w:pPr>
      <w:r w:rsidRPr="00584491">
        <w:t>Assessment Requirements for SISSSOF002 Continuously improve officiating skills and knowledge</w:t>
      </w:r>
    </w:p>
    <w:p w:rsidR="00000000" w:rsidRPr="00584491" w:rsidP="00584491">
      <w:pPr>
        <w:pStyle w:val="Heading1"/>
      </w:pPr>
      <w:bookmarkStart w:id="1" w:name="O_1034538"/>
      <w:bookmarkEnd w:id="1"/>
      <w:r w:rsidRPr="00584491">
        <w:t>Modification History</w:t>
      </w:r>
    </w:p>
    <w:p w:rsidR="00000000" w:rsidRPr="00584491" w:rsidP="006355F2">
      <w:pPr>
        <w:pStyle w:val="BodyText"/>
      </w:pPr>
      <w:r w:rsidRPr="00584491">
        <w:t>Not applicable.</w:t>
      </w:r>
    </w:p>
    <w:p w:rsidR="00000000" w:rsidRPr="00584491" w:rsidP="00584491">
      <w:pPr>
        <w:pStyle w:val="Heading1"/>
      </w:pPr>
      <w:bookmarkStart w:id="2" w:name="O_1034539"/>
      <w:bookmarkEnd w:id="2"/>
      <w:r w:rsidRPr="00584491">
        <w:t>Performance Evidence</w:t>
      </w:r>
    </w:p>
    <w:p w:rsidR="00000000" w:rsidRPr="00584491" w:rsidP="006355F2">
      <w:pPr>
        <w:pStyle w:val="BodyText"/>
      </w:pPr>
      <w:r w:rsidRPr="00584491">
        <w:t>Evidence of the a</w:t>
      </w:r>
      <w:r w:rsidRPr="00584491">
        <w:t>bility to complete tasks outlined in elements and performance criteria of this unit in the context of the job role, and:</w:t>
      </w:r>
    </w:p>
    <w:p w:rsidR="00000000" w:rsidRPr="00584491" w:rsidP="00584491">
      <w:pPr>
        <w:pStyle w:val="ListBullet"/>
      </w:pPr>
      <w:r w:rsidRPr="00584491">
        <w:t>officiating at three sport-specific competitions for a duration of at least 30 minutes each that involves:</w:t>
      </w:r>
    </w:p>
    <w:p w:rsidR="00000000" w:rsidRPr="00584491" w:rsidP="00584491">
      <w:pPr>
        <w:pStyle w:val="ListBullet2"/>
      </w:pPr>
      <w:r w:rsidRPr="00584491">
        <w:t>meeting professional stand</w:t>
      </w:r>
      <w:r w:rsidRPr="00584491">
        <w:t>ards</w:t>
      </w:r>
    </w:p>
    <w:p w:rsidR="00000000" w:rsidRPr="00584491" w:rsidP="00584491">
      <w:pPr>
        <w:pStyle w:val="ListBullet2"/>
      </w:pPr>
      <w:r w:rsidRPr="00584491">
        <w:t>using technology in officiating practice</w:t>
      </w:r>
    </w:p>
    <w:p w:rsidR="00000000" w:rsidRPr="00584491" w:rsidP="00584491">
      <w:pPr>
        <w:pStyle w:val="ListBullet2"/>
      </w:pPr>
      <w:r w:rsidRPr="00584491">
        <w:t>evaluating own officiating practice and performance by:</w:t>
      </w:r>
    </w:p>
    <w:p w:rsidR="00000000" w:rsidRPr="00584491" w:rsidP="00584491">
      <w:pPr>
        <w:pStyle w:val="ListBullet3"/>
      </w:pPr>
      <w:r w:rsidRPr="00584491">
        <w:t>observing another official</w:t>
      </w:r>
    </w:p>
    <w:p w:rsidR="00000000" w:rsidRPr="00584491" w:rsidP="00584491">
      <w:pPr>
        <w:pStyle w:val="ListBullet3"/>
      </w:pPr>
      <w:r w:rsidRPr="00584491">
        <w:t>gathering feedback from participants</w:t>
      </w:r>
    </w:p>
    <w:p w:rsidR="00000000" w:rsidRPr="00584491" w:rsidP="00584491">
      <w:pPr>
        <w:pStyle w:val="ListBullet2"/>
      </w:pPr>
      <w:r w:rsidRPr="00584491">
        <w:t>identifying one area for improving own officiating practice</w:t>
      </w:r>
    </w:p>
    <w:p w:rsidR="00000000" w:rsidRPr="00584491" w:rsidP="00584491">
      <w:pPr>
        <w:pStyle w:val="ListBullet2"/>
      </w:pPr>
      <w:r w:rsidRPr="00584491">
        <w:t>identifying and implementing professional development activities:</w:t>
      </w:r>
    </w:p>
    <w:p w:rsidR="00000000" w:rsidRPr="00584491" w:rsidP="00584491">
      <w:pPr>
        <w:pStyle w:val="ListBullet3"/>
      </w:pPr>
      <w:r w:rsidRPr="00584491">
        <w:t>discussions with experienced officials</w:t>
      </w:r>
    </w:p>
    <w:p w:rsidR="00000000" w:rsidRPr="00584491" w:rsidP="00584491">
      <w:pPr>
        <w:pStyle w:val="ListBullet3"/>
      </w:pPr>
      <w:r w:rsidRPr="00584491">
        <w:t>networking with suppliers.</w:t>
      </w:r>
    </w:p>
    <w:p w:rsidR="00000000" w:rsidRPr="00584491" w:rsidP="00584491">
      <w:pPr>
        <w:pStyle w:val="AllowPageBreak"/>
      </w:pPr>
    </w:p>
    <w:p w:rsidR="00000000" w:rsidRPr="00584491" w:rsidP="00584491">
      <w:pPr>
        <w:pStyle w:val="Heading1"/>
      </w:pPr>
      <w:bookmarkStart w:id="3" w:name="O_1034540"/>
      <w:bookmarkEnd w:id="3"/>
      <w:r w:rsidRPr="00584491">
        <w:t>Knowledge Evidence</w:t>
      </w:r>
    </w:p>
    <w:p w:rsidR="00000000" w:rsidRPr="00584491" w:rsidP="006355F2">
      <w:pPr>
        <w:pStyle w:val="BodyText"/>
      </w:pPr>
      <w:r w:rsidRPr="00584491">
        <w:t>Demonstrated knowledge required to complete the tasks outlined in elements and perfor</w:t>
      </w:r>
      <w:r w:rsidRPr="00584491">
        <w:t>mance criteria of this unit:</w:t>
      </w:r>
    </w:p>
    <w:p w:rsidR="00000000" w:rsidRPr="00584491" w:rsidP="00584491">
      <w:pPr>
        <w:pStyle w:val="ListBullet"/>
      </w:pPr>
      <w:r w:rsidRPr="00584491">
        <w:t>organisational policies and procedures applicable to officiating practice and professional standards</w:t>
      </w:r>
    </w:p>
    <w:p w:rsidR="00000000" w:rsidRPr="00584491" w:rsidP="00584491">
      <w:pPr>
        <w:pStyle w:val="ListBullet"/>
      </w:pPr>
      <w:r w:rsidRPr="00584491">
        <w:t>sources of international and Australian sport and sport- specific information</w:t>
      </w:r>
    </w:p>
    <w:p w:rsidR="00000000" w:rsidRPr="00584491" w:rsidP="00584491">
      <w:pPr>
        <w:pStyle w:val="ListBullet"/>
      </w:pPr>
      <w:r w:rsidRPr="00584491">
        <w:t>professional standards expected by an official in the Australian sport industry and in the specific sport</w:t>
      </w:r>
    </w:p>
    <w:p w:rsidR="00000000" w:rsidRPr="00584491" w:rsidP="00584491">
      <w:pPr>
        <w:pStyle w:val="ListBullet"/>
      </w:pPr>
      <w:r w:rsidRPr="00584491">
        <w:t>types of difficult officiating situations and responses</w:t>
      </w:r>
    </w:p>
    <w:p w:rsidR="00000000" w:rsidRPr="00584491" w:rsidP="00584491">
      <w:pPr>
        <w:pStyle w:val="ListBullet"/>
      </w:pPr>
      <w:r w:rsidRPr="00584491">
        <w:t>types of ethical dilemmas and responses</w:t>
      </w:r>
    </w:p>
    <w:p w:rsidR="00000000" w:rsidRPr="00584491" w:rsidP="00584491">
      <w:pPr>
        <w:pStyle w:val="ListBullet"/>
      </w:pPr>
      <w:r w:rsidRPr="00584491">
        <w:t>sources of information on current and emerging technol</w:t>
      </w:r>
      <w:r w:rsidRPr="00584491">
        <w:t>ogies used in competition analysis</w:t>
      </w:r>
    </w:p>
    <w:p w:rsidR="00000000" w:rsidRPr="00584491" w:rsidP="00584491">
      <w:pPr>
        <w:pStyle w:val="ListBullet"/>
      </w:pPr>
      <w:r w:rsidRPr="00584491">
        <w:t>self reflection and evaluation processes</w:t>
      </w:r>
    </w:p>
    <w:p w:rsidR="00000000" w:rsidRPr="00584491" w:rsidP="00584491">
      <w:pPr>
        <w:pStyle w:val="ListBullet"/>
      </w:pPr>
      <w:r w:rsidRPr="00584491">
        <w:t>sources and relative benefits of professional development opportunities and resources to improve officiating performance.</w:t>
      </w:r>
    </w:p>
    <w:p w:rsidR="00000000" w:rsidRPr="00584491" w:rsidP="00584491">
      <w:pPr>
        <w:pStyle w:val="AllowPageBreak"/>
      </w:pPr>
    </w:p>
    <w:p w:rsidR="00000000" w:rsidRPr="00584491" w:rsidP="00584491">
      <w:pPr>
        <w:pStyle w:val="Heading1"/>
      </w:pPr>
      <w:bookmarkStart w:id="4" w:name="O_1034541"/>
      <w:bookmarkEnd w:id="4"/>
      <w:r w:rsidRPr="00584491">
        <w:t>Assessment Conditions</w:t>
      </w:r>
    </w:p>
    <w:p w:rsidR="00000000" w:rsidRPr="00584491" w:rsidP="006355F2">
      <w:pPr>
        <w:pStyle w:val="BodyText"/>
      </w:pPr>
      <w:r w:rsidRPr="00584491">
        <w:t>Skills must be de</w:t>
      </w:r>
      <w:r w:rsidRPr="00584491">
        <w:t xml:space="preserve">monstrated in: </w:t>
      </w:r>
    </w:p>
    <w:p w:rsidR="00000000" w:rsidRPr="00584491" w:rsidP="00584491">
      <w:pPr>
        <w:pStyle w:val="ListBullet"/>
      </w:pPr>
      <w:r w:rsidRPr="00584491">
        <w:t>a community based competition environment in a specific sport. This can be a workplace or simulated environment.</w:t>
      </w:r>
    </w:p>
    <w:p w:rsidR="00000000" w:rsidRPr="00584491" w:rsidP="00584491">
      <w:pPr>
        <w:pStyle w:val="BodyText"/>
      </w:pPr>
    </w:p>
    <w:p w:rsidR="00000000" w:rsidRPr="00584491" w:rsidP="006355F2">
      <w:pPr>
        <w:pStyle w:val="BodyText"/>
      </w:pPr>
      <w:r w:rsidRPr="00584491">
        <w:t>Assessment must ensure access to:</w:t>
      </w:r>
    </w:p>
    <w:p w:rsidR="00000000" w:rsidRPr="00584491" w:rsidP="00584491">
      <w:pPr>
        <w:pStyle w:val="ListBullet"/>
      </w:pPr>
      <w:r w:rsidRPr="00584491">
        <w:t>first aid kit</w:t>
      </w:r>
    </w:p>
    <w:p w:rsidR="00000000" w:rsidRPr="00584491" w:rsidP="00584491">
      <w:pPr>
        <w:pStyle w:val="ListBullet"/>
      </w:pPr>
      <w:r w:rsidRPr="00584491">
        <w:t>drinking water</w:t>
      </w:r>
    </w:p>
    <w:p w:rsidR="00000000" w:rsidRPr="00584491" w:rsidP="00584491">
      <w:pPr>
        <w:pStyle w:val="ListBullet"/>
      </w:pPr>
      <w:r w:rsidRPr="00584491">
        <w:t xml:space="preserve">a computer with access to the internet </w:t>
      </w:r>
    </w:p>
    <w:p w:rsidR="00000000" w:rsidRPr="00584491" w:rsidP="00584491">
      <w:pPr>
        <w:pStyle w:val="ListBullet"/>
      </w:pPr>
      <w:r w:rsidRPr="00584491">
        <w:t>organisational polici</w:t>
      </w:r>
      <w:r w:rsidRPr="00584491">
        <w:t>es and procedures and professional standards related to officiating</w:t>
      </w:r>
    </w:p>
    <w:p w:rsidR="00000000" w:rsidRPr="00584491" w:rsidP="00584491">
      <w:pPr>
        <w:pStyle w:val="ListBullet"/>
      </w:pPr>
      <w:r w:rsidRPr="00584491">
        <w:t>organisational safety, emergency response and first aid procedures.</w:t>
      </w:r>
    </w:p>
    <w:p w:rsidR="00000000" w:rsidRPr="00584491" w:rsidP="00584491">
      <w:pPr>
        <w:pStyle w:val="BodyText"/>
      </w:pPr>
    </w:p>
    <w:p w:rsidR="00000000" w:rsidRPr="00584491" w:rsidP="006355F2">
      <w:pPr>
        <w:pStyle w:val="BodyText"/>
      </w:pPr>
      <w:r w:rsidRPr="00584491">
        <w:t>Assessment must ensure use of:</w:t>
      </w:r>
    </w:p>
    <w:p w:rsidR="00000000" w:rsidRPr="00584491" w:rsidP="00584491">
      <w:pPr>
        <w:pStyle w:val="ListBullet"/>
      </w:pPr>
      <w:r w:rsidRPr="00584491">
        <w:t>template for recording professional development activities</w:t>
      </w:r>
    </w:p>
    <w:p w:rsidR="00000000" w:rsidRPr="00584491" w:rsidP="00584491">
      <w:pPr>
        <w:pStyle w:val="ListBullet"/>
      </w:pPr>
      <w:r w:rsidRPr="00584491">
        <w:t>sport organisation staff and participants.</w:t>
      </w:r>
    </w:p>
    <w:p w:rsidR="00000000" w:rsidRPr="00584491" w:rsidP="00584491">
      <w:pPr>
        <w:pStyle w:val="BodyText"/>
      </w:pPr>
    </w:p>
    <w:p w:rsidR="00000000" w:rsidRPr="00584491" w:rsidP="006355F2">
      <w:pPr>
        <w:pStyle w:val="BodyText"/>
      </w:pPr>
      <w:r w:rsidRPr="00584491">
        <w:t>Assessors must satisfy the Standards for Registered Training Organisations requirements for assessors.</w:t>
      </w:r>
    </w:p>
    <w:p w:rsidR="00000000" w:rsidRPr="00584491" w:rsidP="00584491">
      <w:pPr>
        <w:pStyle w:val="Heading1"/>
      </w:pPr>
      <w:bookmarkStart w:id="5" w:name="O_1034544"/>
      <w:bookmarkEnd w:id="5"/>
      <w:r w:rsidRPr="00584491">
        <w:t>Links</w:t>
      </w:r>
    </w:p>
    <w:p w:rsidR="00000000" w:rsidRPr="00584491" w:rsidP="006355F2">
      <w:pPr>
        <w:pStyle w:val="BodyText"/>
      </w:pPr>
      <w:r w:rsidRPr="0058449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8147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84491" w:rsidP="00584491"/>
    <w:sectPr w:rsidSect="005844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91" w:rsidRPr="006355F2" w:rsidP="00635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F2" w:rsidP="00584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55F2" w:rsidP="00584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55F2" w:rsidP="00584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491" w:rsidRPr="006355F2" w:rsidP="00635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F2" w:rsidRPr="002D2AF8" w:rsidP="00584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SISSSOF002 Continuously improve officiating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355F2" w:rsidP="00584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A0A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FE0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546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491"/>
  </w:style>
  <w:style w:type="character" w:customStyle="1" w:styleId="Heading1Char">
    <w:name w:val="Heading 1 Char"/>
    <w:basedOn w:val="DefaultParagraphFont"/>
    <w:link w:val="Heading1"/>
    <w:rsid w:val="00584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4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49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4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44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4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4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491"/>
    <w:rPr>
      <w:b/>
      <w:spacing w:val="0"/>
    </w:rPr>
  </w:style>
  <w:style w:type="paragraph" w:customStyle="1" w:styleId="SuperTitle">
    <w:name w:val="SuperTitle"/>
    <w:basedOn w:val="Title"/>
    <w:rsid w:val="00584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4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491"/>
    <w:rPr>
      <w:i/>
    </w:rPr>
  </w:style>
  <w:style w:type="paragraph" w:styleId="Caption">
    <w:name w:val="caption"/>
    <w:basedOn w:val="BodyText"/>
    <w:next w:val="Normal"/>
    <w:qFormat/>
    <w:rsid w:val="00584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491"/>
  </w:style>
  <w:style w:type="paragraph" w:styleId="TableofFigures">
    <w:name w:val="table of figures"/>
    <w:basedOn w:val="Normal"/>
    <w:next w:val="Normal"/>
    <w:semiHidden/>
    <w:rsid w:val="00584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4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4491"/>
    <w:rPr>
      <w:rFonts w:ascii="Wingdings" w:hAnsi="Wingdings"/>
    </w:rPr>
  </w:style>
  <w:style w:type="paragraph" w:customStyle="1" w:styleId="TableHeading">
    <w:name w:val="Table Heading"/>
    <w:basedOn w:val="HeadingBase"/>
    <w:rsid w:val="00584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491"/>
    <w:rPr>
      <w:color w:val="0033CC"/>
      <w:u w:val="none"/>
    </w:rPr>
  </w:style>
  <w:style w:type="paragraph" w:customStyle="1" w:styleId="BodyTextRight">
    <w:name w:val="Body Text Right"/>
    <w:basedOn w:val="BodyText"/>
    <w:rsid w:val="00584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4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491"/>
    <w:rPr>
      <w:sz w:val="32"/>
    </w:rPr>
  </w:style>
  <w:style w:type="paragraph" w:customStyle="1" w:styleId="HeadingProcedure">
    <w:name w:val="Heading Procedure"/>
    <w:basedOn w:val="HeadingBase"/>
    <w:next w:val="Normal"/>
    <w:rsid w:val="00584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491"/>
    <w:pPr>
      <w:spacing w:before="60" w:after="60"/>
    </w:pPr>
  </w:style>
  <w:style w:type="paragraph" w:styleId="ListContinue">
    <w:name w:val="List Continue"/>
    <w:basedOn w:val="List"/>
    <w:rsid w:val="00584491"/>
    <w:pPr>
      <w:ind w:firstLine="0"/>
    </w:pPr>
  </w:style>
  <w:style w:type="paragraph" w:customStyle="1" w:styleId="ListNote">
    <w:name w:val="List Note"/>
    <w:basedOn w:val="List"/>
    <w:rsid w:val="00584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491"/>
    <w:rPr>
      <w:rFonts w:ascii="Courier New" w:hAnsi="Courier New"/>
    </w:rPr>
  </w:style>
  <w:style w:type="paragraph" w:customStyle="1" w:styleId="NoteBullet">
    <w:name w:val="Note Bullet"/>
    <w:basedOn w:val="Note"/>
    <w:rsid w:val="00584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4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4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491"/>
    <w:rPr>
      <w:b/>
      <w:smallCaps/>
    </w:rPr>
  </w:style>
  <w:style w:type="paragraph" w:customStyle="1" w:styleId="TableListNumber">
    <w:name w:val="Table List Number"/>
    <w:basedOn w:val="ListNumber"/>
    <w:rsid w:val="00584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491"/>
    <w:pPr>
      <w:numPr>
        <w:numId w:val="10"/>
      </w:numPr>
    </w:pPr>
  </w:style>
  <w:style w:type="paragraph" w:customStyle="1" w:styleId="ListAlpha2">
    <w:name w:val="List Alpha 2"/>
    <w:basedOn w:val="List2"/>
    <w:rsid w:val="00584491"/>
    <w:pPr>
      <w:numPr>
        <w:numId w:val="9"/>
      </w:numPr>
    </w:pPr>
  </w:style>
  <w:style w:type="paragraph" w:styleId="List2">
    <w:name w:val="List 2"/>
    <w:basedOn w:val="BodyText"/>
    <w:rsid w:val="00584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4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44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4491"/>
    <w:pPr>
      <w:numPr>
        <w:numId w:val="5"/>
      </w:numPr>
    </w:pPr>
  </w:style>
  <w:style w:type="paragraph" w:styleId="ListContinue2">
    <w:name w:val="List Continue 2"/>
    <w:basedOn w:val="List2"/>
    <w:rsid w:val="00584491"/>
    <w:pPr>
      <w:ind w:firstLine="0"/>
    </w:pPr>
  </w:style>
  <w:style w:type="paragraph" w:styleId="ListContinue3">
    <w:name w:val="List Continue 3"/>
    <w:basedOn w:val="List3"/>
    <w:rsid w:val="00584491"/>
    <w:pPr>
      <w:ind w:left="1021" w:firstLine="0"/>
    </w:pPr>
  </w:style>
  <w:style w:type="paragraph" w:styleId="ListContinue4">
    <w:name w:val="List Continue 4"/>
    <w:basedOn w:val="List4"/>
    <w:rsid w:val="00584491"/>
    <w:pPr>
      <w:ind w:firstLine="0"/>
    </w:pPr>
  </w:style>
  <w:style w:type="paragraph" w:styleId="ListContinue5">
    <w:name w:val="List Continue 5"/>
    <w:basedOn w:val="List5"/>
    <w:rsid w:val="00584491"/>
    <w:pPr>
      <w:ind w:firstLine="0"/>
    </w:pPr>
  </w:style>
  <w:style w:type="paragraph" w:styleId="ListNumber3">
    <w:name w:val="List Number 3"/>
    <w:basedOn w:val="List3"/>
    <w:rsid w:val="00584491"/>
    <w:pPr>
      <w:numPr>
        <w:numId w:val="6"/>
      </w:numPr>
    </w:pPr>
  </w:style>
  <w:style w:type="paragraph" w:styleId="ListNumber4">
    <w:name w:val="List Number 4"/>
    <w:basedOn w:val="List4"/>
    <w:rsid w:val="00584491"/>
    <w:pPr>
      <w:numPr>
        <w:numId w:val="7"/>
      </w:numPr>
    </w:pPr>
  </w:style>
  <w:style w:type="paragraph" w:styleId="ListNumber5">
    <w:name w:val="List Number 5"/>
    <w:basedOn w:val="List5"/>
    <w:rsid w:val="00584491"/>
    <w:pPr>
      <w:numPr>
        <w:numId w:val="8"/>
      </w:numPr>
    </w:pPr>
  </w:style>
  <w:style w:type="paragraph" w:styleId="BlockText">
    <w:name w:val="Block Text"/>
    <w:basedOn w:val="Normal"/>
    <w:rsid w:val="00584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491"/>
    <w:rPr>
      <w:sz w:val="16"/>
      <w:vertAlign w:val="superscript"/>
    </w:rPr>
  </w:style>
  <w:style w:type="character" w:customStyle="1" w:styleId="Symbols">
    <w:name w:val="Symbols"/>
    <w:basedOn w:val="DefaultParagraphFont"/>
    <w:rsid w:val="00584491"/>
    <w:rPr>
      <w:rFonts w:ascii="Symbol" w:hAnsi="Symbol"/>
    </w:rPr>
  </w:style>
  <w:style w:type="character" w:customStyle="1" w:styleId="MenuOptions">
    <w:name w:val="Menu Options"/>
    <w:basedOn w:val="DefaultParagraphFont"/>
    <w:rsid w:val="00584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491"/>
    <w:rPr>
      <w:b/>
    </w:rPr>
  </w:style>
  <w:style w:type="character" w:customStyle="1" w:styleId="Underlined">
    <w:name w:val="Underlined"/>
    <w:basedOn w:val="DefaultParagraphFont"/>
    <w:rsid w:val="00584491"/>
    <w:rPr>
      <w:u w:val="single"/>
    </w:rPr>
  </w:style>
  <w:style w:type="paragraph" w:customStyle="1" w:styleId="TableBodyTextRight">
    <w:name w:val="Table Body Text Right"/>
    <w:basedOn w:val="TableBodyText"/>
    <w:rsid w:val="00584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491"/>
    <w:rPr>
      <w:sz w:val="18"/>
    </w:rPr>
  </w:style>
  <w:style w:type="paragraph" w:customStyle="1" w:styleId="BodySmallRight">
    <w:name w:val="Body Small Right"/>
    <w:basedOn w:val="BodyTextRight"/>
    <w:rsid w:val="00584491"/>
    <w:rPr>
      <w:sz w:val="18"/>
      <w:szCs w:val="18"/>
    </w:rPr>
  </w:style>
  <w:style w:type="paragraph" w:customStyle="1" w:styleId="MarginEdition">
    <w:name w:val="Margin Edition"/>
    <w:basedOn w:val="MarginNote"/>
    <w:rsid w:val="00584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491"/>
    <w:rPr>
      <w:sz w:val="2"/>
      <w:szCs w:val="2"/>
    </w:rPr>
  </w:style>
  <w:style w:type="character" w:customStyle="1" w:styleId="Small">
    <w:name w:val="Small"/>
    <w:basedOn w:val="DefaultParagraphFont"/>
    <w:rsid w:val="00584491"/>
    <w:rPr>
      <w:sz w:val="16"/>
    </w:rPr>
  </w:style>
  <w:style w:type="paragraph" w:customStyle="1" w:styleId="WideTable">
    <w:name w:val="Wide Table"/>
    <w:basedOn w:val="Normal"/>
    <w:rsid w:val="00584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491"/>
  </w:style>
  <w:style w:type="paragraph" w:styleId="Quote">
    <w:name w:val="Quote"/>
    <w:basedOn w:val="Heading1"/>
    <w:link w:val="QuoteChar"/>
    <w:qFormat/>
    <w:rsid w:val="00584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491"/>
    <w:pPr>
      <w:pageBreakBefore/>
    </w:pPr>
  </w:style>
  <w:style w:type="paragraph" w:customStyle="1" w:styleId="Border">
    <w:name w:val="Border"/>
    <w:basedOn w:val="Normal"/>
    <w:qFormat/>
    <w:rsid w:val="00584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491"/>
    <w:rPr>
      <w:u w:val="single"/>
    </w:rPr>
  </w:style>
  <w:style w:type="character" w:customStyle="1" w:styleId="BoldandItalics">
    <w:name w:val="Bold and Italics"/>
    <w:qFormat/>
    <w:rsid w:val="00584491"/>
    <w:rPr>
      <w:b/>
      <w:i/>
      <w:u w:val="none"/>
    </w:rPr>
  </w:style>
  <w:style w:type="paragraph" w:styleId="BalloonText">
    <w:name w:val="Balloon Text"/>
    <w:basedOn w:val="Normal"/>
    <w:link w:val="BalloonTextChar"/>
    <w:rsid w:val="00584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491"/>
    <w:pPr>
      <w:spacing w:before="0" w:after="0"/>
    </w:pPr>
  </w:style>
  <w:style w:type="paragraph" w:customStyle="1" w:styleId="BodyTextBold">
    <w:name w:val="Body Text Bold"/>
    <w:basedOn w:val="BodyText"/>
    <w:qFormat/>
    <w:rsid w:val="00584491"/>
    <w:rPr>
      <w:b/>
    </w:rPr>
  </w:style>
  <w:style w:type="character" w:styleId="Hyperlink">
    <w:name w:val="Hyperlink"/>
    <w:basedOn w:val="DefaultParagraphFont"/>
    <w:uiPriority w:val="99"/>
    <w:unhideWhenUsed/>
    <w:rsid w:val="00635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2300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SISSSOF002 Continuously improve officiating skills and knowledge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2022-12-13T01:28:00Z</dcterms:created>
  <dcterms:modified xsi:type="dcterms:W3CDTF">2022-12-13T01:28:00Z</dcterms:modified>
</cp:coreProperties>
</file>