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2E7B" w:rsidP="00882E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SISSSCO016 Coach participants in sport competition</w:t>
      </w:r>
      <w:r>
        <w:fldChar w:fldCharType="end"/>
      </w:r>
    </w:p>
    <w:p w:rsidR="00882E7B" w:rsidP="00882E7B">
      <w:pPr>
        <w:pStyle w:val="Version"/>
        <w:sectPr w:rsidSect="00093A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3AD7" w:rsidP="00093AD7">
      <w:pPr>
        <w:pStyle w:val="SuperHeading"/>
      </w:pPr>
      <w:r w:rsidRPr="00093AD7">
        <w:t>SISSSCO016 Coach participants in sport competition</w:t>
      </w:r>
    </w:p>
    <w:p w:rsidR="00000000" w:rsidRPr="00093AD7" w:rsidP="00093AD7">
      <w:pPr>
        <w:pStyle w:val="Heading1"/>
      </w:pPr>
      <w:bookmarkStart w:id="1" w:name="O_1034490"/>
      <w:bookmarkEnd w:id="1"/>
      <w:r w:rsidRPr="00093AD7">
        <w:t>Modification History</w:t>
      </w:r>
    </w:p>
    <w:p w:rsidR="00000000" w:rsidRPr="00093AD7" w:rsidP="00882E7B">
      <w:pPr>
        <w:pStyle w:val="BodyText"/>
      </w:pPr>
      <w:r w:rsidRPr="00093AD7">
        <w:t>Not applicable.</w:t>
      </w:r>
    </w:p>
    <w:p w:rsidR="00000000" w:rsidRPr="00093AD7" w:rsidP="00093AD7">
      <w:pPr>
        <w:pStyle w:val="Heading1"/>
      </w:pPr>
      <w:bookmarkStart w:id="2" w:name="O_1034491"/>
      <w:bookmarkEnd w:id="2"/>
      <w:r w:rsidRPr="00093AD7">
        <w:t>Application</w:t>
      </w:r>
    </w:p>
    <w:p w:rsidR="00000000" w:rsidRPr="00093AD7" w:rsidP="00882E7B">
      <w:pPr>
        <w:pStyle w:val="BodyText"/>
      </w:pPr>
      <w:r w:rsidRPr="00093AD7">
        <w:t>This unit describes the performance outcomes, skills and knowledge required to coach participants in a specific sport to prepare for and participate in a competition.</w:t>
      </w:r>
    </w:p>
    <w:p w:rsidR="00000000" w:rsidRPr="00093AD7" w:rsidP="00882E7B">
      <w:pPr>
        <w:pStyle w:val="BodyText"/>
      </w:pPr>
      <w:r w:rsidRPr="00093AD7">
        <w:t>This unit ap</w:t>
      </w:r>
      <w:r w:rsidRPr="00093AD7">
        <w:t>plies to individuals working in community based coaching roles in the Australian sport industry. This includes individuals working and volunteering in sport clubs and organisations.</w:t>
      </w:r>
    </w:p>
    <w:p w:rsidR="00000000" w:rsidRPr="00093AD7" w:rsidP="00882E7B">
      <w:pPr>
        <w:pStyle w:val="BodyText"/>
      </w:pPr>
      <w:r w:rsidRPr="00093AD7">
        <w:t>Specific industry accreditation requirements may apply to sport-specific c</w:t>
      </w:r>
      <w:r w:rsidRPr="00093AD7">
        <w:t>oaching accreditation and information should be obtained from the relevant National Sporting Organisation (NSO).</w:t>
      </w:r>
    </w:p>
    <w:p w:rsidR="00000000" w:rsidRPr="00093AD7" w:rsidP="00093AD7">
      <w:pPr>
        <w:pStyle w:val="Heading1"/>
      </w:pPr>
      <w:bookmarkStart w:id="3" w:name="O_1034492"/>
      <w:bookmarkEnd w:id="3"/>
      <w:r w:rsidRPr="00093AD7">
        <w:t>Pre-requisite Unit</w:t>
      </w:r>
    </w:p>
    <w:p w:rsidR="00000000" w:rsidRPr="00093AD7" w:rsidP="00882E7B">
      <w:pPr>
        <w:pStyle w:val="BodyText"/>
      </w:pPr>
      <w:r w:rsidRPr="00093AD7">
        <w:t>Nil</w:t>
      </w:r>
    </w:p>
    <w:p w:rsidR="00000000" w:rsidRPr="00093AD7" w:rsidP="00093AD7">
      <w:pPr>
        <w:pStyle w:val="Heading1"/>
      </w:pPr>
      <w:bookmarkStart w:id="4" w:name="O_1034493"/>
      <w:bookmarkEnd w:id="4"/>
      <w:r w:rsidRPr="00093AD7">
        <w:t>Competency Field</w:t>
      </w:r>
    </w:p>
    <w:p w:rsidR="00000000" w:rsidRPr="00093AD7" w:rsidP="00882E7B">
      <w:pPr>
        <w:pStyle w:val="BodyText"/>
      </w:pPr>
      <w:r w:rsidRPr="00093AD7">
        <w:t>Sport Coaching</w:t>
      </w:r>
    </w:p>
    <w:p w:rsidR="00000000" w:rsidRPr="00093AD7" w:rsidP="00093AD7">
      <w:pPr>
        <w:pStyle w:val="Heading1"/>
      </w:pPr>
      <w:bookmarkStart w:id="5" w:name="O_1034494"/>
      <w:bookmarkEnd w:id="5"/>
      <w:r w:rsidRPr="00093AD7">
        <w:t>Unit Sector</w:t>
      </w:r>
    </w:p>
    <w:p w:rsidR="00000000" w:rsidRPr="00093AD7" w:rsidP="00882E7B">
      <w:pPr>
        <w:pStyle w:val="BodyText"/>
      </w:pPr>
      <w:r w:rsidRPr="00093AD7">
        <w:t xml:space="preserve">Sport </w:t>
      </w:r>
    </w:p>
    <w:p w:rsidR="00000000" w:rsidRPr="00093AD7" w:rsidP="00093AD7">
      <w:pPr>
        <w:pStyle w:val="Heading1"/>
      </w:pPr>
      <w:bookmarkStart w:id="6" w:name="O_1034495"/>
      <w:bookmarkEnd w:id="6"/>
      <w:r w:rsidRPr="00093AD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93A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D7" w:rsidP="00093AD7">
            <w:pPr>
              <w:pStyle w:val="BodyText"/>
            </w:pPr>
            <w:r w:rsidRPr="00093AD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AD7">
            <w:pPr>
              <w:pStyle w:val="BodyText"/>
              <w:rPr>
                <w:lang w:val="en-NZ"/>
              </w:rPr>
            </w:pPr>
            <w:r w:rsidRPr="00093AD7">
              <w:rPr>
                <w:rStyle w:val="SpecialBold"/>
              </w:rPr>
              <w:t>PERFORMANCE</w:t>
            </w:r>
            <w:r w:rsidRPr="00093AD7">
              <w:t xml:space="preserve"> </w:t>
            </w:r>
            <w:r w:rsidRPr="00093AD7">
              <w:rPr>
                <w:rStyle w:val="SpecialBold"/>
              </w:rPr>
              <w:t>CRITERIA</w:t>
            </w:r>
          </w:p>
        </w:tc>
      </w:tr>
      <w:tr w:rsidTr="00093A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D7" w:rsidP="00093AD7">
            <w:pPr>
              <w:pStyle w:val="BodyText"/>
            </w:pPr>
            <w:r w:rsidRPr="00093AD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AD7">
            <w:pPr>
              <w:pStyle w:val="BodyText"/>
              <w:rPr>
                <w:lang w:val="en-NZ"/>
              </w:rPr>
            </w:pPr>
            <w:r w:rsidRPr="00093A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3A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AD7">
            <w:pPr>
              <w:pStyle w:val="List"/>
              <w:rPr>
                <w:lang w:val="en-NZ"/>
              </w:rPr>
            </w:pPr>
            <w:r w:rsidRPr="00093AD7">
              <w:t>1.</w:t>
            </w:r>
            <w:r w:rsidRPr="00093AD7">
              <w:tab/>
              <w:t>Prepare for sport-specific competitions.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D7" w:rsidP="00093AD7">
            <w:pPr>
              <w:pStyle w:val="List2"/>
            </w:pPr>
            <w:r w:rsidRPr="00093AD7">
              <w:t>1.1.</w:t>
            </w:r>
            <w:r w:rsidRPr="00093AD7">
              <w:tab/>
              <w:t>Source and interpret sport-specific competition information to identify competition requirements for participants.</w:t>
            </w:r>
          </w:p>
          <w:p w:rsidR="00000000" w:rsidRPr="00093AD7" w:rsidP="00093AD7">
            <w:pPr>
              <w:pStyle w:val="List2"/>
            </w:pPr>
            <w:r w:rsidRPr="00093AD7">
              <w:t>1.2.</w:t>
            </w:r>
            <w:r w:rsidRPr="00093AD7">
              <w:tab/>
              <w:t>Source, interpret and analyse competitor performance information to identify competitor strengths and weaknesses.</w:t>
            </w:r>
          </w:p>
          <w:p w:rsidR="00000000" w:rsidRPr="00093AD7" w:rsidP="00093AD7">
            <w:pPr>
              <w:pStyle w:val="List2"/>
            </w:pPr>
            <w:r w:rsidRPr="00093AD7">
              <w:t>1.3.</w:t>
            </w:r>
            <w:r w:rsidRPr="00093AD7">
              <w:tab/>
              <w:t>Consult with</w:t>
            </w:r>
            <w:r w:rsidRPr="00093AD7">
              <w:t xml:space="preserve"> participants to develop game strategies and </w:t>
            </w:r>
            <w:r w:rsidRPr="00093AD7">
              <w:t>tactics.</w:t>
            </w:r>
          </w:p>
          <w:p w:rsidR="00000000" w:rsidRPr="00093AD7" w:rsidP="00093AD7">
            <w:pPr>
              <w:pStyle w:val="List2"/>
            </w:pPr>
            <w:r w:rsidRPr="00093AD7">
              <w:t>1.4.</w:t>
            </w:r>
            <w:r w:rsidRPr="00093AD7">
              <w:tab/>
              <w:t>Develop game plans to maximise participant performance and positive participation and document according to organisational policies and procedures.</w:t>
            </w:r>
          </w:p>
          <w:p w:rsidR="00000000" w:rsidRPr="00093AD7" w:rsidP="00093AD7">
            <w:pPr>
              <w:pStyle w:val="List2"/>
            </w:pPr>
            <w:r w:rsidRPr="00093AD7">
              <w:t>1.5.</w:t>
            </w:r>
            <w:r w:rsidRPr="00093AD7">
              <w:tab/>
              <w:t>Brief participants on game plan prior to com</w:t>
            </w:r>
            <w:r w:rsidRPr="00093AD7">
              <w:t>petition.</w:t>
            </w:r>
          </w:p>
          <w:p w:rsidR="00000000" w:rsidP="00093AD7">
            <w:pPr>
              <w:pStyle w:val="List2"/>
              <w:rPr>
                <w:lang w:val="en-NZ"/>
              </w:rPr>
            </w:pPr>
            <w:r w:rsidRPr="00093AD7">
              <w:t>1.6.</w:t>
            </w:r>
            <w:r w:rsidRPr="00093AD7">
              <w:tab/>
              <w:t>Support participants to develop and implement sport-specific pre-competition routines.</w:t>
            </w:r>
          </w:p>
        </w:tc>
      </w:tr>
      <w:tr w:rsidTr="00093A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AD7">
            <w:pPr>
              <w:pStyle w:val="List"/>
              <w:rPr>
                <w:lang w:val="en-NZ"/>
              </w:rPr>
            </w:pPr>
            <w:r w:rsidRPr="00093AD7">
              <w:t>2.</w:t>
            </w:r>
            <w:r w:rsidRPr="00093AD7">
              <w:tab/>
              <w:t>Monitor participants in competition.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D7" w:rsidP="00093AD7">
            <w:pPr>
              <w:pStyle w:val="List2"/>
            </w:pPr>
            <w:r w:rsidRPr="00093AD7">
              <w:t>2.1.</w:t>
            </w:r>
            <w:r w:rsidRPr="00093AD7">
              <w:tab/>
              <w:t>Determine and control competition safety risks according to organisational policies and procedures.</w:t>
            </w:r>
          </w:p>
          <w:p w:rsidR="00000000" w:rsidRPr="00093AD7" w:rsidP="00093AD7">
            <w:pPr>
              <w:pStyle w:val="List2"/>
            </w:pPr>
            <w:r w:rsidRPr="00093AD7">
              <w:t>2.2.</w:t>
            </w:r>
            <w:r w:rsidRPr="00093AD7">
              <w:tab/>
            </w:r>
            <w:r w:rsidRPr="00093AD7">
              <w:t>Support participants to warm up before sport-specific competitions.</w:t>
            </w:r>
          </w:p>
          <w:p w:rsidR="00000000" w:rsidRPr="00093AD7" w:rsidP="00093AD7">
            <w:pPr>
              <w:pStyle w:val="List2"/>
            </w:pPr>
            <w:r w:rsidRPr="00093AD7">
              <w:t>2.3.</w:t>
            </w:r>
            <w:r w:rsidRPr="00093AD7">
              <w:tab/>
              <w:t>Monitor participant compliance with game plans to identify and rectify game plan non compliance.</w:t>
            </w:r>
          </w:p>
          <w:p w:rsidR="00000000" w:rsidRPr="00093AD7" w:rsidP="00093AD7">
            <w:pPr>
              <w:pStyle w:val="List2"/>
            </w:pPr>
            <w:r w:rsidRPr="00093AD7">
              <w:t>2.4.</w:t>
            </w:r>
            <w:r w:rsidRPr="00093AD7">
              <w:tab/>
              <w:t>Monitor participant behaviour to identify and respond to poor behaviour.</w:t>
            </w:r>
          </w:p>
          <w:p w:rsidR="00000000" w:rsidRPr="00093AD7" w:rsidP="00093AD7">
            <w:pPr>
              <w:pStyle w:val="List2"/>
            </w:pPr>
            <w:r w:rsidRPr="00093AD7">
              <w:t>2.5.</w:t>
            </w:r>
            <w:r w:rsidRPr="00093AD7">
              <w:tab/>
              <w:t>Mod</w:t>
            </w:r>
            <w:r w:rsidRPr="00093AD7">
              <w:t>ify game plans during competitions to maximise competition outcomes.</w:t>
            </w:r>
          </w:p>
          <w:p w:rsidR="00000000" w:rsidP="00093AD7">
            <w:pPr>
              <w:pStyle w:val="List2"/>
              <w:rPr>
                <w:lang w:val="en-NZ"/>
              </w:rPr>
            </w:pPr>
            <w:r w:rsidRPr="00093AD7">
              <w:t>2.6.</w:t>
            </w:r>
            <w:r w:rsidRPr="00093AD7">
              <w:tab/>
              <w:t>Support participants to cool down after sport-specific competitions.</w:t>
            </w:r>
          </w:p>
        </w:tc>
      </w:tr>
      <w:tr w:rsidTr="00093A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AD7">
            <w:pPr>
              <w:pStyle w:val="List"/>
              <w:rPr>
                <w:lang w:val="en-NZ"/>
              </w:rPr>
            </w:pPr>
            <w:r w:rsidRPr="00093AD7">
              <w:t>3.</w:t>
            </w:r>
            <w:r w:rsidRPr="00093AD7">
              <w:tab/>
              <w:t>Conduct post-competition reviews.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D7" w:rsidP="00093AD7">
            <w:pPr>
              <w:pStyle w:val="List2"/>
            </w:pPr>
            <w:r w:rsidRPr="00093AD7">
              <w:t>3.1.</w:t>
            </w:r>
            <w:r w:rsidRPr="00093AD7">
              <w:tab/>
              <w:t xml:space="preserve">Analyse competition outcomes to identify and plan future coaching and </w:t>
            </w:r>
            <w:r w:rsidRPr="00093AD7">
              <w:t>adjustments.</w:t>
            </w:r>
          </w:p>
          <w:p w:rsidR="00000000" w:rsidRPr="00093AD7" w:rsidP="00093AD7">
            <w:pPr>
              <w:pStyle w:val="List2"/>
            </w:pPr>
            <w:r w:rsidRPr="00093AD7">
              <w:t>3.2.</w:t>
            </w:r>
            <w:r w:rsidRPr="00093AD7">
              <w:tab/>
              <w:t>Debrief participants on competition performance.</w:t>
            </w:r>
          </w:p>
          <w:p w:rsidR="00000000" w:rsidP="00093AD7">
            <w:pPr>
              <w:pStyle w:val="List2"/>
              <w:rPr>
                <w:lang w:val="en-NZ"/>
              </w:rPr>
            </w:pPr>
            <w:r w:rsidRPr="00093AD7">
              <w:t>3.3.</w:t>
            </w:r>
            <w:r w:rsidRPr="00093AD7">
              <w:tab/>
              <w:t>Document sport-specific game plan reports according to organisational policies and procedures.</w:t>
            </w:r>
          </w:p>
        </w:tc>
      </w:tr>
      <w:tr w:rsidTr="00093A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AD7">
            <w:pPr>
              <w:pStyle w:val="List"/>
              <w:rPr>
                <w:lang w:val="en-NZ"/>
              </w:rPr>
            </w:pPr>
            <w:r w:rsidRPr="00093AD7">
              <w:t>4.</w:t>
            </w:r>
            <w:r w:rsidRPr="00093AD7">
              <w:tab/>
              <w:t>Reflect on coaching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D7" w:rsidP="00093AD7">
            <w:pPr>
              <w:pStyle w:val="List2"/>
            </w:pPr>
            <w:r w:rsidRPr="00093AD7">
              <w:t>4.1.</w:t>
            </w:r>
            <w:r w:rsidRPr="00093AD7">
              <w:tab/>
              <w:t>Seek feedback from others to identify areas to imp</w:t>
            </w:r>
            <w:r w:rsidRPr="00093AD7">
              <w:t>rove own coaching practice in competitions.</w:t>
            </w:r>
          </w:p>
          <w:p w:rsidR="00000000" w:rsidRPr="00093AD7" w:rsidP="00093AD7">
            <w:pPr>
              <w:pStyle w:val="List2"/>
            </w:pPr>
            <w:r w:rsidRPr="00093AD7">
              <w:t>4.2.</w:t>
            </w:r>
            <w:r w:rsidRPr="00093AD7">
              <w:tab/>
              <w:t>Reflect on own coaching practice in competitions to identify areas for improvement.</w:t>
            </w:r>
          </w:p>
          <w:p w:rsidR="00000000" w:rsidRPr="00093AD7" w:rsidP="00093AD7">
            <w:pPr>
              <w:pStyle w:val="List2"/>
            </w:pPr>
            <w:r w:rsidRPr="00093AD7">
              <w:t>4.3.</w:t>
            </w:r>
            <w:r w:rsidRPr="00093AD7">
              <w:tab/>
              <w:t>Analyse findings and incorporate learnings in future competitions.</w:t>
            </w:r>
          </w:p>
          <w:p w:rsidR="00000000" w:rsidRPr="00093AD7" w:rsidP="00093AD7">
            <w:pPr>
              <w:pStyle w:val="List2"/>
            </w:pPr>
            <w:r w:rsidRPr="00093AD7">
              <w:t>4.4.</w:t>
            </w:r>
            <w:r w:rsidRPr="00093AD7">
              <w:tab/>
              <w:t>Seek opportunities to address identified profe</w:t>
            </w:r>
            <w:r w:rsidRPr="00093AD7">
              <w:t>ssional development needs.</w:t>
            </w:r>
          </w:p>
        </w:tc>
      </w:tr>
    </w:tbl>
    <w:p w:rsidR="00882E7B" w:rsidP="00093AD7">
      <w:pPr>
        <w:pStyle w:val="List2"/>
      </w:pPr>
    </w:p>
    <w:p w:rsidR="00882E7B" w:rsidP="00093AD7">
      <w:pPr>
        <w:pStyle w:val="List2"/>
      </w:pPr>
    </w:p>
    <w:p w:rsidR="00000000" w:rsidRPr="00093AD7" w:rsidP="00093AD7">
      <w:pPr>
        <w:pStyle w:val="Heading1"/>
      </w:pPr>
      <w:bookmarkStart w:id="7" w:name="O_1034496"/>
      <w:bookmarkEnd w:id="7"/>
      <w:r w:rsidRPr="00093AD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93A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AD7">
            <w:pPr>
              <w:pStyle w:val="BodyText"/>
              <w:rPr>
                <w:lang w:val="en-NZ"/>
              </w:rPr>
            </w:pPr>
            <w:r w:rsidRPr="00093AD7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093AD7">
              <w:t xml:space="preserve">criteria are listed </w:t>
            </w:r>
            <w:r w:rsidRPr="00093AD7">
              <w:rPr>
                <w:rStyle w:val="Emphasis"/>
              </w:rPr>
              <w:t>here, along with a brief context statement.</w:t>
            </w:r>
          </w:p>
        </w:tc>
      </w:tr>
      <w:tr w:rsidTr="00093A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D7" w:rsidP="00093AD7">
            <w:pPr>
              <w:pStyle w:val="BodyText"/>
            </w:pPr>
            <w:r w:rsidRPr="00093AD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AD7">
            <w:pPr>
              <w:pStyle w:val="BodyText"/>
              <w:rPr>
                <w:lang w:val="en-NZ"/>
              </w:rPr>
            </w:pPr>
            <w:r w:rsidRPr="00093AD7">
              <w:rPr>
                <w:rStyle w:val="SpecialBold"/>
              </w:rPr>
              <w:t>DESCRIPTION</w:t>
            </w:r>
          </w:p>
        </w:tc>
      </w:tr>
      <w:tr w:rsidTr="00093A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AD7">
            <w:pPr>
              <w:pStyle w:val="BodyText"/>
              <w:rPr>
                <w:lang w:val="en-NZ"/>
              </w:rPr>
            </w:pPr>
            <w:r w:rsidRPr="00093AD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D7" w:rsidP="00093AD7">
            <w:pPr>
              <w:pStyle w:val="ListBullet"/>
            </w:pPr>
            <w:r w:rsidRPr="00093AD7">
              <w:t>document game plans and game plan reports</w:t>
            </w:r>
          </w:p>
          <w:p w:rsidR="00000000" w:rsidP="00093AD7">
            <w:pPr>
              <w:pStyle w:val="ListBullet"/>
              <w:rPr>
                <w:lang w:val="en-NZ"/>
              </w:rPr>
            </w:pPr>
            <w:r w:rsidRPr="00093AD7">
              <w:t>record attendance.</w:t>
            </w:r>
          </w:p>
        </w:tc>
      </w:tr>
      <w:tr w:rsidTr="00093A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AD7">
            <w:pPr>
              <w:pStyle w:val="BodyText"/>
              <w:rPr>
                <w:lang w:val="en-NZ"/>
              </w:rPr>
            </w:pPr>
            <w:r w:rsidRPr="00093AD7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D7" w:rsidP="00093AD7">
            <w:pPr>
              <w:pStyle w:val="ListBullet"/>
            </w:pPr>
            <w:r w:rsidRPr="00093AD7">
              <w:t>use age-appropriate language to engage participants</w:t>
            </w:r>
          </w:p>
          <w:p w:rsidR="00000000" w:rsidRPr="00093AD7" w:rsidP="00093AD7">
            <w:pPr>
              <w:pStyle w:val="ListBullet"/>
            </w:pPr>
            <w:r w:rsidRPr="00093AD7">
              <w:t>ask open and closed questions and actively listen to determine and meet participant needs</w:t>
            </w:r>
          </w:p>
          <w:p w:rsidR="00000000" w:rsidRPr="00093AD7" w:rsidP="00093AD7">
            <w:pPr>
              <w:pStyle w:val="ListBullet"/>
            </w:pPr>
            <w:r w:rsidRPr="00093AD7">
              <w:t>interact with participants in a polite and positive manner</w:t>
            </w:r>
          </w:p>
          <w:p w:rsidR="00000000" w:rsidP="00093AD7">
            <w:pPr>
              <w:pStyle w:val="ListBullet"/>
              <w:rPr>
                <w:lang w:val="en-NZ"/>
              </w:rPr>
            </w:pPr>
            <w:r w:rsidRPr="00093AD7">
              <w:t>give sport-specific instructions to participants.</w:t>
            </w:r>
          </w:p>
        </w:tc>
      </w:tr>
      <w:tr w:rsidTr="00093A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AD7">
            <w:pPr>
              <w:pStyle w:val="BodyText"/>
              <w:rPr>
                <w:lang w:val="en-NZ"/>
              </w:rPr>
            </w:pPr>
            <w:r w:rsidRPr="00093AD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AD7" w:rsidP="00093AD7">
            <w:pPr>
              <w:pStyle w:val="ListBullet"/>
            </w:pPr>
            <w:r w:rsidRPr="00093AD7">
              <w:t>interpret, analyse and discuss statistical information about competitors and competition data.</w:t>
            </w:r>
          </w:p>
        </w:tc>
      </w:tr>
    </w:tbl>
    <w:p w:rsidR="00000000" w:rsidRPr="00093AD7" w:rsidP="00093AD7">
      <w:pPr>
        <w:pStyle w:val="BodyText"/>
      </w:pPr>
    </w:p>
    <w:p w:rsidR="00000000" w:rsidRPr="00093AD7" w:rsidP="00093AD7">
      <w:pPr>
        <w:pStyle w:val="AllowPageBreak"/>
      </w:pPr>
    </w:p>
    <w:p w:rsidR="00000000" w:rsidRPr="00093AD7" w:rsidP="00093AD7">
      <w:pPr>
        <w:pStyle w:val="Heading1"/>
      </w:pPr>
      <w:bookmarkStart w:id="8" w:name="O_1034498"/>
      <w:bookmarkEnd w:id="8"/>
      <w:r w:rsidRPr="00093AD7">
        <w:t>Unit Mapping Information</w:t>
      </w:r>
    </w:p>
    <w:p w:rsidR="00000000" w:rsidRPr="00093AD7" w:rsidP="00882E7B">
      <w:pPr>
        <w:pStyle w:val="BodyText"/>
      </w:pPr>
      <w:r w:rsidRPr="00093AD7">
        <w:t>No equivalent unit</w:t>
      </w:r>
    </w:p>
    <w:p w:rsidR="00000000" w:rsidRPr="00093AD7" w:rsidP="00093AD7">
      <w:pPr>
        <w:pStyle w:val="Heading1"/>
      </w:pPr>
      <w:bookmarkStart w:id="9" w:name="O_1034505"/>
      <w:bookmarkEnd w:id="9"/>
      <w:r w:rsidRPr="00093AD7">
        <w:t>Links</w:t>
      </w:r>
    </w:p>
    <w:p w:rsidR="00000000" w:rsidRPr="00093AD7" w:rsidP="00882E7B">
      <w:pPr>
        <w:pStyle w:val="BodyText"/>
      </w:pPr>
      <w:r w:rsidRPr="00093AD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751A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93AD7" w:rsidP="00882E7B">
      <w:pPr>
        <w:pStyle w:val="BodyText"/>
        <w:sectPr w:rsidSect="00093A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3AD7" w:rsidP="00093AD7">
      <w:pPr>
        <w:pStyle w:val="SuperHeading"/>
      </w:pPr>
      <w:r w:rsidRPr="00093AD7">
        <w:t xml:space="preserve">Assessment </w:t>
      </w:r>
      <w:r w:rsidRPr="00093AD7">
        <w:t>Requirements for SISSSCO016 Coach participants in sport competition</w:t>
      </w:r>
    </w:p>
    <w:p w:rsidR="00000000" w:rsidRPr="00093AD7" w:rsidP="00093AD7">
      <w:pPr>
        <w:pStyle w:val="Heading1"/>
      </w:pPr>
      <w:bookmarkStart w:id="10" w:name="O_1034500"/>
      <w:bookmarkEnd w:id="10"/>
      <w:r w:rsidRPr="00093AD7">
        <w:t>Modification History</w:t>
      </w:r>
    </w:p>
    <w:p w:rsidR="00000000" w:rsidRPr="00093AD7" w:rsidP="00882E7B">
      <w:pPr>
        <w:pStyle w:val="BodyText"/>
      </w:pPr>
      <w:r w:rsidRPr="00093AD7">
        <w:t>Not applicable.</w:t>
      </w:r>
    </w:p>
    <w:p w:rsidR="00000000" w:rsidRPr="00093AD7" w:rsidP="00093AD7">
      <w:pPr>
        <w:pStyle w:val="Heading1"/>
      </w:pPr>
      <w:bookmarkStart w:id="11" w:name="O_1034501"/>
      <w:bookmarkEnd w:id="11"/>
      <w:r w:rsidRPr="00093AD7">
        <w:t>Performance Evidence</w:t>
      </w:r>
    </w:p>
    <w:p w:rsidR="00000000" w:rsidRPr="00093AD7" w:rsidP="00882E7B">
      <w:pPr>
        <w:pStyle w:val="BodyText"/>
      </w:pPr>
      <w:r w:rsidRPr="00093AD7">
        <w:t>Evidence of the ability to complete tasks outlined in elements and performance criteria of th</w:t>
      </w:r>
      <w:r w:rsidRPr="00093AD7">
        <w:t>is unit in the context of the job role and:</w:t>
      </w:r>
    </w:p>
    <w:p w:rsidR="00000000" w:rsidRPr="00093AD7" w:rsidP="00093AD7">
      <w:pPr>
        <w:pStyle w:val="ListBullet"/>
      </w:pPr>
      <w:r w:rsidRPr="00093AD7">
        <w:t>coach sport-specific participants in one sport-specific competition where competition is at least one hour in duration.</w:t>
      </w:r>
    </w:p>
    <w:p w:rsidR="00000000" w:rsidRPr="00093AD7" w:rsidP="00093AD7">
      <w:pPr>
        <w:pStyle w:val="AllowPageBreak"/>
      </w:pPr>
    </w:p>
    <w:p w:rsidR="00000000" w:rsidRPr="00093AD7" w:rsidP="00093AD7">
      <w:pPr>
        <w:pStyle w:val="Heading1"/>
      </w:pPr>
      <w:bookmarkStart w:id="12" w:name="O_1034502"/>
      <w:bookmarkEnd w:id="12"/>
      <w:r w:rsidRPr="00093AD7">
        <w:t>Knowledge Evidence</w:t>
      </w:r>
    </w:p>
    <w:p w:rsidR="00000000" w:rsidRPr="00093AD7" w:rsidP="00882E7B">
      <w:pPr>
        <w:pStyle w:val="BodyText"/>
      </w:pPr>
      <w:r w:rsidRPr="00093AD7">
        <w:t>Demonstrated knowledge required to complete the tasks</w:t>
      </w:r>
      <w:r w:rsidRPr="00093AD7">
        <w:t xml:space="preserve"> outlined in the elements and performance criteria of this unit:</w:t>
      </w:r>
    </w:p>
    <w:p w:rsidR="00000000" w:rsidRPr="00093AD7" w:rsidP="00093AD7">
      <w:pPr>
        <w:pStyle w:val="ListBullet"/>
      </w:pPr>
      <w:r w:rsidRPr="00093AD7">
        <w:t>organisational policies and procedures applicable to coaching participants in competition</w:t>
      </w:r>
    </w:p>
    <w:p w:rsidR="00000000" w:rsidRPr="00093AD7" w:rsidP="00093AD7">
      <w:pPr>
        <w:pStyle w:val="ListBullet"/>
      </w:pPr>
      <w:r w:rsidRPr="00093AD7">
        <w:t>sport-specific safety procedures</w:t>
      </w:r>
    </w:p>
    <w:p w:rsidR="00000000" w:rsidRPr="00093AD7" w:rsidP="00093AD7">
      <w:pPr>
        <w:pStyle w:val="ListBullet"/>
      </w:pPr>
      <w:r w:rsidRPr="00093AD7">
        <w:t xml:space="preserve">types of sport-specific competitions </w:t>
      </w:r>
    </w:p>
    <w:p w:rsidR="00000000" w:rsidRPr="00093AD7" w:rsidP="00093AD7">
      <w:pPr>
        <w:pStyle w:val="ListBullet"/>
      </w:pPr>
      <w:r w:rsidRPr="00093AD7">
        <w:t>sport-specific rules, regulations and policies applicable to participating in competition</w:t>
      </w:r>
    </w:p>
    <w:p w:rsidR="00000000" w:rsidRPr="00093AD7" w:rsidP="00093AD7">
      <w:pPr>
        <w:pStyle w:val="ListBullet"/>
      </w:pPr>
      <w:r w:rsidRPr="00093AD7">
        <w:t>roles and responsibilities of sport-specific coaches and officials in competition</w:t>
      </w:r>
    </w:p>
    <w:p w:rsidR="00000000" w:rsidRPr="00093AD7" w:rsidP="00093AD7">
      <w:pPr>
        <w:pStyle w:val="ListBullet"/>
      </w:pPr>
      <w:r w:rsidRPr="00093AD7">
        <w:t>sport-specific terminology and communication systems</w:t>
      </w:r>
    </w:p>
    <w:p w:rsidR="00000000" w:rsidRPr="00093AD7" w:rsidP="00093AD7">
      <w:pPr>
        <w:pStyle w:val="ListBullet"/>
      </w:pPr>
      <w:r w:rsidRPr="00093AD7">
        <w:t>types of sport-specific competi</w:t>
      </w:r>
      <w:r w:rsidRPr="00093AD7">
        <w:t>tion risks and methods for minimising risks to facilities, equipment, and, resources and environmental risks</w:t>
      </w:r>
    </w:p>
    <w:p w:rsidR="00000000" w:rsidRPr="00093AD7" w:rsidP="00093AD7">
      <w:pPr>
        <w:pStyle w:val="ListBullet"/>
      </w:pPr>
      <w:r w:rsidRPr="00093AD7">
        <w:t>sport-specific safe participation requirements for participating in competitions:</w:t>
      </w:r>
    </w:p>
    <w:p w:rsidR="00000000" w:rsidRPr="00093AD7" w:rsidP="00093AD7">
      <w:pPr>
        <w:pStyle w:val="ListBullet2"/>
      </w:pPr>
      <w:r w:rsidRPr="00093AD7">
        <w:t>obeying the rules</w:t>
      </w:r>
    </w:p>
    <w:p w:rsidR="00000000" w:rsidRPr="00093AD7" w:rsidP="00093AD7">
      <w:pPr>
        <w:pStyle w:val="ListBullet2"/>
      </w:pPr>
      <w:r w:rsidRPr="00093AD7">
        <w:t>use of protective equipment</w:t>
      </w:r>
    </w:p>
    <w:p w:rsidR="00000000" w:rsidRPr="00093AD7" w:rsidP="00093AD7">
      <w:pPr>
        <w:pStyle w:val="ListBullet2"/>
      </w:pPr>
      <w:r w:rsidRPr="00093AD7">
        <w:t>hydration</w:t>
      </w:r>
    </w:p>
    <w:p w:rsidR="00000000" w:rsidRPr="00093AD7" w:rsidP="00093AD7">
      <w:pPr>
        <w:pStyle w:val="ListBullet"/>
      </w:pPr>
      <w:r w:rsidRPr="00093AD7">
        <w:t>communi</w:t>
      </w:r>
      <w:r w:rsidRPr="00093AD7">
        <w:t>cation styles:</w:t>
      </w:r>
    </w:p>
    <w:p w:rsidR="00000000" w:rsidRPr="00093AD7" w:rsidP="00093AD7">
      <w:pPr>
        <w:pStyle w:val="ListBullet2"/>
      </w:pPr>
      <w:r w:rsidRPr="00093AD7">
        <w:t xml:space="preserve">active listening </w:t>
      </w:r>
    </w:p>
    <w:p w:rsidR="00000000" w:rsidRPr="00093AD7" w:rsidP="00093AD7">
      <w:pPr>
        <w:pStyle w:val="ListBullet2"/>
      </w:pPr>
      <w:r w:rsidRPr="00093AD7">
        <w:t>open and closed questions</w:t>
      </w:r>
    </w:p>
    <w:p w:rsidR="00000000" w:rsidRPr="00093AD7" w:rsidP="00093AD7">
      <w:pPr>
        <w:pStyle w:val="ListBullet2"/>
      </w:pPr>
      <w:r w:rsidRPr="00093AD7">
        <w:t>non verbal communication</w:t>
      </w:r>
    </w:p>
    <w:p w:rsidR="00000000" w:rsidRPr="00093AD7" w:rsidP="00093AD7">
      <w:pPr>
        <w:pStyle w:val="ListBullet2"/>
      </w:pPr>
      <w:r w:rsidRPr="00093AD7">
        <w:t>giving and receiving feedback</w:t>
      </w:r>
    </w:p>
    <w:p w:rsidR="00000000" w:rsidRPr="00093AD7" w:rsidP="00093AD7">
      <w:pPr>
        <w:pStyle w:val="ListBullet2"/>
      </w:pPr>
      <w:r w:rsidRPr="00093AD7">
        <w:t>tone and level of voice</w:t>
      </w:r>
    </w:p>
    <w:p w:rsidR="00000000" w:rsidRPr="00093AD7" w:rsidP="00093AD7">
      <w:pPr>
        <w:pStyle w:val="ListBullet2"/>
      </w:pPr>
      <w:r w:rsidRPr="00093AD7">
        <w:t>terminology and language</w:t>
      </w:r>
    </w:p>
    <w:p w:rsidR="00000000" w:rsidRPr="00093AD7" w:rsidP="00093AD7">
      <w:pPr>
        <w:pStyle w:val="ListBullet"/>
      </w:pPr>
      <w:r w:rsidRPr="00093AD7">
        <w:t>strategies for preventing and managing poor behaviour of participants in competition:</w:t>
      </w:r>
    </w:p>
    <w:p w:rsidR="00000000" w:rsidRPr="00093AD7" w:rsidP="00093AD7">
      <w:pPr>
        <w:pStyle w:val="ListBullet2"/>
      </w:pPr>
      <w:r w:rsidRPr="00093AD7">
        <w:t xml:space="preserve">establishing behaviour standards </w:t>
      </w:r>
    </w:p>
    <w:p w:rsidR="00000000" w:rsidRPr="00093AD7" w:rsidP="00093AD7">
      <w:pPr>
        <w:pStyle w:val="ListBullet2"/>
      </w:pPr>
      <w:r w:rsidRPr="00093AD7">
        <w:t>promoting cooperation and good relationships</w:t>
      </w:r>
    </w:p>
    <w:p w:rsidR="00000000" w:rsidRPr="00093AD7" w:rsidP="00093AD7">
      <w:pPr>
        <w:pStyle w:val="ListBullet"/>
      </w:pPr>
      <w:r w:rsidRPr="00093AD7">
        <w:t>common causes of poor behaviour of participants in competition</w:t>
      </w:r>
    </w:p>
    <w:p w:rsidR="00000000" w:rsidRPr="00093AD7" w:rsidP="00093AD7">
      <w:pPr>
        <w:pStyle w:val="ListBullet"/>
      </w:pPr>
      <w:r w:rsidRPr="00093AD7">
        <w:t>methods of observation and feedback:</w:t>
      </w:r>
    </w:p>
    <w:p w:rsidR="00000000" w:rsidRPr="00093AD7" w:rsidP="00093AD7">
      <w:pPr>
        <w:pStyle w:val="ListBullet2"/>
      </w:pPr>
      <w:r w:rsidRPr="00093AD7">
        <w:t>how, what and when to observe</w:t>
      </w:r>
    </w:p>
    <w:p w:rsidR="00000000" w:rsidRPr="00093AD7" w:rsidP="00093AD7">
      <w:pPr>
        <w:pStyle w:val="ListBullet2"/>
      </w:pPr>
      <w:r w:rsidRPr="00093AD7">
        <w:t>timing of feedback</w:t>
      </w:r>
    </w:p>
    <w:p w:rsidR="00000000" w:rsidRPr="00093AD7" w:rsidP="00093AD7">
      <w:pPr>
        <w:pStyle w:val="ListBullet"/>
      </w:pPr>
      <w:r w:rsidRPr="00093AD7">
        <w:t>sport-specific competitio</w:t>
      </w:r>
      <w:r w:rsidRPr="00093AD7">
        <w:t>n review processes</w:t>
      </w:r>
    </w:p>
    <w:p w:rsidR="00000000" w:rsidRPr="00093AD7" w:rsidP="00093AD7">
      <w:pPr>
        <w:pStyle w:val="ListBullet"/>
      </w:pPr>
      <w:r w:rsidRPr="00093AD7">
        <w:t>methods for self reflection.</w:t>
      </w:r>
    </w:p>
    <w:p w:rsidR="00000000" w:rsidRPr="00093AD7" w:rsidP="00093AD7">
      <w:pPr>
        <w:pStyle w:val="AllowPageBreak"/>
      </w:pPr>
    </w:p>
    <w:p w:rsidR="00000000" w:rsidRPr="00093AD7" w:rsidP="00093AD7">
      <w:pPr>
        <w:pStyle w:val="Heading1"/>
      </w:pPr>
      <w:bookmarkStart w:id="13" w:name="O_1034503"/>
      <w:bookmarkEnd w:id="13"/>
      <w:r w:rsidRPr="00093AD7">
        <w:t>Assessment Conditions</w:t>
      </w:r>
    </w:p>
    <w:p w:rsidR="00000000" w:rsidRPr="00093AD7" w:rsidP="00882E7B">
      <w:pPr>
        <w:pStyle w:val="BodyText"/>
      </w:pPr>
      <w:r w:rsidRPr="00093AD7">
        <w:t xml:space="preserve">Skills must be demonstrated in: </w:t>
      </w:r>
    </w:p>
    <w:p w:rsidR="00000000" w:rsidRPr="00093AD7" w:rsidP="00093AD7">
      <w:pPr>
        <w:pStyle w:val="ListBullet"/>
      </w:pPr>
      <w:r w:rsidRPr="00093AD7">
        <w:t>a community based sport environment. This can be a workplace or simulated environment.</w:t>
      </w:r>
    </w:p>
    <w:p w:rsidR="00000000" w:rsidRPr="00093AD7" w:rsidP="00093AD7">
      <w:pPr>
        <w:pStyle w:val="BodyText"/>
      </w:pPr>
    </w:p>
    <w:p w:rsidR="00000000" w:rsidRPr="00093AD7" w:rsidP="00882E7B">
      <w:pPr>
        <w:pStyle w:val="BodyText"/>
      </w:pPr>
      <w:r w:rsidRPr="00093AD7">
        <w:t>Assessment must ensure access to:</w:t>
      </w:r>
    </w:p>
    <w:p w:rsidR="00000000" w:rsidRPr="00093AD7" w:rsidP="00093AD7">
      <w:pPr>
        <w:pStyle w:val="ListBullet"/>
      </w:pPr>
      <w:r w:rsidRPr="00093AD7">
        <w:t>first aid kit</w:t>
      </w:r>
    </w:p>
    <w:p w:rsidR="00000000" w:rsidRPr="00093AD7" w:rsidP="00093AD7">
      <w:pPr>
        <w:pStyle w:val="ListBullet"/>
      </w:pPr>
      <w:r w:rsidRPr="00093AD7">
        <w:t>drinking water</w:t>
      </w:r>
    </w:p>
    <w:p w:rsidR="00000000" w:rsidRPr="00093AD7" w:rsidP="00093AD7">
      <w:pPr>
        <w:pStyle w:val="ListBullet"/>
      </w:pPr>
      <w:r w:rsidRPr="00093AD7">
        <w:t xml:space="preserve">game plan template </w:t>
      </w:r>
    </w:p>
    <w:p w:rsidR="00000000" w:rsidRPr="00093AD7" w:rsidP="00093AD7">
      <w:pPr>
        <w:pStyle w:val="ListBullet"/>
      </w:pPr>
      <w:r w:rsidRPr="00093AD7">
        <w:t>sport-specific facilities, equipment and resources suitable for competition</w:t>
      </w:r>
    </w:p>
    <w:p w:rsidR="00000000" w:rsidRPr="00093AD7" w:rsidP="00093AD7">
      <w:pPr>
        <w:pStyle w:val="ListBullet"/>
      </w:pPr>
      <w:r w:rsidRPr="00093AD7">
        <w:t>sport-specific rules, regulations and policies</w:t>
      </w:r>
    </w:p>
    <w:p w:rsidR="00000000" w:rsidRPr="00093AD7" w:rsidP="00093AD7">
      <w:pPr>
        <w:pStyle w:val="ListBullet"/>
      </w:pPr>
      <w:r w:rsidRPr="00093AD7">
        <w:t xml:space="preserve">organisational safety, emergency response and first aid procedures for the specific </w:t>
      </w:r>
      <w:r w:rsidRPr="00093AD7">
        <w:t>sport.</w:t>
      </w:r>
    </w:p>
    <w:p w:rsidR="00000000" w:rsidRPr="00093AD7" w:rsidP="00093AD7">
      <w:pPr>
        <w:pStyle w:val="BodyText"/>
      </w:pPr>
    </w:p>
    <w:p w:rsidR="00000000" w:rsidRPr="00093AD7" w:rsidP="00882E7B">
      <w:pPr>
        <w:pStyle w:val="BodyText"/>
      </w:pPr>
      <w:r w:rsidRPr="00093AD7">
        <w:t>Assessment must ensure use of:</w:t>
      </w:r>
    </w:p>
    <w:p w:rsidR="00000000" w:rsidRPr="00093AD7" w:rsidP="00093AD7">
      <w:pPr>
        <w:pStyle w:val="ListBullet"/>
      </w:pPr>
      <w:r w:rsidRPr="00093AD7">
        <w:t>sport-specific participants and competitors.</w:t>
      </w:r>
    </w:p>
    <w:p w:rsidR="00000000" w:rsidRPr="00093AD7" w:rsidP="00093AD7">
      <w:pPr>
        <w:pStyle w:val="BodyText"/>
      </w:pPr>
    </w:p>
    <w:p w:rsidR="00000000" w:rsidRPr="00093AD7" w:rsidP="00882E7B">
      <w:pPr>
        <w:pStyle w:val="BodyText"/>
      </w:pPr>
      <w:r w:rsidRPr="00093AD7">
        <w:t>Assessors must satisfy the Standards for Registered Training Organisations requirements for assessors.</w:t>
      </w:r>
    </w:p>
    <w:p w:rsidR="00000000" w:rsidRPr="00093AD7" w:rsidP="00093AD7">
      <w:pPr>
        <w:pStyle w:val="Heading1"/>
      </w:pPr>
      <w:bookmarkStart w:id="14" w:name="O_1034506"/>
      <w:bookmarkEnd w:id="14"/>
      <w:r w:rsidRPr="00093AD7">
        <w:t>Links</w:t>
      </w:r>
    </w:p>
    <w:p w:rsidR="00000000" w:rsidRPr="00093AD7" w:rsidP="00882E7B">
      <w:pPr>
        <w:pStyle w:val="BodyText"/>
      </w:pPr>
      <w:r w:rsidRPr="00093AD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751A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93AD7" w:rsidP="00093AD7"/>
    <w:sectPr w:rsidSect="00093A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A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AD7" w:rsidRPr="00882E7B" w:rsidP="00882E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A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E7B" w:rsidP="00093A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2E7B" w:rsidP="00093A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82E7B" w:rsidP="00093A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AD7" w:rsidP="00093A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2E7B">
      <w:t>Approved</w:t>
    </w:r>
    <w:r w:rsidR="00882E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2E7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2E7B">
      <w:rPr>
        <w:noProof/>
      </w:rPr>
      <w:t>4</w:t>
    </w:r>
    <w:r>
      <w:rPr>
        <w:noProof/>
      </w:rPr>
      <w:fldChar w:fldCharType="end"/>
    </w:r>
  </w:p>
  <w:p w:rsidR="00093AD7" w:rsidP="00093A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2E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2E7B">
      <w:t>HumanAbility</w:t>
    </w:r>
    <w:r w:rsidR="00882E7B">
      <w:fldChar w:fldCharType="end"/>
    </w:r>
  </w:p>
  <w:p w:rsidR="00093AD7" w:rsidP="00093A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A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E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3AD7" w:rsidRPr="00882E7B" w:rsidP="00882E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A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E7B" w:rsidRPr="002D2AF8" w:rsidP="00093A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SISSSCO016 Coach participants in sport competition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82E7B" w:rsidP="00093A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AD7" w:rsidRPr="002D2AF8" w:rsidP="00093A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2E7B">
      <w:t>SISSSCO016 Coach participants in sport competition</w:t>
    </w:r>
    <w:r w:rsidR="00882E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2E7B">
      <w:rPr>
        <w:noProof/>
      </w:rPr>
      <w:t>1 March 2025</w:t>
    </w:r>
    <w:r>
      <w:fldChar w:fldCharType="end"/>
    </w:r>
  </w:p>
  <w:p w:rsidR="00093AD7" w:rsidP="00093A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3E8F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BEA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E86A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A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3A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3A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3A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3A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3A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3A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3A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3A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3A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3A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3AD7"/>
  </w:style>
  <w:style w:type="character" w:customStyle="1" w:styleId="Heading1Char">
    <w:name w:val="Heading 1 Char"/>
    <w:basedOn w:val="DefaultParagraphFont"/>
    <w:link w:val="Heading1"/>
    <w:rsid w:val="00093A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3A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3A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3A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3A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3AD7"/>
    <w:rPr>
      <w:b/>
      <w:spacing w:val="0"/>
    </w:rPr>
  </w:style>
  <w:style w:type="paragraph" w:styleId="ListBullet2">
    <w:name w:val="List Bullet 2"/>
    <w:basedOn w:val="List2"/>
    <w:rsid w:val="00093AD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3AD7"/>
    <w:rPr>
      <w:i/>
    </w:rPr>
  </w:style>
  <w:style w:type="paragraph" w:customStyle="1" w:styleId="SuperHeading">
    <w:name w:val="SuperHeading"/>
    <w:basedOn w:val="Normal"/>
    <w:rsid w:val="00093A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3A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93AD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93A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3A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3A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3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3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3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3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3A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3A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3A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3A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3A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3A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3A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3A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3A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3A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3A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3A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3A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3A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3A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3A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3A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3A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3A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3A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3A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3A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3A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3A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3A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3A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3A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3AD7"/>
  </w:style>
  <w:style w:type="paragraph" w:styleId="TableofFigures">
    <w:name w:val="table of figures"/>
    <w:basedOn w:val="Normal"/>
    <w:next w:val="Normal"/>
    <w:semiHidden/>
    <w:rsid w:val="00093A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3A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3AD7"/>
    <w:rPr>
      <w:rFonts w:ascii="Wingdings" w:hAnsi="Wingdings"/>
    </w:rPr>
  </w:style>
  <w:style w:type="paragraph" w:customStyle="1" w:styleId="TableHeading">
    <w:name w:val="Table Heading"/>
    <w:basedOn w:val="HeadingBase"/>
    <w:rsid w:val="00093A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3AD7"/>
    <w:rPr>
      <w:color w:val="0033CC"/>
      <w:u w:val="none"/>
    </w:rPr>
  </w:style>
  <w:style w:type="paragraph" w:customStyle="1" w:styleId="BodyTextRight">
    <w:name w:val="Body Text Right"/>
    <w:basedOn w:val="BodyText"/>
    <w:rsid w:val="00093A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3A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3A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3A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3A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3A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3AD7"/>
    <w:rPr>
      <w:sz w:val="32"/>
    </w:rPr>
  </w:style>
  <w:style w:type="paragraph" w:customStyle="1" w:styleId="HeadingProcedure">
    <w:name w:val="Heading Procedure"/>
    <w:basedOn w:val="HeadingBase"/>
    <w:next w:val="Normal"/>
    <w:rsid w:val="00093A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3AD7"/>
    <w:pPr>
      <w:spacing w:before="60" w:after="60"/>
    </w:pPr>
  </w:style>
  <w:style w:type="paragraph" w:styleId="ListContinue">
    <w:name w:val="List Continue"/>
    <w:basedOn w:val="List"/>
    <w:rsid w:val="00093AD7"/>
    <w:pPr>
      <w:ind w:firstLine="0"/>
    </w:pPr>
  </w:style>
  <w:style w:type="paragraph" w:customStyle="1" w:styleId="ListNote">
    <w:name w:val="List Note"/>
    <w:basedOn w:val="List"/>
    <w:rsid w:val="00093A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3A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3A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3AD7"/>
    <w:rPr>
      <w:rFonts w:ascii="Courier New" w:hAnsi="Courier New"/>
    </w:rPr>
  </w:style>
  <w:style w:type="paragraph" w:customStyle="1" w:styleId="NoteBullet">
    <w:name w:val="Note Bullet"/>
    <w:basedOn w:val="Note"/>
    <w:rsid w:val="00093A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3A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3A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3A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3A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3A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3A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3AD7"/>
    <w:rPr>
      <w:b/>
      <w:smallCaps/>
    </w:rPr>
  </w:style>
  <w:style w:type="paragraph" w:customStyle="1" w:styleId="TableListNumber">
    <w:name w:val="Table List Number"/>
    <w:basedOn w:val="ListNumber"/>
    <w:rsid w:val="00093A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3A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3AD7"/>
    <w:pPr>
      <w:numPr>
        <w:numId w:val="9"/>
      </w:numPr>
    </w:pPr>
  </w:style>
  <w:style w:type="paragraph" w:customStyle="1" w:styleId="ListAlpha2">
    <w:name w:val="List Alpha 2"/>
    <w:basedOn w:val="List2"/>
    <w:rsid w:val="00093AD7"/>
    <w:pPr>
      <w:numPr>
        <w:numId w:val="8"/>
      </w:numPr>
    </w:pPr>
  </w:style>
  <w:style w:type="paragraph" w:styleId="List3">
    <w:name w:val="List 3"/>
    <w:basedOn w:val="BodyText"/>
    <w:rsid w:val="00093A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3A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3A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3A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3A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3AD7"/>
    <w:pPr>
      <w:numPr>
        <w:numId w:val="4"/>
      </w:numPr>
    </w:pPr>
  </w:style>
  <w:style w:type="paragraph" w:styleId="ListContinue2">
    <w:name w:val="List Continue 2"/>
    <w:basedOn w:val="List2"/>
    <w:rsid w:val="00093AD7"/>
    <w:pPr>
      <w:ind w:firstLine="0"/>
    </w:pPr>
  </w:style>
  <w:style w:type="paragraph" w:styleId="ListContinue3">
    <w:name w:val="List Continue 3"/>
    <w:basedOn w:val="List3"/>
    <w:rsid w:val="00093AD7"/>
    <w:pPr>
      <w:ind w:left="1021" w:firstLine="0"/>
    </w:pPr>
  </w:style>
  <w:style w:type="paragraph" w:styleId="ListContinue4">
    <w:name w:val="List Continue 4"/>
    <w:basedOn w:val="List4"/>
    <w:rsid w:val="00093AD7"/>
    <w:pPr>
      <w:ind w:firstLine="0"/>
    </w:pPr>
  </w:style>
  <w:style w:type="paragraph" w:styleId="ListContinue5">
    <w:name w:val="List Continue 5"/>
    <w:basedOn w:val="List5"/>
    <w:rsid w:val="00093AD7"/>
    <w:pPr>
      <w:ind w:firstLine="0"/>
    </w:pPr>
  </w:style>
  <w:style w:type="paragraph" w:styleId="ListNumber3">
    <w:name w:val="List Number 3"/>
    <w:basedOn w:val="List3"/>
    <w:rsid w:val="00093AD7"/>
    <w:pPr>
      <w:numPr>
        <w:numId w:val="5"/>
      </w:numPr>
    </w:pPr>
  </w:style>
  <w:style w:type="paragraph" w:styleId="ListNumber4">
    <w:name w:val="List Number 4"/>
    <w:basedOn w:val="List4"/>
    <w:rsid w:val="00093AD7"/>
    <w:pPr>
      <w:numPr>
        <w:numId w:val="6"/>
      </w:numPr>
    </w:pPr>
  </w:style>
  <w:style w:type="paragraph" w:styleId="ListNumber5">
    <w:name w:val="List Number 5"/>
    <w:basedOn w:val="List5"/>
    <w:rsid w:val="00093AD7"/>
    <w:pPr>
      <w:numPr>
        <w:numId w:val="7"/>
      </w:numPr>
    </w:pPr>
  </w:style>
  <w:style w:type="paragraph" w:styleId="BlockText">
    <w:name w:val="Block Text"/>
    <w:basedOn w:val="Normal"/>
    <w:rsid w:val="00093A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3A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3AD7"/>
    <w:rPr>
      <w:sz w:val="16"/>
      <w:vertAlign w:val="superscript"/>
    </w:rPr>
  </w:style>
  <w:style w:type="character" w:customStyle="1" w:styleId="Symbols">
    <w:name w:val="Symbols"/>
    <w:basedOn w:val="DefaultParagraphFont"/>
    <w:rsid w:val="00093AD7"/>
    <w:rPr>
      <w:rFonts w:ascii="Symbol" w:hAnsi="Symbol"/>
    </w:rPr>
  </w:style>
  <w:style w:type="character" w:customStyle="1" w:styleId="MenuOptions">
    <w:name w:val="Menu Options"/>
    <w:basedOn w:val="DefaultParagraphFont"/>
    <w:rsid w:val="00093A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3AD7"/>
    <w:rPr>
      <w:b/>
    </w:rPr>
  </w:style>
  <w:style w:type="character" w:customStyle="1" w:styleId="Underlined">
    <w:name w:val="Underlined"/>
    <w:basedOn w:val="DefaultParagraphFont"/>
    <w:rsid w:val="00093AD7"/>
    <w:rPr>
      <w:u w:val="single"/>
    </w:rPr>
  </w:style>
  <w:style w:type="paragraph" w:customStyle="1" w:styleId="TableBodyTextRight">
    <w:name w:val="Table Body Text Right"/>
    <w:basedOn w:val="TableBodyText"/>
    <w:rsid w:val="00093A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3AD7"/>
    <w:rPr>
      <w:sz w:val="18"/>
    </w:rPr>
  </w:style>
  <w:style w:type="paragraph" w:customStyle="1" w:styleId="BodySmallRight">
    <w:name w:val="Body Small Right"/>
    <w:basedOn w:val="BodyTextRight"/>
    <w:rsid w:val="00093AD7"/>
    <w:rPr>
      <w:sz w:val="18"/>
      <w:szCs w:val="18"/>
    </w:rPr>
  </w:style>
  <w:style w:type="paragraph" w:customStyle="1" w:styleId="MarginEdition">
    <w:name w:val="Margin Edition"/>
    <w:basedOn w:val="MarginNote"/>
    <w:rsid w:val="00093A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3AD7"/>
    <w:rPr>
      <w:sz w:val="2"/>
      <w:szCs w:val="2"/>
    </w:rPr>
  </w:style>
  <w:style w:type="character" w:customStyle="1" w:styleId="Small">
    <w:name w:val="Small"/>
    <w:basedOn w:val="DefaultParagraphFont"/>
    <w:rsid w:val="00093AD7"/>
    <w:rPr>
      <w:sz w:val="16"/>
    </w:rPr>
  </w:style>
  <w:style w:type="paragraph" w:customStyle="1" w:styleId="WideTable">
    <w:name w:val="Wide Table"/>
    <w:basedOn w:val="Normal"/>
    <w:rsid w:val="00093A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3AD7"/>
  </w:style>
  <w:style w:type="paragraph" w:styleId="Quote">
    <w:name w:val="Quote"/>
    <w:basedOn w:val="Heading1"/>
    <w:link w:val="QuoteChar"/>
    <w:qFormat/>
    <w:rsid w:val="00093A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3A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3AD7"/>
    <w:pPr>
      <w:pageBreakBefore/>
    </w:pPr>
  </w:style>
  <w:style w:type="paragraph" w:customStyle="1" w:styleId="Border">
    <w:name w:val="Border"/>
    <w:basedOn w:val="Normal"/>
    <w:qFormat/>
    <w:rsid w:val="00093A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3A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A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A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3A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3A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3A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3A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3A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3AD7"/>
    <w:rPr>
      <w:u w:val="single"/>
    </w:rPr>
  </w:style>
  <w:style w:type="character" w:customStyle="1" w:styleId="BoldandItalics">
    <w:name w:val="Bold and Italics"/>
    <w:qFormat/>
    <w:rsid w:val="00093AD7"/>
    <w:rPr>
      <w:b/>
      <w:i/>
      <w:u w:val="none"/>
    </w:rPr>
  </w:style>
  <w:style w:type="paragraph" w:styleId="BalloonText">
    <w:name w:val="Balloon Text"/>
    <w:basedOn w:val="Normal"/>
    <w:link w:val="BalloonTextChar"/>
    <w:rsid w:val="00093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A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3A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3A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3A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3A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3AD7"/>
    <w:pPr>
      <w:spacing w:before="0" w:after="0"/>
    </w:pPr>
  </w:style>
  <w:style w:type="paragraph" w:customStyle="1" w:styleId="BodyTextBold">
    <w:name w:val="Body Text Bold"/>
    <w:basedOn w:val="BodyText"/>
    <w:qFormat/>
    <w:rsid w:val="00093AD7"/>
    <w:rPr>
      <w:b/>
    </w:rPr>
  </w:style>
  <w:style w:type="character" w:styleId="Hyperlink">
    <w:name w:val="Hyperlink"/>
    <w:basedOn w:val="DefaultParagraphFont"/>
    <w:uiPriority w:val="99"/>
    <w:unhideWhenUsed/>
    <w:rsid w:val="00882E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810</Words>
  <Characters>5674</Characters>
  <Application>Microsoft Office Word</Application>
  <DocSecurity>0</DocSecurity>
  <Lines>189</Lines>
  <Paragraphs>129</Paragraphs>
  <ScaleCrop>false</ScaleCrop>
  <Company>Author-it Software Corporation Ltd.</Company>
  <LinksUpToDate>false</LinksUpToDate>
  <CharactersWithSpaces>6355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SISSSCO016 Coach participants in sport competition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2025-03-01T12:14:00Z</dcterms:created>
  <dcterms:modified xsi:type="dcterms:W3CDTF">2025-03-01T12:14:00Z</dcterms:modified>
</cp:coreProperties>
</file>