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206" w:rsidP="00BE1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SISSSCO015 Prepare participants for sport competition</w:t>
      </w:r>
      <w:r>
        <w:fldChar w:fldCharType="end"/>
      </w:r>
    </w:p>
    <w:p w:rsidR="00BE1206" w:rsidP="00BE1206">
      <w:pPr>
        <w:pStyle w:val="Version"/>
        <w:sectPr w:rsidSect="00214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F38" w:rsidP="00214F38">
      <w:pPr>
        <w:pStyle w:val="SuperHeading"/>
      </w:pPr>
      <w:r w:rsidRPr="00214F38">
        <w:t>Assessment Requirements for SISSSCO015 Prepare participants for sport competition</w:t>
      </w:r>
    </w:p>
    <w:p w:rsidR="00000000" w:rsidRPr="00214F38" w:rsidP="00214F38">
      <w:pPr>
        <w:pStyle w:val="Heading1"/>
      </w:pPr>
      <w:bookmarkStart w:id="1" w:name="O_1034481"/>
      <w:bookmarkEnd w:id="1"/>
      <w:r w:rsidRPr="00214F38">
        <w:t>Modification History</w:t>
      </w:r>
    </w:p>
    <w:p w:rsidR="00000000" w:rsidRPr="00214F38" w:rsidP="00BE1206">
      <w:pPr>
        <w:pStyle w:val="BodyText"/>
      </w:pPr>
      <w:r w:rsidRPr="00214F38">
        <w:t>Not applicable.</w:t>
      </w:r>
    </w:p>
    <w:p w:rsidR="00000000" w:rsidRPr="00214F38" w:rsidP="00214F38">
      <w:pPr>
        <w:pStyle w:val="Heading1"/>
      </w:pPr>
      <w:bookmarkStart w:id="2" w:name="O_1034482"/>
      <w:bookmarkEnd w:id="2"/>
      <w:r w:rsidRPr="00214F38">
        <w:t>Performance Evidence</w:t>
      </w:r>
    </w:p>
    <w:p w:rsidR="00000000" w:rsidRPr="00214F38" w:rsidP="00BE1206">
      <w:pPr>
        <w:pStyle w:val="BodyText"/>
      </w:pPr>
      <w:r w:rsidRPr="00214F38">
        <w:t>Evidence of the ability to complete tasks outlined in elements and performance criteria of this unit in the context of the job role, and:</w:t>
      </w:r>
    </w:p>
    <w:p w:rsidR="00000000" w:rsidRPr="00214F38" w:rsidP="00214F38">
      <w:pPr>
        <w:pStyle w:val="ListBullet"/>
      </w:pPr>
      <w:r w:rsidRPr="00214F38">
        <w:t>prepare one participant for competition in a specific sport.</w:t>
      </w:r>
    </w:p>
    <w:p w:rsidR="00000000" w:rsidRPr="00214F38" w:rsidP="00214F38">
      <w:pPr>
        <w:pStyle w:val="AllowPageBreak"/>
      </w:pPr>
    </w:p>
    <w:p w:rsidR="00000000" w:rsidRPr="00214F38" w:rsidP="00214F38">
      <w:pPr>
        <w:pStyle w:val="Heading1"/>
      </w:pPr>
      <w:bookmarkStart w:id="3" w:name="O_1034483"/>
      <w:bookmarkEnd w:id="3"/>
      <w:r w:rsidRPr="00214F38">
        <w:t>Knowledge Evidence</w:t>
      </w:r>
    </w:p>
    <w:p w:rsidR="00000000" w:rsidRPr="00214F38" w:rsidP="00BE1206">
      <w:pPr>
        <w:pStyle w:val="BodyText"/>
      </w:pPr>
      <w:r w:rsidRPr="00214F38">
        <w:t>Demonstrated knowl</w:t>
      </w:r>
      <w:r w:rsidRPr="00214F38">
        <w:t>edge required to complete the tasks outlined in elements and performance criteria of this unit:</w:t>
      </w:r>
    </w:p>
    <w:p w:rsidR="00000000" w:rsidRPr="00214F38" w:rsidP="00214F38">
      <w:pPr>
        <w:pStyle w:val="ListBullet"/>
      </w:pPr>
      <w:r w:rsidRPr="00214F38">
        <w:t xml:space="preserve">organisational policies and procedures applicable to preparing participants for competition </w:t>
      </w:r>
    </w:p>
    <w:p w:rsidR="00000000" w:rsidRPr="00214F38" w:rsidP="00214F38">
      <w:pPr>
        <w:pStyle w:val="ListBullet"/>
      </w:pPr>
      <w:r w:rsidRPr="00214F38">
        <w:t>role and limitations to role in providing specialist advice</w:t>
      </w:r>
    </w:p>
    <w:p w:rsidR="00000000" w:rsidRPr="00214F38" w:rsidP="00214F38">
      <w:pPr>
        <w:pStyle w:val="ListBullet"/>
      </w:pPr>
      <w:r w:rsidRPr="00214F38">
        <w:t>strate</w:t>
      </w:r>
      <w:r w:rsidRPr="00214F38">
        <w:t>gies used to prepare participants for competition:</w:t>
      </w:r>
    </w:p>
    <w:p w:rsidR="00000000" w:rsidRPr="00214F38" w:rsidP="00214F38">
      <w:pPr>
        <w:pStyle w:val="ListBullet2"/>
      </w:pPr>
      <w:r w:rsidRPr="00214F38">
        <w:t>matching participant standard to competitions</w:t>
      </w:r>
    </w:p>
    <w:p w:rsidR="00000000" w:rsidRPr="00214F38" w:rsidP="00214F38">
      <w:pPr>
        <w:pStyle w:val="ListBullet2"/>
      </w:pPr>
      <w:r w:rsidRPr="00214F38">
        <w:t>competition scheduling</w:t>
      </w:r>
    </w:p>
    <w:p w:rsidR="00000000" w:rsidRPr="00214F38" w:rsidP="00214F38">
      <w:pPr>
        <w:pStyle w:val="ListBullet2"/>
      </w:pPr>
      <w:r w:rsidRPr="00214F38">
        <w:t>goal setting</w:t>
      </w:r>
    </w:p>
    <w:p w:rsidR="00000000" w:rsidRPr="00214F38" w:rsidP="00214F38">
      <w:pPr>
        <w:pStyle w:val="ListBullet2"/>
      </w:pPr>
      <w:r w:rsidRPr="00214F38">
        <w:t>physical warm-up</w:t>
      </w:r>
    </w:p>
    <w:p w:rsidR="00000000" w:rsidRPr="00214F38" w:rsidP="00214F38">
      <w:pPr>
        <w:pStyle w:val="ListBullet2"/>
      </w:pPr>
      <w:r w:rsidRPr="00214F38">
        <w:t>planning training for competition</w:t>
      </w:r>
    </w:p>
    <w:p w:rsidR="00000000" w:rsidRPr="00214F38" w:rsidP="00214F38">
      <w:pPr>
        <w:pStyle w:val="ListBullet2"/>
      </w:pPr>
      <w:r w:rsidRPr="00214F38">
        <w:t>developing game plans for competition</w:t>
      </w:r>
    </w:p>
    <w:p w:rsidR="00000000" w:rsidRPr="00214F38" w:rsidP="00214F38">
      <w:pPr>
        <w:pStyle w:val="ListBullet2"/>
      </w:pPr>
      <w:r w:rsidRPr="00214F38">
        <w:t>pre-competition and post-competition routines</w:t>
      </w:r>
    </w:p>
    <w:p w:rsidR="00000000" w:rsidRPr="00214F38" w:rsidP="00214F38">
      <w:pPr>
        <w:pStyle w:val="ListBullet2"/>
      </w:pPr>
      <w:r w:rsidRPr="00214F38">
        <w:t>managing performance anxiety</w:t>
      </w:r>
    </w:p>
    <w:p w:rsidR="00000000" w:rsidRPr="00214F38" w:rsidP="00214F38">
      <w:pPr>
        <w:pStyle w:val="ListBullet2"/>
      </w:pPr>
      <w:r w:rsidRPr="00214F38">
        <w:t>preparing for environmental conditions</w:t>
      </w:r>
    </w:p>
    <w:p w:rsidR="00000000" w:rsidRPr="00214F38" w:rsidP="00214F38">
      <w:pPr>
        <w:pStyle w:val="ListBullet2"/>
      </w:pPr>
      <w:r w:rsidRPr="00214F38">
        <w:t>planning for sport-specific competition context</w:t>
      </w:r>
    </w:p>
    <w:p w:rsidR="00000000" w:rsidRPr="00214F38" w:rsidP="00214F38">
      <w:pPr>
        <w:pStyle w:val="ListBullet2"/>
      </w:pPr>
      <w:r w:rsidRPr="00214F38">
        <w:t>building self confidence and independence</w:t>
      </w:r>
    </w:p>
    <w:p w:rsidR="00000000" w:rsidRPr="00214F38" w:rsidP="00214F38">
      <w:pPr>
        <w:pStyle w:val="ListBullet2"/>
      </w:pPr>
      <w:r w:rsidRPr="00214F38">
        <w:t>enhancing motivation</w:t>
      </w:r>
    </w:p>
    <w:p w:rsidR="00000000" w:rsidRPr="00214F38" w:rsidP="00214F38">
      <w:pPr>
        <w:pStyle w:val="ListBullet2"/>
      </w:pPr>
      <w:r w:rsidRPr="00214F38">
        <w:t>managing concentration</w:t>
      </w:r>
    </w:p>
    <w:p w:rsidR="00000000" w:rsidRPr="00214F38" w:rsidP="00214F38">
      <w:pPr>
        <w:pStyle w:val="ListBullet2"/>
      </w:pPr>
      <w:r w:rsidRPr="00214F38">
        <w:t>self-ref</w:t>
      </w:r>
      <w:r w:rsidRPr="00214F38">
        <w:t>lection</w:t>
      </w:r>
    </w:p>
    <w:p w:rsidR="00000000" w:rsidRPr="00214F38" w:rsidP="00214F38">
      <w:pPr>
        <w:pStyle w:val="ListBullet2"/>
      </w:pPr>
      <w:r w:rsidRPr="00214F38">
        <w:t xml:space="preserve">planning for healthy eating and hydration </w:t>
      </w:r>
    </w:p>
    <w:p w:rsidR="00000000" w:rsidRPr="00214F38" w:rsidP="00214F38">
      <w:pPr>
        <w:pStyle w:val="ListBullet"/>
      </w:pPr>
      <w:r w:rsidRPr="00214F38">
        <w:t>national and international sport-specific anti-doping codes, policies and World Anti-Doping Agency (WADA) Prohibited List</w:t>
      </w:r>
    </w:p>
    <w:p w:rsidR="00000000" w:rsidRPr="00214F38" w:rsidP="00214F38">
      <w:pPr>
        <w:pStyle w:val="ListBullet"/>
      </w:pPr>
      <w:r w:rsidRPr="00214F38">
        <w:t>role of specialist support staff:</w:t>
      </w:r>
    </w:p>
    <w:p w:rsidR="00000000" w:rsidRPr="00214F38" w:rsidP="00214F38">
      <w:pPr>
        <w:pStyle w:val="ListBullet2"/>
      </w:pPr>
      <w:r w:rsidRPr="00214F38">
        <w:t>dietician</w:t>
      </w:r>
    </w:p>
    <w:p w:rsidR="00000000" w:rsidRPr="00214F38" w:rsidP="00214F38">
      <w:pPr>
        <w:pStyle w:val="ListBullet2"/>
      </w:pPr>
      <w:r w:rsidRPr="00214F38">
        <w:t>psychologist</w:t>
      </w:r>
    </w:p>
    <w:p w:rsidR="00000000" w:rsidRPr="00214F38" w:rsidP="00214F38">
      <w:pPr>
        <w:pStyle w:val="ListBullet2"/>
      </w:pPr>
      <w:r w:rsidRPr="00214F38">
        <w:t>doctor</w:t>
      </w:r>
    </w:p>
    <w:p w:rsidR="00000000" w:rsidRPr="00214F38" w:rsidP="00214F38">
      <w:pPr>
        <w:pStyle w:val="ListBullet2"/>
      </w:pPr>
      <w:r w:rsidRPr="00214F38">
        <w:t>physiotherapist</w:t>
      </w:r>
    </w:p>
    <w:p w:rsidR="00000000" w:rsidRPr="00214F38" w:rsidP="00214F38">
      <w:pPr>
        <w:pStyle w:val="ListBullet2"/>
      </w:pPr>
      <w:r w:rsidRPr="00214F38">
        <w:t>massage therapist</w:t>
      </w:r>
    </w:p>
    <w:p w:rsidR="00000000" w:rsidRPr="00214F38" w:rsidP="00214F38">
      <w:pPr>
        <w:pStyle w:val="ListBullet2"/>
      </w:pPr>
      <w:r w:rsidRPr="00214F38">
        <w:t>physical performance trainer.</w:t>
      </w:r>
    </w:p>
    <w:p w:rsidR="00000000" w:rsidRPr="00214F38" w:rsidP="00214F38">
      <w:pPr>
        <w:pStyle w:val="AllowPageBreak"/>
      </w:pPr>
    </w:p>
    <w:p w:rsidR="00000000" w:rsidRPr="00214F38" w:rsidP="00214F38">
      <w:pPr>
        <w:pStyle w:val="Heading1"/>
      </w:pPr>
      <w:bookmarkStart w:id="4" w:name="O_1034484"/>
      <w:bookmarkEnd w:id="4"/>
      <w:r w:rsidRPr="00214F38">
        <w:t>Assessment Conditions</w:t>
      </w:r>
    </w:p>
    <w:p w:rsidR="00000000" w:rsidRPr="00214F38" w:rsidP="00BE1206">
      <w:pPr>
        <w:pStyle w:val="BodyText"/>
      </w:pPr>
      <w:r w:rsidRPr="00214F38">
        <w:t xml:space="preserve">Skills must be demonstrated in: </w:t>
      </w:r>
    </w:p>
    <w:p w:rsidR="00000000" w:rsidRPr="00214F38" w:rsidP="00214F38">
      <w:pPr>
        <w:pStyle w:val="ListBullet"/>
      </w:pPr>
      <w:r w:rsidRPr="00214F38">
        <w:t>a community based sport environment in a specific sport. This can be a workplace or simulated environment.</w:t>
      </w:r>
    </w:p>
    <w:p w:rsidR="00000000" w:rsidRPr="00214F38" w:rsidP="00214F38">
      <w:pPr>
        <w:pStyle w:val="BodyText"/>
      </w:pPr>
    </w:p>
    <w:p w:rsidR="00000000" w:rsidRPr="00214F38" w:rsidP="00BE1206">
      <w:pPr>
        <w:pStyle w:val="BodyText"/>
      </w:pPr>
      <w:r w:rsidRPr="00214F38">
        <w:t>Assessment must ensure ac</w:t>
      </w:r>
      <w:r w:rsidRPr="00214F38">
        <w:t>cess to:</w:t>
      </w:r>
    </w:p>
    <w:p w:rsidR="00000000" w:rsidRPr="00214F38" w:rsidP="00214F38">
      <w:pPr>
        <w:pStyle w:val="ListBullet"/>
      </w:pPr>
      <w:r w:rsidRPr="00214F38">
        <w:t>sources of information about sport nutrition, sport psychology and anti-doping in sport</w:t>
      </w:r>
    </w:p>
    <w:p w:rsidR="00000000" w:rsidRPr="00214F38" w:rsidP="00214F38">
      <w:pPr>
        <w:pStyle w:val="ListBullet"/>
      </w:pPr>
      <w:r w:rsidRPr="00214F38">
        <w:t>organisational policies and procedures relevant to preparing participants for competition</w:t>
      </w:r>
    </w:p>
    <w:p w:rsidR="00000000" w:rsidRPr="00214F38" w:rsidP="00214F38">
      <w:pPr>
        <w:pStyle w:val="ListBullet"/>
      </w:pPr>
      <w:r w:rsidRPr="00214F38">
        <w:t>National Sporting Organisation rules, regulations and policies applicable to preparing participants for competition.</w:t>
      </w:r>
    </w:p>
    <w:p w:rsidR="00000000" w:rsidRPr="00214F38" w:rsidP="00214F38">
      <w:pPr>
        <w:pStyle w:val="BodyText"/>
      </w:pPr>
    </w:p>
    <w:p w:rsidR="00000000" w:rsidRPr="00214F38" w:rsidP="00BE1206">
      <w:pPr>
        <w:pStyle w:val="BodyText"/>
      </w:pPr>
      <w:r w:rsidRPr="00214F38">
        <w:t>Assessment must ensure use of:</w:t>
      </w:r>
    </w:p>
    <w:p w:rsidR="00000000" w:rsidRPr="00214F38" w:rsidP="00214F38">
      <w:pPr>
        <w:pStyle w:val="ListBullet"/>
      </w:pPr>
      <w:r w:rsidRPr="00214F38">
        <w:t>participant performance data</w:t>
      </w:r>
    </w:p>
    <w:p w:rsidR="00000000" w:rsidRPr="00214F38" w:rsidP="00214F38">
      <w:pPr>
        <w:pStyle w:val="ListBullet"/>
      </w:pPr>
      <w:r w:rsidRPr="00214F38">
        <w:t>participants preparing for competition and support staff.</w:t>
      </w:r>
    </w:p>
    <w:p w:rsidR="00000000" w:rsidRPr="00214F38" w:rsidP="00214F38">
      <w:pPr>
        <w:pStyle w:val="BodyText"/>
      </w:pPr>
    </w:p>
    <w:p w:rsidR="00000000" w:rsidRPr="00214F38" w:rsidP="00BE1206">
      <w:pPr>
        <w:pStyle w:val="BodyText"/>
      </w:pPr>
      <w:r w:rsidRPr="00214F38">
        <w:t>Assessors must sat</w:t>
      </w:r>
      <w:r w:rsidRPr="00214F38">
        <w:t>isfy the Standards for Registered Training Organisations requirements for assessors.</w:t>
      </w:r>
    </w:p>
    <w:p w:rsidR="00000000" w:rsidRPr="00214F38" w:rsidP="00214F38">
      <w:pPr>
        <w:pStyle w:val="Heading1"/>
      </w:pPr>
      <w:bookmarkStart w:id="5" w:name="O_1034487"/>
      <w:bookmarkEnd w:id="5"/>
      <w:r w:rsidRPr="00214F38">
        <w:t>Links</w:t>
      </w:r>
    </w:p>
    <w:p w:rsidR="00000000" w:rsidRPr="00214F38" w:rsidP="00BE1206">
      <w:pPr>
        <w:pStyle w:val="BodyText"/>
      </w:pPr>
      <w:r w:rsidRPr="00214F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E451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14F38" w:rsidP="00214F38"/>
    <w:sectPr w:rsidSect="00214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8" w:rsidRPr="00BE1206" w:rsidP="00BE1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06" w:rsidP="00214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206" w:rsidP="00214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1206" w:rsidP="00214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F38" w:rsidRPr="00BE1206" w:rsidP="00BE1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06" w:rsidRPr="002D2AF8" w:rsidP="00214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SISSSCO015 Prepare participants for sport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E1206" w:rsidP="00214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03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2E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2EC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F38"/>
  </w:style>
  <w:style w:type="character" w:customStyle="1" w:styleId="Heading1Char">
    <w:name w:val="Heading 1 Char"/>
    <w:basedOn w:val="DefaultParagraphFont"/>
    <w:link w:val="Heading1"/>
    <w:rsid w:val="00214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F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4F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4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4F38"/>
    <w:rPr>
      <w:b/>
      <w:spacing w:val="0"/>
    </w:rPr>
  </w:style>
  <w:style w:type="paragraph" w:customStyle="1" w:styleId="SuperTitle">
    <w:name w:val="SuperTitle"/>
    <w:basedOn w:val="Title"/>
    <w:rsid w:val="00214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F38"/>
    <w:rPr>
      <w:i/>
    </w:rPr>
  </w:style>
  <w:style w:type="paragraph" w:styleId="Caption">
    <w:name w:val="caption"/>
    <w:basedOn w:val="BodyText"/>
    <w:next w:val="Normal"/>
    <w:qFormat/>
    <w:rsid w:val="00214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F38"/>
  </w:style>
  <w:style w:type="paragraph" w:styleId="TableofFigures">
    <w:name w:val="table of figures"/>
    <w:basedOn w:val="Normal"/>
    <w:next w:val="Normal"/>
    <w:semiHidden/>
    <w:rsid w:val="00214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F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4F38"/>
    <w:rPr>
      <w:rFonts w:ascii="Wingdings" w:hAnsi="Wingdings"/>
    </w:rPr>
  </w:style>
  <w:style w:type="paragraph" w:customStyle="1" w:styleId="TableHeading">
    <w:name w:val="Table Heading"/>
    <w:basedOn w:val="HeadingBase"/>
    <w:rsid w:val="00214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F38"/>
    <w:rPr>
      <w:color w:val="0033CC"/>
      <w:u w:val="none"/>
    </w:rPr>
  </w:style>
  <w:style w:type="paragraph" w:customStyle="1" w:styleId="BodyTextRight">
    <w:name w:val="Body Text Right"/>
    <w:basedOn w:val="BodyText"/>
    <w:rsid w:val="00214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F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F38"/>
    <w:rPr>
      <w:sz w:val="32"/>
    </w:rPr>
  </w:style>
  <w:style w:type="paragraph" w:customStyle="1" w:styleId="HeadingProcedure">
    <w:name w:val="Heading Procedure"/>
    <w:basedOn w:val="HeadingBase"/>
    <w:next w:val="Normal"/>
    <w:rsid w:val="00214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F38"/>
    <w:pPr>
      <w:spacing w:before="60" w:after="60"/>
    </w:pPr>
  </w:style>
  <w:style w:type="paragraph" w:styleId="ListContinue">
    <w:name w:val="List Continue"/>
    <w:basedOn w:val="List"/>
    <w:rsid w:val="00214F38"/>
    <w:pPr>
      <w:ind w:firstLine="0"/>
    </w:pPr>
  </w:style>
  <w:style w:type="paragraph" w:customStyle="1" w:styleId="ListNote">
    <w:name w:val="List Note"/>
    <w:basedOn w:val="List"/>
    <w:rsid w:val="00214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F38"/>
    <w:rPr>
      <w:rFonts w:ascii="Courier New" w:hAnsi="Courier New"/>
    </w:rPr>
  </w:style>
  <w:style w:type="paragraph" w:customStyle="1" w:styleId="NoteBullet">
    <w:name w:val="Note Bullet"/>
    <w:basedOn w:val="Note"/>
    <w:rsid w:val="00214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F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4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F38"/>
    <w:rPr>
      <w:b/>
      <w:smallCaps/>
    </w:rPr>
  </w:style>
  <w:style w:type="paragraph" w:customStyle="1" w:styleId="TableListNumber">
    <w:name w:val="Table List Number"/>
    <w:basedOn w:val="ListNumber"/>
    <w:rsid w:val="00214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F38"/>
    <w:pPr>
      <w:numPr>
        <w:numId w:val="9"/>
      </w:numPr>
    </w:pPr>
  </w:style>
  <w:style w:type="paragraph" w:customStyle="1" w:styleId="ListAlpha2">
    <w:name w:val="List Alpha 2"/>
    <w:basedOn w:val="List2"/>
    <w:rsid w:val="00214F38"/>
    <w:pPr>
      <w:numPr>
        <w:numId w:val="8"/>
      </w:numPr>
    </w:pPr>
  </w:style>
  <w:style w:type="paragraph" w:styleId="List2">
    <w:name w:val="List 2"/>
    <w:basedOn w:val="BodyText"/>
    <w:rsid w:val="00214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F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F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F38"/>
    <w:pPr>
      <w:numPr>
        <w:numId w:val="4"/>
      </w:numPr>
    </w:pPr>
  </w:style>
  <w:style w:type="paragraph" w:styleId="ListContinue2">
    <w:name w:val="List Continue 2"/>
    <w:basedOn w:val="List2"/>
    <w:rsid w:val="00214F38"/>
    <w:pPr>
      <w:ind w:firstLine="0"/>
    </w:pPr>
  </w:style>
  <w:style w:type="paragraph" w:styleId="ListContinue3">
    <w:name w:val="List Continue 3"/>
    <w:basedOn w:val="List3"/>
    <w:rsid w:val="00214F38"/>
    <w:pPr>
      <w:ind w:left="1021" w:firstLine="0"/>
    </w:pPr>
  </w:style>
  <w:style w:type="paragraph" w:styleId="ListContinue4">
    <w:name w:val="List Continue 4"/>
    <w:basedOn w:val="List4"/>
    <w:rsid w:val="00214F38"/>
    <w:pPr>
      <w:ind w:firstLine="0"/>
    </w:pPr>
  </w:style>
  <w:style w:type="paragraph" w:styleId="ListContinue5">
    <w:name w:val="List Continue 5"/>
    <w:basedOn w:val="List5"/>
    <w:rsid w:val="00214F38"/>
    <w:pPr>
      <w:ind w:firstLine="0"/>
    </w:pPr>
  </w:style>
  <w:style w:type="paragraph" w:styleId="ListNumber3">
    <w:name w:val="List Number 3"/>
    <w:basedOn w:val="List3"/>
    <w:rsid w:val="00214F38"/>
    <w:pPr>
      <w:numPr>
        <w:numId w:val="5"/>
      </w:numPr>
    </w:pPr>
  </w:style>
  <w:style w:type="paragraph" w:styleId="ListNumber4">
    <w:name w:val="List Number 4"/>
    <w:basedOn w:val="List4"/>
    <w:rsid w:val="00214F38"/>
    <w:pPr>
      <w:numPr>
        <w:numId w:val="6"/>
      </w:numPr>
    </w:pPr>
  </w:style>
  <w:style w:type="paragraph" w:styleId="ListNumber5">
    <w:name w:val="List Number 5"/>
    <w:basedOn w:val="List5"/>
    <w:rsid w:val="00214F38"/>
    <w:pPr>
      <w:numPr>
        <w:numId w:val="7"/>
      </w:numPr>
    </w:pPr>
  </w:style>
  <w:style w:type="paragraph" w:styleId="BlockText">
    <w:name w:val="Block Text"/>
    <w:basedOn w:val="Normal"/>
    <w:rsid w:val="00214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F38"/>
    <w:rPr>
      <w:sz w:val="16"/>
      <w:vertAlign w:val="superscript"/>
    </w:rPr>
  </w:style>
  <w:style w:type="character" w:customStyle="1" w:styleId="Symbols">
    <w:name w:val="Symbols"/>
    <w:basedOn w:val="DefaultParagraphFont"/>
    <w:rsid w:val="00214F38"/>
    <w:rPr>
      <w:rFonts w:ascii="Symbol" w:hAnsi="Symbol"/>
    </w:rPr>
  </w:style>
  <w:style w:type="character" w:customStyle="1" w:styleId="MenuOptions">
    <w:name w:val="Menu Options"/>
    <w:basedOn w:val="DefaultParagraphFont"/>
    <w:rsid w:val="00214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F38"/>
    <w:rPr>
      <w:b/>
    </w:rPr>
  </w:style>
  <w:style w:type="character" w:customStyle="1" w:styleId="Underlined">
    <w:name w:val="Underlined"/>
    <w:basedOn w:val="DefaultParagraphFont"/>
    <w:rsid w:val="00214F38"/>
    <w:rPr>
      <w:u w:val="single"/>
    </w:rPr>
  </w:style>
  <w:style w:type="paragraph" w:customStyle="1" w:styleId="TableBodyTextRight">
    <w:name w:val="Table Body Text Right"/>
    <w:basedOn w:val="TableBodyText"/>
    <w:rsid w:val="00214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F38"/>
    <w:rPr>
      <w:sz w:val="18"/>
    </w:rPr>
  </w:style>
  <w:style w:type="paragraph" w:customStyle="1" w:styleId="BodySmallRight">
    <w:name w:val="Body Small Right"/>
    <w:basedOn w:val="BodyTextRight"/>
    <w:rsid w:val="00214F38"/>
    <w:rPr>
      <w:sz w:val="18"/>
      <w:szCs w:val="18"/>
    </w:rPr>
  </w:style>
  <w:style w:type="paragraph" w:customStyle="1" w:styleId="MarginEdition">
    <w:name w:val="Margin Edition"/>
    <w:basedOn w:val="MarginNote"/>
    <w:rsid w:val="00214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F38"/>
    <w:rPr>
      <w:sz w:val="2"/>
      <w:szCs w:val="2"/>
    </w:rPr>
  </w:style>
  <w:style w:type="character" w:customStyle="1" w:styleId="Small">
    <w:name w:val="Small"/>
    <w:basedOn w:val="DefaultParagraphFont"/>
    <w:rsid w:val="00214F38"/>
    <w:rPr>
      <w:sz w:val="16"/>
    </w:rPr>
  </w:style>
  <w:style w:type="paragraph" w:customStyle="1" w:styleId="WideTable">
    <w:name w:val="Wide Table"/>
    <w:basedOn w:val="Normal"/>
    <w:rsid w:val="00214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F38"/>
  </w:style>
  <w:style w:type="paragraph" w:styleId="Quote">
    <w:name w:val="Quote"/>
    <w:basedOn w:val="Heading1"/>
    <w:link w:val="QuoteChar"/>
    <w:qFormat/>
    <w:rsid w:val="00214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F38"/>
    <w:pPr>
      <w:pageBreakBefore/>
    </w:pPr>
  </w:style>
  <w:style w:type="paragraph" w:customStyle="1" w:styleId="Border">
    <w:name w:val="Border"/>
    <w:basedOn w:val="Normal"/>
    <w:qFormat/>
    <w:rsid w:val="00214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F38"/>
    <w:rPr>
      <w:u w:val="single"/>
    </w:rPr>
  </w:style>
  <w:style w:type="character" w:customStyle="1" w:styleId="BoldandItalics">
    <w:name w:val="Bold and Italics"/>
    <w:qFormat/>
    <w:rsid w:val="00214F38"/>
    <w:rPr>
      <w:b/>
      <w:i/>
      <w:u w:val="none"/>
    </w:rPr>
  </w:style>
  <w:style w:type="paragraph" w:styleId="BalloonText">
    <w:name w:val="Balloon Text"/>
    <w:basedOn w:val="Normal"/>
    <w:link w:val="BalloonTextChar"/>
    <w:rsid w:val="00214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F38"/>
    <w:pPr>
      <w:spacing w:before="0" w:after="0"/>
    </w:pPr>
  </w:style>
  <w:style w:type="paragraph" w:customStyle="1" w:styleId="BodyTextBold">
    <w:name w:val="Body Text Bold"/>
    <w:basedOn w:val="BodyText"/>
    <w:qFormat/>
    <w:rsid w:val="00214F38"/>
    <w:rPr>
      <w:b/>
    </w:rPr>
  </w:style>
  <w:style w:type="character" w:styleId="Hyperlink">
    <w:name w:val="Hyperlink"/>
    <w:basedOn w:val="DefaultParagraphFont"/>
    <w:uiPriority w:val="99"/>
    <w:unhideWhenUsed/>
    <w:rsid w:val="00BE1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2225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SISSSCO015 Prepare participants for sport competition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