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ECC" w:rsidP="00034E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SISSSCO012 Coach sport participants up to an intermediate level</w:t>
      </w:r>
      <w:r>
        <w:fldChar w:fldCharType="end"/>
      </w:r>
    </w:p>
    <w:p w:rsidR="00034ECC" w:rsidP="00034ECC">
      <w:pPr>
        <w:pStyle w:val="Version"/>
        <w:sectPr w:rsidSect="00762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E1E" w:rsidP="00762E1E">
      <w:pPr>
        <w:pStyle w:val="SuperHeading"/>
      </w:pPr>
      <w:r w:rsidRPr="00762E1E">
        <w:t>SISSSCO012 Coach sport participants up to an intermediate level</w:t>
      </w:r>
    </w:p>
    <w:p w:rsidR="00000000" w:rsidRPr="00762E1E" w:rsidP="00762E1E">
      <w:pPr>
        <w:pStyle w:val="Heading1"/>
      </w:pPr>
      <w:bookmarkStart w:id="1" w:name="O_1034414"/>
      <w:bookmarkEnd w:id="1"/>
      <w:r w:rsidRPr="00762E1E">
        <w:t>Modification History</w:t>
      </w:r>
    </w:p>
    <w:p w:rsidR="00000000" w:rsidRPr="00762E1E" w:rsidP="00034ECC">
      <w:pPr>
        <w:pStyle w:val="BodyText"/>
      </w:pPr>
      <w:r w:rsidRPr="00762E1E">
        <w:t>Not applicable.</w:t>
      </w:r>
    </w:p>
    <w:p w:rsidR="00000000" w:rsidRPr="00762E1E" w:rsidP="00762E1E">
      <w:pPr>
        <w:pStyle w:val="Heading1"/>
      </w:pPr>
      <w:bookmarkStart w:id="2" w:name="O_1034415"/>
      <w:bookmarkEnd w:id="2"/>
      <w:r w:rsidRPr="00762E1E">
        <w:t>Application</w:t>
      </w:r>
    </w:p>
    <w:p w:rsidR="00000000" w:rsidRPr="00762E1E" w:rsidP="00034ECC">
      <w:pPr>
        <w:pStyle w:val="BodyText"/>
      </w:pPr>
      <w:r w:rsidRPr="00762E1E">
        <w:t>This unit describes the performance outcomes, skills and knowledge required to coach sport participants up to an intermediate level in a specific sport. This includes planning, preparing, conducting and reviewing individual sessions.</w:t>
      </w:r>
    </w:p>
    <w:p w:rsidR="00000000" w:rsidRPr="00762E1E" w:rsidP="00034ECC">
      <w:pPr>
        <w:pStyle w:val="BodyText"/>
      </w:pPr>
      <w:r w:rsidRPr="00762E1E">
        <w:t>This unit applies to i</w:t>
      </w:r>
      <w:r w:rsidRPr="00762E1E">
        <w:t>ndividuals working in community based coaching roles in the Australian sport industry. This includes individuals working and volunteering in sport clubs and organisations.</w:t>
      </w:r>
    </w:p>
    <w:p w:rsidR="00000000" w:rsidRPr="00762E1E" w:rsidP="00034ECC">
      <w:pPr>
        <w:pStyle w:val="BodyText"/>
      </w:pPr>
      <w:r w:rsidRPr="00762E1E">
        <w:t>Individuals undertaking this unit often work autonomously.</w:t>
      </w:r>
    </w:p>
    <w:p w:rsidR="00000000" w:rsidRPr="00762E1E" w:rsidP="00034ECC">
      <w:pPr>
        <w:pStyle w:val="BodyText"/>
      </w:pPr>
      <w:r w:rsidRPr="00762E1E">
        <w:t>Specific industry accredi</w:t>
      </w:r>
      <w:r w:rsidRPr="00762E1E">
        <w:t>tation requirements may apply to sport-specific coaching accreditation and information should be obtained from the relevant National Sporting Organisation (NSO).</w:t>
      </w:r>
    </w:p>
    <w:p w:rsidR="00000000" w:rsidRPr="00762E1E" w:rsidP="00762E1E">
      <w:pPr>
        <w:pStyle w:val="Heading1"/>
      </w:pPr>
      <w:bookmarkStart w:id="3" w:name="O_1034416"/>
      <w:bookmarkEnd w:id="3"/>
      <w:r w:rsidRPr="00762E1E">
        <w:t>Pre-requisite Unit</w:t>
      </w:r>
    </w:p>
    <w:p w:rsidR="00000000" w:rsidRPr="00762E1E" w:rsidP="00034ECC">
      <w:pPr>
        <w:pStyle w:val="BodyText"/>
      </w:pPr>
      <w:r w:rsidRPr="00762E1E">
        <w:t>Nil</w:t>
      </w:r>
    </w:p>
    <w:p w:rsidR="00000000" w:rsidRPr="00762E1E" w:rsidP="00762E1E">
      <w:pPr>
        <w:pStyle w:val="Heading1"/>
      </w:pPr>
      <w:bookmarkStart w:id="4" w:name="O_1034417"/>
      <w:bookmarkEnd w:id="4"/>
      <w:r w:rsidRPr="00762E1E">
        <w:t>Competency Field</w:t>
      </w:r>
    </w:p>
    <w:p w:rsidR="00000000" w:rsidRPr="00762E1E" w:rsidP="00034ECC">
      <w:pPr>
        <w:pStyle w:val="BodyText"/>
      </w:pPr>
      <w:r w:rsidRPr="00762E1E">
        <w:t>Sport Coaching</w:t>
      </w:r>
    </w:p>
    <w:p w:rsidR="00000000" w:rsidRPr="00762E1E" w:rsidP="00762E1E">
      <w:pPr>
        <w:pStyle w:val="Heading1"/>
      </w:pPr>
      <w:bookmarkStart w:id="5" w:name="O_1034418"/>
      <w:bookmarkEnd w:id="5"/>
      <w:r w:rsidRPr="00762E1E">
        <w:t>Unit Sector</w:t>
      </w:r>
    </w:p>
    <w:p w:rsidR="00000000" w:rsidRPr="00762E1E" w:rsidP="00034ECC">
      <w:pPr>
        <w:pStyle w:val="BodyText"/>
      </w:pPr>
      <w:r w:rsidRPr="00762E1E">
        <w:t xml:space="preserve">Sport </w:t>
      </w:r>
    </w:p>
    <w:p w:rsidR="00000000" w:rsidRPr="00762E1E" w:rsidP="00762E1E">
      <w:pPr>
        <w:pStyle w:val="Heading1"/>
      </w:pPr>
      <w:bookmarkStart w:id="6" w:name="O_1034419"/>
      <w:bookmarkEnd w:id="6"/>
      <w:r w:rsidRPr="00762E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E" w:rsidP="00762E1E">
            <w:pPr>
              <w:pStyle w:val="BodyText"/>
            </w:pPr>
            <w:r w:rsidRPr="00762E1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E">
            <w:pPr>
              <w:pStyle w:val="BodyText"/>
              <w:rPr>
                <w:lang w:val="en-NZ"/>
              </w:rPr>
            </w:pPr>
            <w:r w:rsidRPr="00762E1E">
              <w:rPr>
                <w:rStyle w:val="SpecialBold"/>
              </w:rPr>
              <w:t>PERFORMANCE</w:t>
            </w:r>
            <w:r w:rsidRPr="00762E1E">
              <w:t xml:space="preserve"> </w:t>
            </w:r>
            <w:r w:rsidRPr="00762E1E">
              <w:rPr>
                <w:rStyle w:val="SpecialBold"/>
              </w:rPr>
              <w:t>CRITERIA</w:t>
            </w:r>
          </w:p>
        </w:tc>
      </w:tr>
      <w:tr w:rsidTr="007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E" w:rsidP="00762E1E">
            <w:pPr>
              <w:pStyle w:val="BodyText"/>
            </w:pPr>
            <w:r w:rsidRPr="00762E1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E">
            <w:pPr>
              <w:pStyle w:val="BodyText"/>
              <w:rPr>
                <w:lang w:val="en-NZ"/>
              </w:rPr>
            </w:pPr>
            <w:r w:rsidRPr="00762E1E">
              <w:rPr>
                <w:rStyle w:val="Emphasis"/>
              </w:rPr>
              <w:t>Performance criteria describe the performance needed to demonst</w:t>
            </w:r>
            <w:r w:rsidRPr="00762E1E">
              <w:rPr>
                <w:rStyle w:val="Emphasis"/>
              </w:rPr>
              <w:t>rate achievement of the element.</w:t>
            </w:r>
          </w:p>
        </w:tc>
      </w:tr>
      <w:tr w:rsidTr="007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E">
            <w:pPr>
              <w:pStyle w:val="List"/>
              <w:rPr>
                <w:lang w:val="en-NZ"/>
              </w:rPr>
            </w:pPr>
            <w:r w:rsidRPr="00762E1E">
              <w:t>1.</w:t>
            </w:r>
            <w:r w:rsidRPr="00762E1E">
              <w:tab/>
              <w:t>Plan sport-specific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E" w:rsidP="00762E1E">
            <w:pPr>
              <w:pStyle w:val="List2"/>
            </w:pPr>
            <w:r w:rsidRPr="00762E1E">
              <w:t>1.1.</w:t>
            </w:r>
            <w:r w:rsidRPr="00762E1E">
              <w:tab/>
              <w:t>Gather and review sport-specific participant information to assess developmental readiness of participants up to an intermediate level.</w:t>
            </w:r>
          </w:p>
          <w:p w:rsidR="00000000" w:rsidRPr="00762E1E" w:rsidP="00762E1E">
            <w:pPr>
              <w:pStyle w:val="List2"/>
            </w:pPr>
            <w:r w:rsidRPr="00762E1E">
              <w:t>1.2</w:t>
            </w:r>
            <w:r w:rsidRPr="00762E1E">
              <w:t>.</w:t>
            </w:r>
            <w:r w:rsidRPr="00762E1E">
              <w:tab/>
              <w:t xml:space="preserve">Set sport-specific session objectives to meet developmental readiness of participants up to an </w:t>
            </w:r>
            <w:r w:rsidRPr="00762E1E">
              <w:t>intermediate level.</w:t>
            </w:r>
          </w:p>
          <w:p w:rsidR="00000000" w:rsidRPr="00762E1E" w:rsidP="00762E1E">
            <w:pPr>
              <w:pStyle w:val="List2"/>
            </w:pPr>
            <w:r w:rsidRPr="00762E1E">
              <w:t>1.3.</w:t>
            </w:r>
            <w:r w:rsidRPr="00762E1E">
              <w:tab/>
              <w:t>Determine session content to address sport-specific session objectives.</w:t>
            </w:r>
          </w:p>
          <w:p w:rsidR="00000000" w:rsidRPr="00762E1E" w:rsidP="00762E1E">
            <w:pPr>
              <w:pStyle w:val="List2"/>
            </w:pPr>
            <w:r w:rsidRPr="00762E1E">
              <w:t>1.4.</w:t>
            </w:r>
            <w:r w:rsidRPr="00762E1E">
              <w:tab/>
              <w:t xml:space="preserve">Select coaching practices to meet sport-specific session </w:t>
            </w:r>
            <w:r w:rsidRPr="00762E1E">
              <w:t>objectives.</w:t>
            </w:r>
          </w:p>
          <w:p w:rsidR="00000000" w:rsidP="00762E1E">
            <w:pPr>
              <w:pStyle w:val="List2"/>
              <w:rPr>
                <w:lang w:val="en-NZ"/>
              </w:rPr>
            </w:pPr>
            <w:r w:rsidRPr="00762E1E">
              <w:t>1.5.</w:t>
            </w:r>
            <w:r w:rsidRPr="00762E1E">
              <w:tab/>
              <w:t>Develop and document sport-specific session plans for participants up to an intermediate level.</w:t>
            </w:r>
          </w:p>
        </w:tc>
      </w:tr>
      <w:tr w:rsidTr="007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E">
            <w:pPr>
              <w:pStyle w:val="List"/>
              <w:rPr>
                <w:lang w:val="en-NZ"/>
              </w:rPr>
            </w:pPr>
            <w:r w:rsidRPr="00762E1E">
              <w:t>2.</w:t>
            </w:r>
            <w:r w:rsidRPr="00762E1E">
              <w:tab/>
              <w:t>Prepare sport-specific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E" w:rsidP="00762E1E">
            <w:pPr>
              <w:pStyle w:val="List2"/>
            </w:pPr>
            <w:r w:rsidRPr="00762E1E">
              <w:t>2.1.</w:t>
            </w:r>
            <w:r w:rsidRPr="00762E1E">
              <w:tab/>
            </w:r>
            <w:r w:rsidRPr="00762E1E">
              <w:t>Prepare facilities, equipment and resources to meet sport-specific session plan requirements.</w:t>
            </w:r>
          </w:p>
          <w:p w:rsidR="00000000" w:rsidRPr="00762E1E" w:rsidP="00762E1E">
            <w:pPr>
              <w:pStyle w:val="List2"/>
            </w:pPr>
            <w:r w:rsidRPr="00762E1E">
              <w:t>2.2.</w:t>
            </w:r>
            <w:r w:rsidRPr="00762E1E">
              <w:tab/>
              <w:t>Select and set up equipment for safe use by participants up to an intermediate level.</w:t>
            </w:r>
          </w:p>
          <w:p w:rsidR="00000000" w:rsidP="00762E1E">
            <w:pPr>
              <w:pStyle w:val="List2"/>
              <w:rPr>
                <w:lang w:val="en-NZ"/>
              </w:rPr>
            </w:pPr>
            <w:r w:rsidRPr="00762E1E">
              <w:t>2.3.</w:t>
            </w:r>
            <w:r w:rsidRPr="00762E1E">
              <w:tab/>
              <w:t>Identify hazards, assess risks and implement risk control strategi</w:t>
            </w:r>
            <w:r w:rsidRPr="00762E1E">
              <w:t>es to minimise risk to safety of participants up to an intermediate level.</w:t>
            </w:r>
          </w:p>
        </w:tc>
      </w:tr>
      <w:tr w:rsidTr="007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E">
            <w:pPr>
              <w:pStyle w:val="List"/>
              <w:rPr>
                <w:lang w:val="en-NZ"/>
              </w:rPr>
            </w:pPr>
            <w:r w:rsidRPr="00762E1E">
              <w:t>3.</w:t>
            </w:r>
            <w:r w:rsidRPr="00762E1E">
              <w:tab/>
              <w:t>Conduct sport-specific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E" w:rsidP="00762E1E">
            <w:pPr>
              <w:pStyle w:val="List2"/>
            </w:pPr>
            <w:r w:rsidRPr="00762E1E">
              <w:t>3.1.</w:t>
            </w:r>
            <w:r w:rsidRPr="00762E1E">
              <w:tab/>
              <w:t>Communicate and confirm understanding of sport-specific session activity instructions and safe</w:t>
            </w:r>
            <w:r w:rsidRPr="00762E1E">
              <w:t xml:space="preserve"> participation requirements of participants up to an intermediate level.</w:t>
            </w:r>
          </w:p>
          <w:p w:rsidR="00000000" w:rsidRPr="00762E1E" w:rsidP="00762E1E">
            <w:pPr>
              <w:pStyle w:val="List2"/>
            </w:pPr>
            <w:r w:rsidRPr="00762E1E">
              <w:t>3.2.</w:t>
            </w:r>
            <w:r w:rsidRPr="00762E1E">
              <w:tab/>
              <w:t>Present, sequence and pace sport-specific session activities according to sport-specific session plans.</w:t>
            </w:r>
          </w:p>
          <w:p w:rsidR="00000000" w:rsidRPr="00762E1E" w:rsidP="00762E1E">
            <w:pPr>
              <w:pStyle w:val="List2"/>
            </w:pPr>
            <w:r w:rsidRPr="00762E1E">
              <w:t>3.3.</w:t>
            </w:r>
            <w:r w:rsidRPr="00762E1E">
              <w:tab/>
              <w:t>Select and use communication styles to achieve sport-specific session</w:t>
            </w:r>
            <w:r w:rsidRPr="00762E1E">
              <w:t xml:space="preserve"> objectives.</w:t>
            </w:r>
          </w:p>
          <w:p w:rsidR="00000000" w:rsidRPr="00762E1E" w:rsidP="00762E1E">
            <w:pPr>
              <w:pStyle w:val="List2"/>
            </w:pPr>
            <w:r w:rsidRPr="00762E1E">
              <w:t>3.4.</w:t>
            </w:r>
            <w:r w:rsidRPr="00762E1E">
              <w:tab/>
              <w:t>Observe practice of participants up to an intermediate level to assess participant ability to perform activities.</w:t>
            </w:r>
          </w:p>
          <w:p w:rsidR="00000000" w:rsidRPr="00762E1E" w:rsidP="00762E1E">
            <w:pPr>
              <w:pStyle w:val="List2"/>
            </w:pPr>
            <w:r w:rsidRPr="00762E1E">
              <w:t>3.5.</w:t>
            </w:r>
            <w:r w:rsidRPr="00762E1E">
              <w:tab/>
              <w:t>Modify sport-specific session activities as required to meet needs of participants up to an intermediate level and envi</w:t>
            </w:r>
            <w:r w:rsidRPr="00762E1E">
              <w:t>ronmental conditions.</w:t>
            </w:r>
          </w:p>
          <w:p w:rsidR="00000000" w:rsidRPr="00762E1E" w:rsidP="00762E1E">
            <w:pPr>
              <w:pStyle w:val="List2"/>
            </w:pPr>
            <w:r w:rsidRPr="00762E1E">
              <w:t>3.6.</w:t>
            </w:r>
            <w:r w:rsidRPr="00762E1E">
              <w:tab/>
              <w:t>Monitor sport-specific sessions to identify and address risks to safety of participants up to an intermediate level .</w:t>
            </w:r>
          </w:p>
          <w:p w:rsidR="00000000" w:rsidRPr="00762E1E" w:rsidP="00762E1E">
            <w:pPr>
              <w:pStyle w:val="List2"/>
            </w:pPr>
            <w:r w:rsidRPr="00762E1E">
              <w:t>3.7.</w:t>
            </w:r>
            <w:r w:rsidRPr="00762E1E">
              <w:tab/>
              <w:t>Analyse participant performance and provide feedback to participants to improve performance.</w:t>
            </w:r>
          </w:p>
          <w:p w:rsidR="00000000" w:rsidP="00762E1E">
            <w:pPr>
              <w:pStyle w:val="List2"/>
              <w:rPr>
                <w:lang w:val="en-NZ"/>
              </w:rPr>
            </w:pPr>
            <w:r w:rsidRPr="00762E1E">
              <w:t>3.8.</w:t>
            </w:r>
            <w:r w:rsidRPr="00762E1E">
              <w:tab/>
              <w:t xml:space="preserve">Conduct </w:t>
            </w:r>
            <w:r w:rsidRPr="00762E1E">
              <w:t>end of sport-specific session review to evaluate sport-specific session plan and inform future sport-specific session planning processes.</w:t>
            </w:r>
          </w:p>
        </w:tc>
      </w:tr>
      <w:tr w:rsidTr="007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E">
            <w:pPr>
              <w:pStyle w:val="List"/>
              <w:rPr>
                <w:lang w:val="en-NZ"/>
              </w:rPr>
            </w:pPr>
            <w:r w:rsidRPr="00762E1E">
              <w:t>4.</w:t>
            </w:r>
            <w:r w:rsidRPr="00762E1E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E" w:rsidP="00762E1E">
            <w:pPr>
              <w:pStyle w:val="List2"/>
            </w:pPr>
            <w:r w:rsidRPr="00762E1E">
              <w:t>4.1.</w:t>
            </w:r>
            <w:r w:rsidRPr="00762E1E">
              <w:tab/>
              <w:t>Communicate and model sport-specific participation behaviour standards.</w:t>
            </w:r>
          </w:p>
          <w:p w:rsidR="00000000" w:rsidRPr="00762E1E" w:rsidP="00762E1E">
            <w:pPr>
              <w:pStyle w:val="List2"/>
            </w:pPr>
            <w:r w:rsidRPr="00762E1E">
              <w:t>4.2.</w:t>
            </w:r>
            <w:r w:rsidRPr="00762E1E">
              <w:tab/>
            </w:r>
            <w:r w:rsidRPr="00762E1E">
              <w:t>Monitor participation to identify poor behaviour.</w:t>
            </w:r>
          </w:p>
          <w:p w:rsidR="00000000" w:rsidP="00762E1E">
            <w:pPr>
              <w:pStyle w:val="List2"/>
              <w:rPr>
                <w:lang w:val="en-NZ"/>
              </w:rPr>
            </w:pPr>
            <w:r w:rsidRPr="00762E1E">
              <w:t>4.3.</w:t>
            </w:r>
            <w:r w:rsidRPr="00762E1E">
              <w:tab/>
              <w:t>Use behaviour management strategies to address participant poor behaviour in accordance with organisational policies and procedures.</w:t>
            </w:r>
          </w:p>
        </w:tc>
      </w:tr>
      <w:tr w:rsidTr="007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E">
            <w:pPr>
              <w:pStyle w:val="List"/>
              <w:rPr>
                <w:lang w:val="en-NZ"/>
              </w:rPr>
            </w:pPr>
            <w:r w:rsidRPr="00762E1E">
              <w:t>5.</w:t>
            </w:r>
            <w:r w:rsidRPr="00762E1E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E" w:rsidP="00762E1E">
            <w:pPr>
              <w:pStyle w:val="List2"/>
            </w:pPr>
            <w:r w:rsidRPr="00762E1E">
              <w:t>5.1.</w:t>
            </w:r>
            <w:r w:rsidRPr="00762E1E">
              <w:tab/>
              <w:t xml:space="preserve">Seek feedback from others to </w:t>
            </w:r>
            <w:r w:rsidRPr="00762E1E">
              <w:t>identify areas to improve own sport-specific coaching practice of participants up to an intermediate level.</w:t>
            </w:r>
          </w:p>
          <w:p w:rsidR="00000000" w:rsidRPr="00762E1E" w:rsidP="00762E1E">
            <w:pPr>
              <w:pStyle w:val="List2"/>
            </w:pPr>
            <w:r w:rsidRPr="00762E1E">
              <w:t>5.2.</w:t>
            </w:r>
            <w:r w:rsidRPr="00762E1E">
              <w:tab/>
              <w:t>Reflect on own sport-specific coaching practice of participants up to an intermediate level to identify areas for improvement.</w:t>
            </w:r>
          </w:p>
          <w:p w:rsidR="00000000" w:rsidRPr="00762E1E" w:rsidP="00762E1E">
            <w:pPr>
              <w:pStyle w:val="List2"/>
            </w:pPr>
            <w:r w:rsidRPr="00762E1E">
              <w:t>5.3.</w:t>
            </w:r>
            <w:r w:rsidRPr="00762E1E">
              <w:tab/>
              <w:t>Analyse fin</w:t>
            </w:r>
            <w:r w:rsidRPr="00762E1E">
              <w:t>dings and incorporate learnings in future sport-specific sessions with participants up to an intermediate level.</w:t>
            </w:r>
          </w:p>
          <w:p w:rsidR="00000000" w:rsidRPr="00762E1E" w:rsidP="00762E1E">
            <w:pPr>
              <w:pStyle w:val="List2"/>
            </w:pPr>
            <w:r w:rsidRPr="00762E1E">
              <w:t>5.4.</w:t>
            </w:r>
            <w:r w:rsidRPr="00762E1E">
              <w:tab/>
              <w:t>Seek opportunities to address identified professional development needs.</w:t>
            </w:r>
          </w:p>
        </w:tc>
      </w:tr>
    </w:tbl>
    <w:p w:rsidR="00000000" w:rsidRPr="00762E1E" w:rsidP="00762E1E">
      <w:pPr>
        <w:pStyle w:val="BodyText"/>
      </w:pPr>
    </w:p>
    <w:p w:rsidR="00000000" w:rsidRPr="00762E1E" w:rsidP="00762E1E">
      <w:pPr>
        <w:pStyle w:val="AllowPageBreak"/>
      </w:pPr>
    </w:p>
    <w:p w:rsidR="00000000" w:rsidRPr="00762E1E" w:rsidP="00762E1E">
      <w:pPr>
        <w:pStyle w:val="Heading1"/>
      </w:pPr>
      <w:bookmarkStart w:id="7" w:name="O_1034420"/>
      <w:bookmarkEnd w:id="7"/>
      <w:r w:rsidRPr="00762E1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E">
            <w:pPr>
              <w:pStyle w:val="BodyText"/>
              <w:rPr>
                <w:lang w:val="en-NZ"/>
              </w:rPr>
            </w:pPr>
            <w:r w:rsidRPr="00762E1E">
              <w:rPr>
                <w:rStyle w:val="Emphasis"/>
              </w:rPr>
              <w:t>Foundation skills essen</w:t>
            </w:r>
            <w:r w:rsidRPr="00762E1E">
              <w:rPr>
                <w:rStyle w:val="Emphasis"/>
              </w:rPr>
              <w:t xml:space="preserve">tial to performance in this unit, but not explicit in the performance </w:t>
            </w:r>
            <w:r w:rsidRPr="00762E1E">
              <w:t xml:space="preserve">criteria are listed </w:t>
            </w:r>
            <w:r w:rsidRPr="00762E1E">
              <w:rPr>
                <w:rStyle w:val="Emphasis"/>
              </w:rPr>
              <w:t>here, along with a brief context statement.</w:t>
            </w:r>
          </w:p>
        </w:tc>
      </w:tr>
      <w:tr w:rsidTr="007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E" w:rsidP="00762E1E">
            <w:pPr>
              <w:pStyle w:val="BodyText"/>
            </w:pPr>
            <w:r w:rsidRPr="00762E1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E">
            <w:pPr>
              <w:pStyle w:val="BodyText"/>
              <w:rPr>
                <w:lang w:val="en-NZ"/>
              </w:rPr>
            </w:pPr>
            <w:r w:rsidRPr="00762E1E">
              <w:rPr>
                <w:rStyle w:val="SpecialBold"/>
              </w:rPr>
              <w:t>DESCRIPTION</w:t>
            </w:r>
          </w:p>
        </w:tc>
      </w:tr>
      <w:tr w:rsidTr="007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E">
            <w:pPr>
              <w:pStyle w:val="BodyText"/>
              <w:rPr>
                <w:lang w:val="en-NZ"/>
              </w:rPr>
            </w:pPr>
            <w:r w:rsidRPr="00762E1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E" w:rsidP="00762E1E">
            <w:pPr>
              <w:pStyle w:val="ListBullet"/>
            </w:pPr>
            <w:r w:rsidRPr="00762E1E">
              <w:t>interpret sport-specific session plans</w:t>
            </w:r>
          </w:p>
          <w:p w:rsidR="00000000" w:rsidP="00762E1E">
            <w:pPr>
              <w:pStyle w:val="ListBullet"/>
              <w:rPr>
                <w:lang w:val="en-NZ"/>
              </w:rPr>
            </w:pPr>
            <w:r w:rsidRPr="00762E1E">
              <w:t>interpret documents that describe sport-specific organisational policies and procedures.</w:t>
            </w:r>
          </w:p>
        </w:tc>
      </w:tr>
      <w:tr w:rsidTr="007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E">
            <w:pPr>
              <w:pStyle w:val="BodyText"/>
              <w:rPr>
                <w:lang w:val="en-NZ"/>
              </w:rPr>
            </w:pPr>
            <w:r w:rsidRPr="00762E1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E">
            <w:pPr>
              <w:pStyle w:val="ListBullet"/>
              <w:rPr>
                <w:lang w:val="en-NZ"/>
              </w:rPr>
            </w:pPr>
            <w:r w:rsidRPr="00762E1E">
              <w:t>record attendance.</w:t>
            </w:r>
          </w:p>
        </w:tc>
      </w:tr>
      <w:tr w:rsidTr="007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E">
            <w:pPr>
              <w:pStyle w:val="BodyText"/>
              <w:rPr>
                <w:lang w:val="en-NZ"/>
              </w:rPr>
            </w:pPr>
            <w:r w:rsidRPr="00762E1E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E" w:rsidP="00762E1E">
            <w:pPr>
              <w:pStyle w:val="ListBullet"/>
            </w:pPr>
            <w:r w:rsidRPr="00762E1E">
              <w:t>use age-appropriate language to engage participants up to an intermediate level</w:t>
            </w:r>
          </w:p>
          <w:p w:rsidR="00000000" w:rsidRPr="00762E1E" w:rsidP="00762E1E">
            <w:pPr>
              <w:pStyle w:val="ListBullet"/>
            </w:pPr>
            <w:r w:rsidRPr="00762E1E">
              <w:t>ask open and c</w:t>
            </w:r>
            <w:r w:rsidRPr="00762E1E">
              <w:t xml:space="preserve">losed questions and actively listen to determine and meet needs of participants up to an intermediate level </w:t>
            </w:r>
          </w:p>
          <w:p w:rsidR="00000000" w:rsidRPr="00762E1E" w:rsidP="00762E1E">
            <w:pPr>
              <w:pStyle w:val="ListBullet"/>
            </w:pPr>
            <w:r w:rsidRPr="00762E1E">
              <w:t>interact with participants up to an intermediate level in a polite and positive manner</w:t>
            </w:r>
          </w:p>
          <w:p w:rsidR="00000000" w:rsidP="00762E1E">
            <w:pPr>
              <w:pStyle w:val="ListBullet"/>
              <w:rPr>
                <w:lang w:val="en-NZ"/>
              </w:rPr>
            </w:pPr>
            <w:r w:rsidRPr="00762E1E">
              <w:t>give sport-specific instructions to participants up to an in</w:t>
            </w:r>
            <w:r w:rsidRPr="00762E1E">
              <w:t>termediate level.</w:t>
            </w:r>
          </w:p>
        </w:tc>
      </w:tr>
      <w:tr w:rsidTr="007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E">
            <w:pPr>
              <w:pStyle w:val="BodyText"/>
              <w:rPr>
                <w:lang w:val="en-NZ"/>
              </w:rPr>
            </w:pPr>
            <w:r w:rsidRPr="00762E1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E" w:rsidP="00762E1E">
            <w:pPr>
              <w:pStyle w:val="ListBullet"/>
            </w:pPr>
            <w:r w:rsidRPr="00762E1E">
              <w:t>estimate time and space requirements for sport-specific session activities</w:t>
            </w:r>
          </w:p>
          <w:p w:rsidR="00000000" w:rsidRPr="00762E1E" w:rsidP="00762E1E">
            <w:pPr>
              <w:pStyle w:val="ListBullet"/>
            </w:pPr>
            <w:r w:rsidRPr="00762E1E">
              <w:t>manage pair and group work for odd and even numbers of participants up to an intermediate level.</w:t>
            </w:r>
          </w:p>
        </w:tc>
      </w:tr>
    </w:tbl>
    <w:p w:rsidR="00000000" w:rsidRPr="00762E1E" w:rsidP="00762E1E">
      <w:pPr>
        <w:pStyle w:val="BodyText"/>
      </w:pPr>
    </w:p>
    <w:p w:rsidR="00000000" w:rsidRPr="00762E1E" w:rsidP="00762E1E">
      <w:pPr>
        <w:pStyle w:val="AllowPageBreak"/>
      </w:pPr>
    </w:p>
    <w:p w:rsidR="00000000" w:rsidRPr="00762E1E" w:rsidP="00762E1E">
      <w:pPr>
        <w:pStyle w:val="Heading1"/>
      </w:pPr>
      <w:bookmarkStart w:id="8" w:name="O_1034422"/>
      <w:bookmarkEnd w:id="8"/>
      <w:r w:rsidRPr="00762E1E">
        <w:t>Unit Mapping Information</w:t>
      </w:r>
    </w:p>
    <w:p w:rsidR="00000000" w:rsidRPr="00762E1E" w:rsidP="00034ECC">
      <w:pPr>
        <w:pStyle w:val="BodyText"/>
      </w:pPr>
      <w:r w:rsidRPr="00762E1E">
        <w:t>No equivalent unit</w:t>
      </w:r>
    </w:p>
    <w:p w:rsidR="00000000" w:rsidRPr="00762E1E" w:rsidP="00762E1E">
      <w:pPr>
        <w:pStyle w:val="Heading1"/>
      </w:pPr>
      <w:bookmarkStart w:id="9" w:name="O_1034429"/>
      <w:bookmarkEnd w:id="9"/>
      <w:r w:rsidRPr="00762E1E">
        <w:t>Links</w:t>
      </w:r>
    </w:p>
    <w:p w:rsidR="00000000" w:rsidRPr="00762E1E" w:rsidP="00034ECC">
      <w:pPr>
        <w:pStyle w:val="BodyText"/>
      </w:pPr>
      <w:r w:rsidRPr="00762E1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D38B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62E1E" w:rsidP="00034ECC">
      <w:pPr>
        <w:pStyle w:val="BodyText"/>
        <w:sectPr w:rsidSect="00762E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2E1E" w:rsidP="00762E1E">
      <w:pPr>
        <w:pStyle w:val="SuperHeading"/>
      </w:pPr>
      <w:r w:rsidRPr="00762E1E">
        <w:t xml:space="preserve">Assessment </w:t>
      </w:r>
      <w:r w:rsidRPr="00762E1E">
        <w:t>Requirements for SISSSCO012 Coach sport participants up to an intermediate level</w:t>
      </w:r>
    </w:p>
    <w:p w:rsidR="00000000" w:rsidRPr="00762E1E" w:rsidP="00762E1E">
      <w:pPr>
        <w:pStyle w:val="Heading1"/>
      </w:pPr>
      <w:bookmarkStart w:id="10" w:name="O_1034424"/>
      <w:bookmarkEnd w:id="10"/>
      <w:r w:rsidRPr="00762E1E">
        <w:t>Modification History</w:t>
      </w:r>
    </w:p>
    <w:p w:rsidR="00000000" w:rsidRPr="00762E1E" w:rsidP="00034ECC">
      <w:pPr>
        <w:pStyle w:val="BodyText"/>
      </w:pPr>
      <w:r w:rsidRPr="00762E1E">
        <w:t>Not applicable.</w:t>
      </w:r>
    </w:p>
    <w:p w:rsidR="00000000" w:rsidRPr="00762E1E" w:rsidP="00762E1E">
      <w:pPr>
        <w:pStyle w:val="Heading1"/>
      </w:pPr>
      <w:bookmarkStart w:id="11" w:name="O_1034425"/>
      <w:bookmarkEnd w:id="11"/>
      <w:r w:rsidRPr="00762E1E">
        <w:t>Performance Evidence</w:t>
      </w:r>
    </w:p>
    <w:p w:rsidR="00000000" w:rsidRPr="00762E1E" w:rsidP="00034ECC">
      <w:pPr>
        <w:pStyle w:val="BodyText"/>
      </w:pPr>
      <w:r w:rsidRPr="00762E1E">
        <w:t>Evidence of the ability to complete tasks outlined in elements and performance criteria of this unit in the context of the job role, and:</w:t>
      </w:r>
    </w:p>
    <w:p w:rsidR="00000000" w:rsidRPr="00762E1E" w:rsidP="00762E1E">
      <w:pPr>
        <w:pStyle w:val="ListBullet"/>
      </w:pPr>
      <w:r w:rsidRPr="00762E1E">
        <w:t xml:space="preserve">plan, conduct and review sport-specific sessions for participants up to an intermediate level on three occasions for </w:t>
      </w:r>
      <w:r w:rsidRPr="00762E1E">
        <w:t xml:space="preserve">a duration of at least 30 minutes each. </w:t>
      </w:r>
    </w:p>
    <w:p w:rsidR="00000000" w:rsidRPr="00762E1E" w:rsidP="00762E1E">
      <w:pPr>
        <w:pStyle w:val="AllowPageBreak"/>
      </w:pPr>
    </w:p>
    <w:p w:rsidR="00000000" w:rsidRPr="00762E1E" w:rsidP="00762E1E">
      <w:pPr>
        <w:pStyle w:val="Heading1"/>
      </w:pPr>
      <w:bookmarkStart w:id="12" w:name="O_1034426"/>
      <w:bookmarkEnd w:id="12"/>
      <w:r w:rsidRPr="00762E1E">
        <w:t>Knowledge Evidence</w:t>
      </w:r>
    </w:p>
    <w:p w:rsidR="00000000" w:rsidRPr="00762E1E" w:rsidP="00034ECC">
      <w:pPr>
        <w:pStyle w:val="BodyText"/>
      </w:pPr>
      <w:r w:rsidRPr="00762E1E">
        <w:t>Demonstrated knowledge required to complete the tasks outlined in the elements and performance criteria of this unit:</w:t>
      </w:r>
    </w:p>
    <w:p w:rsidR="00000000" w:rsidRPr="00762E1E" w:rsidP="00762E1E">
      <w:pPr>
        <w:pStyle w:val="ListBullet"/>
      </w:pPr>
      <w:r w:rsidRPr="00762E1E">
        <w:t>organisational policies and procedures applicable to coach</w:t>
      </w:r>
      <w:r w:rsidRPr="00762E1E">
        <w:t>ing participants up to an intermediate level in a specific sport</w:t>
      </w:r>
    </w:p>
    <w:p w:rsidR="00000000" w:rsidRPr="00762E1E" w:rsidP="00762E1E">
      <w:pPr>
        <w:pStyle w:val="ListBullet"/>
      </w:pPr>
      <w:r w:rsidRPr="00762E1E">
        <w:t>tactical and technical fundamentals of a specific sport for participants up to an intermediate level</w:t>
      </w:r>
    </w:p>
    <w:p w:rsidR="00000000" w:rsidRPr="00762E1E" w:rsidP="00762E1E">
      <w:pPr>
        <w:pStyle w:val="ListBullet"/>
      </w:pPr>
      <w:r w:rsidRPr="00762E1E">
        <w:t>analysis of movement for participants up to an intermediate level in a specific sport</w:t>
      </w:r>
    </w:p>
    <w:p w:rsidR="00000000" w:rsidRPr="00762E1E" w:rsidP="00762E1E">
      <w:pPr>
        <w:pStyle w:val="ListBullet"/>
      </w:pPr>
      <w:r w:rsidRPr="00762E1E">
        <w:t>modi</w:t>
      </w:r>
      <w:r w:rsidRPr="00762E1E">
        <w:t>fying activities for participants up to an intermediate level in a specific sport:</w:t>
      </w:r>
    </w:p>
    <w:p w:rsidR="00000000" w:rsidRPr="00762E1E" w:rsidP="00762E1E">
      <w:pPr>
        <w:pStyle w:val="ListBullet2"/>
      </w:pPr>
      <w:r w:rsidRPr="00762E1E">
        <w:t>regress activities</w:t>
      </w:r>
    </w:p>
    <w:p w:rsidR="00000000" w:rsidRPr="00762E1E" w:rsidP="00762E1E">
      <w:pPr>
        <w:pStyle w:val="ListBullet2"/>
      </w:pPr>
      <w:r w:rsidRPr="00762E1E">
        <w:t>progress activities</w:t>
      </w:r>
    </w:p>
    <w:p w:rsidR="00000000" w:rsidRPr="00762E1E" w:rsidP="00762E1E">
      <w:pPr>
        <w:pStyle w:val="ListBullet"/>
      </w:pPr>
      <w:r w:rsidRPr="00762E1E">
        <w:t>organisational layout of sport-specific activities</w:t>
      </w:r>
    </w:p>
    <w:p w:rsidR="00000000" w:rsidRPr="00762E1E" w:rsidP="00762E1E">
      <w:pPr>
        <w:pStyle w:val="ListBullet"/>
      </w:pPr>
      <w:r w:rsidRPr="00762E1E">
        <w:t>types of competitions and pathways for participants up to an intermediate level in a specific sport</w:t>
      </w:r>
    </w:p>
    <w:p w:rsidR="00000000" w:rsidRPr="00762E1E" w:rsidP="00762E1E">
      <w:pPr>
        <w:pStyle w:val="ListBullet"/>
      </w:pPr>
      <w:r w:rsidRPr="00762E1E">
        <w:t>sport-specific rules, regulations and policies applicable to coaching participants up to an intermediate level</w:t>
      </w:r>
    </w:p>
    <w:p w:rsidR="00000000" w:rsidRPr="00762E1E" w:rsidP="00762E1E">
      <w:pPr>
        <w:pStyle w:val="ListBullet"/>
      </w:pPr>
      <w:r w:rsidRPr="00762E1E">
        <w:t xml:space="preserve">roles and responsibilities of sport-specific </w:t>
      </w:r>
      <w:r w:rsidRPr="00762E1E">
        <w:t>coaches and officials applicable to participants up to an intermediate level</w:t>
      </w:r>
    </w:p>
    <w:p w:rsidR="00000000" w:rsidRPr="00762E1E" w:rsidP="00762E1E">
      <w:pPr>
        <w:pStyle w:val="ListBullet"/>
      </w:pPr>
      <w:r w:rsidRPr="00762E1E">
        <w:t>sport-specific session planning for participants up to an intermediate level:</w:t>
      </w:r>
    </w:p>
    <w:p w:rsidR="00000000" w:rsidRPr="00762E1E" w:rsidP="00762E1E">
      <w:pPr>
        <w:pStyle w:val="ListBullet2"/>
      </w:pPr>
      <w:r w:rsidRPr="00762E1E">
        <w:t>session objectives</w:t>
      </w:r>
    </w:p>
    <w:p w:rsidR="00000000" w:rsidRPr="00762E1E" w:rsidP="00762E1E">
      <w:pPr>
        <w:pStyle w:val="ListBullet2"/>
      </w:pPr>
      <w:r w:rsidRPr="00762E1E">
        <w:t>progression and regression activities and modified games</w:t>
      </w:r>
    </w:p>
    <w:p w:rsidR="00000000" w:rsidRPr="00762E1E" w:rsidP="00762E1E">
      <w:pPr>
        <w:pStyle w:val="ListBullet2"/>
      </w:pPr>
      <w:r w:rsidRPr="00762E1E">
        <w:t xml:space="preserve">activities inclusive of </w:t>
      </w:r>
      <w:r w:rsidRPr="00762E1E">
        <w:t>all participants</w:t>
      </w:r>
    </w:p>
    <w:p w:rsidR="00000000" w:rsidRPr="00762E1E" w:rsidP="00762E1E">
      <w:pPr>
        <w:pStyle w:val="ListBullet2"/>
      </w:pPr>
      <w:r w:rsidRPr="00762E1E">
        <w:t xml:space="preserve">designing activities that require participants to think and make meaningful decisions about sport-specific situations </w:t>
      </w:r>
    </w:p>
    <w:p w:rsidR="00000000" w:rsidRPr="00762E1E" w:rsidP="00762E1E">
      <w:pPr>
        <w:pStyle w:val="ListBullet2"/>
      </w:pPr>
      <w:r w:rsidRPr="00762E1E">
        <w:t>linking sessions to develop and progress skills</w:t>
      </w:r>
    </w:p>
    <w:p w:rsidR="00000000" w:rsidRPr="00762E1E" w:rsidP="00762E1E">
      <w:pPr>
        <w:pStyle w:val="ListBullet2"/>
      </w:pPr>
      <w:r w:rsidRPr="00762E1E">
        <w:t>group organisation</w:t>
      </w:r>
    </w:p>
    <w:p w:rsidR="00000000" w:rsidRPr="00762E1E" w:rsidP="00762E1E">
      <w:pPr>
        <w:pStyle w:val="ListBullet"/>
      </w:pPr>
      <w:r w:rsidRPr="00762E1E">
        <w:t>sport-specific equipment and resources:</w:t>
      </w:r>
    </w:p>
    <w:p w:rsidR="00000000" w:rsidRPr="00762E1E" w:rsidP="00762E1E">
      <w:pPr>
        <w:pStyle w:val="ListBullet2"/>
      </w:pPr>
      <w:r w:rsidRPr="00762E1E">
        <w:t>selection</w:t>
      </w:r>
    </w:p>
    <w:p w:rsidR="00000000" w:rsidRPr="00762E1E" w:rsidP="00762E1E">
      <w:pPr>
        <w:pStyle w:val="ListBullet2"/>
      </w:pPr>
      <w:r w:rsidRPr="00762E1E">
        <w:t>safe set-up and layout</w:t>
      </w:r>
    </w:p>
    <w:p w:rsidR="00000000" w:rsidRPr="00762E1E" w:rsidP="00762E1E">
      <w:pPr>
        <w:pStyle w:val="ListBullet2"/>
      </w:pPr>
      <w:r w:rsidRPr="00762E1E">
        <w:t>safe condition</w:t>
      </w:r>
    </w:p>
    <w:p w:rsidR="00000000" w:rsidRPr="00762E1E" w:rsidP="00762E1E">
      <w:pPr>
        <w:pStyle w:val="ListBullet2"/>
      </w:pPr>
      <w:r w:rsidRPr="00762E1E">
        <w:t>safe use</w:t>
      </w:r>
    </w:p>
    <w:p w:rsidR="00000000" w:rsidRPr="00762E1E" w:rsidP="00762E1E">
      <w:pPr>
        <w:pStyle w:val="ListBullet"/>
      </w:pPr>
      <w:r w:rsidRPr="00762E1E">
        <w:t>sport-specific safe participation requirements for participants up to an intermediate level:</w:t>
      </w:r>
    </w:p>
    <w:p w:rsidR="00000000" w:rsidRPr="00762E1E" w:rsidP="00762E1E">
      <w:pPr>
        <w:pStyle w:val="ListBullet2"/>
      </w:pPr>
      <w:r w:rsidRPr="00762E1E">
        <w:t>obeying the rules</w:t>
      </w:r>
    </w:p>
    <w:p w:rsidR="00000000" w:rsidRPr="00762E1E" w:rsidP="00762E1E">
      <w:pPr>
        <w:pStyle w:val="ListBullet2"/>
      </w:pPr>
      <w:r w:rsidRPr="00762E1E">
        <w:t>use of protective equipment</w:t>
      </w:r>
    </w:p>
    <w:p w:rsidR="00000000" w:rsidRPr="00762E1E" w:rsidP="00762E1E">
      <w:pPr>
        <w:pStyle w:val="ListBullet2"/>
      </w:pPr>
      <w:r w:rsidRPr="00762E1E">
        <w:t>hydration</w:t>
      </w:r>
    </w:p>
    <w:p w:rsidR="00000000" w:rsidRPr="00762E1E" w:rsidP="00762E1E">
      <w:pPr>
        <w:pStyle w:val="ListBullet"/>
      </w:pPr>
      <w:r w:rsidRPr="00762E1E">
        <w:t>contemporary coaching practices</w:t>
      </w:r>
    </w:p>
    <w:p w:rsidR="00000000" w:rsidRPr="00762E1E" w:rsidP="00762E1E">
      <w:pPr>
        <w:pStyle w:val="ListBullet"/>
      </w:pPr>
      <w:r w:rsidRPr="00762E1E">
        <w:t>coaching communication st</w:t>
      </w:r>
      <w:r w:rsidRPr="00762E1E">
        <w:t>yles:</w:t>
      </w:r>
    </w:p>
    <w:p w:rsidR="00000000" w:rsidRPr="00762E1E" w:rsidP="00762E1E">
      <w:pPr>
        <w:pStyle w:val="ListBullet2"/>
      </w:pPr>
      <w:r w:rsidRPr="00762E1E">
        <w:t xml:space="preserve">direct instruction </w:t>
      </w:r>
    </w:p>
    <w:p w:rsidR="00000000" w:rsidRPr="00762E1E" w:rsidP="00762E1E">
      <w:pPr>
        <w:pStyle w:val="ListBullet2"/>
      </w:pPr>
      <w:r w:rsidRPr="00762E1E">
        <w:t>indirect instruction</w:t>
      </w:r>
    </w:p>
    <w:p w:rsidR="00000000" w:rsidRPr="00762E1E" w:rsidP="00762E1E">
      <w:pPr>
        <w:pStyle w:val="ListBullet2"/>
      </w:pPr>
      <w:r w:rsidRPr="00762E1E">
        <w:t>demonstration</w:t>
      </w:r>
    </w:p>
    <w:p w:rsidR="00000000" w:rsidRPr="00762E1E" w:rsidP="00762E1E">
      <w:pPr>
        <w:pStyle w:val="ListBullet2"/>
      </w:pPr>
      <w:r w:rsidRPr="00762E1E">
        <w:t>position of coach</w:t>
      </w:r>
    </w:p>
    <w:p w:rsidR="00000000" w:rsidRPr="00762E1E" w:rsidP="00762E1E">
      <w:pPr>
        <w:pStyle w:val="ListBullet2"/>
      </w:pPr>
      <w:r w:rsidRPr="00762E1E">
        <w:t>problem solving</w:t>
      </w:r>
    </w:p>
    <w:p w:rsidR="00000000" w:rsidRPr="00762E1E" w:rsidP="00762E1E">
      <w:pPr>
        <w:pStyle w:val="ListBullet2"/>
      </w:pPr>
      <w:r w:rsidRPr="00762E1E">
        <w:t xml:space="preserve">active listening </w:t>
      </w:r>
    </w:p>
    <w:p w:rsidR="00000000" w:rsidRPr="00762E1E" w:rsidP="00762E1E">
      <w:pPr>
        <w:pStyle w:val="ListBullet2"/>
      </w:pPr>
      <w:r w:rsidRPr="00762E1E">
        <w:t>open and closed questions</w:t>
      </w:r>
    </w:p>
    <w:p w:rsidR="00000000" w:rsidRPr="00762E1E" w:rsidP="00762E1E">
      <w:pPr>
        <w:pStyle w:val="ListBullet2"/>
      </w:pPr>
      <w:r w:rsidRPr="00762E1E">
        <w:t>non verbal communication</w:t>
      </w:r>
    </w:p>
    <w:p w:rsidR="00000000" w:rsidRPr="00762E1E" w:rsidP="00762E1E">
      <w:pPr>
        <w:pStyle w:val="ListBullet2"/>
      </w:pPr>
      <w:r w:rsidRPr="00762E1E">
        <w:t>giving and receiving feedback</w:t>
      </w:r>
    </w:p>
    <w:p w:rsidR="00000000" w:rsidRPr="00762E1E" w:rsidP="00762E1E">
      <w:pPr>
        <w:pStyle w:val="ListBullet2"/>
      </w:pPr>
      <w:r w:rsidRPr="00762E1E">
        <w:t>tone and level of voice</w:t>
      </w:r>
    </w:p>
    <w:p w:rsidR="00000000" w:rsidRPr="00762E1E" w:rsidP="00762E1E">
      <w:pPr>
        <w:pStyle w:val="ListBullet2"/>
      </w:pPr>
      <w:r w:rsidRPr="00762E1E">
        <w:t>terminology and language</w:t>
      </w:r>
    </w:p>
    <w:p w:rsidR="00000000" w:rsidRPr="00762E1E" w:rsidP="00762E1E">
      <w:pPr>
        <w:pStyle w:val="ListBullet"/>
      </w:pPr>
      <w:r w:rsidRPr="00762E1E">
        <w:t>managing poor behaviour:</w:t>
      </w:r>
    </w:p>
    <w:p w:rsidR="00000000" w:rsidRPr="00762E1E" w:rsidP="00762E1E">
      <w:pPr>
        <w:pStyle w:val="ListBullet2"/>
      </w:pPr>
      <w:r w:rsidRPr="00762E1E">
        <w:t xml:space="preserve">establishing behaviour standards </w:t>
      </w:r>
    </w:p>
    <w:p w:rsidR="00000000" w:rsidRPr="00762E1E" w:rsidP="00762E1E">
      <w:pPr>
        <w:pStyle w:val="ListBullet2"/>
      </w:pPr>
      <w:r w:rsidRPr="00762E1E">
        <w:t>promoting cooperation and good relationships</w:t>
      </w:r>
    </w:p>
    <w:p w:rsidR="00000000" w:rsidRPr="00762E1E" w:rsidP="00762E1E">
      <w:pPr>
        <w:pStyle w:val="ListBullet2"/>
      </w:pPr>
      <w:r w:rsidRPr="00762E1E">
        <w:t>common causes of poor behaviour of participants up to an intermediate level</w:t>
      </w:r>
    </w:p>
    <w:p w:rsidR="00000000" w:rsidRPr="00762E1E" w:rsidP="00762E1E">
      <w:pPr>
        <w:pStyle w:val="ListBullet"/>
      </w:pPr>
      <w:r w:rsidRPr="00762E1E">
        <w:t>methods of observation and feedback during sport-specific sessions with pa</w:t>
      </w:r>
      <w:r w:rsidRPr="00762E1E">
        <w:t>rticipants up to an intermediate level:</w:t>
      </w:r>
    </w:p>
    <w:p w:rsidR="00000000" w:rsidRPr="00762E1E" w:rsidP="00762E1E">
      <w:pPr>
        <w:pStyle w:val="ListBullet2"/>
      </w:pPr>
      <w:r w:rsidRPr="00762E1E">
        <w:t>how, what and when to observe</w:t>
      </w:r>
    </w:p>
    <w:p w:rsidR="00000000" w:rsidRPr="00762E1E" w:rsidP="00762E1E">
      <w:pPr>
        <w:pStyle w:val="ListBullet2"/>
      </w:pPr>
      <w:r w:rsidRPr="00762E1E">
        <w:t>timing of feedback</w:t>
      </w:r>
    </w:p>
    <w:p w:rsidR="00000000" w:rsidRPr="00762E1E" w:rsidP="00762E1E">
      <w:pPr>
        <w:pStyle w:val="ListBullet"/>
      </w:pPr>
      <w:r w:rsidRPr="00762E1E">
        <w:t>sport-specific session review processes</w:t>
      </w:r>
    </w:p>
    <w:p w:rsidR="00000000" w:rsidRPr="00762E1E" w:rsidP="00762E1E">
      <w:pPr>
        <w:pStyle w:val="ListBullet"/>
      </w:pPr>
      <w:r w:rsidRPr="00762E1E">
        <w:t>methods for self reflection.</w:t>
      </w:r>
    </w:p>
    <w:p w:rsidR="00000000" w:rsidRPr="00762E1E" w:rsidP="00762E1E">
      <w:pPr>
        <w:pStyle w:val="AllowPageBreak"/>
      </w:pPr>
    </w:p>
    <w:p w:rsidR="00000000" w:rsidRPr="00762E1E" w:rsidP="00762E1E">
      <w:pPr>
        <w:pStyle w:val="Heading1"/>
      </w:pPr>
      <w:bookmarkStart w:id="13" w:name="O_1034427"/>
      <w:bookmarkEnd w:id="13"/>
      <w:r w:rsidRPr="00762E1E">
        <w:t>Assessment Conditions</w:t>
      </w:r>
    </w:p>
    <w:p w:rsidR="00000000" w:rsidRPr="00762E1E" w:rsidP="00034ECC">
      <w:pPr>
        <w:pStyle w:val="BodyText"/>
      </w:pPr>
      <w:r w:rsidRPr="00762E1E">
        <w:t xml:space="preserve">Skills must be demonstrated in: </w:t>
      </w:r>
    </w:p>
    <w:p w:rsidR="00000000" w:rsidRPr="00762E1E" w:rsidP="00762E1E">
      <w:pPr>
        <w:pStyle w:val="ListBullet"/>
      </w:pPr>
      <w:r w:rsidRPr="00762E1E">
        <w:t>a community based sport environment. This can be a workplace or simulated environment.</w:t>
      </w:r>
    </w:p>
    <w:p w:rsidR="00000000" w:rsidRPr="00762E1E" w:rsidP="00762E1E">
      <w:pPr>
        <w:pStyle w:val="BodyText"/>
      </w:pPr>
    </w:p>
    <w:p w:rsidR="00000000" w:rsidRPr="00762E1E" w:rsidP="00034ECC">
      <w:pPr>
        <w:pStyle w:val="BodyText"/>
      </w:pPr>
      <w:r w:rsidRPr="00762E1E">
        <w:t>Assessment must ensure access to:</w:t>
      </w:r>
    </w:p>
    <w:p w:rsidR="00000000" w:rsidRPr="00762E1E" w:rsidP="00762E1E">
      <w:pPr>
        <w:pStyle w:val="ListBullet"/>
      </w:pPr>
      <w:r w:rsidRPr="00762E1E">
        <w:t>first aid kit</w:t>
      </w:r>
    </w:p>
    <w:p w:rsidR="00000000" w:rsidRPr="00762E1E" w:rsidP="00762E1E">
      <w:pPr>
        <w:pStyle w:val="ListBullet"/>
      </w:pPr>
      <w:r w:rsidRPr="00762E1E">
        <w:t>drinking water</w:t>
      </w:r>
    </w:p>
    <w:p w:rsidR="00000000" w:rsidRPr="00762E1E" w:rsidP="00762E1E">
      <w:pPr>
        <w:pStyle w:val="ListBullet"/>
      </w:pPr>
      <w:r w:rsidRPr="00762E1E">
        <w:t xml:space="preserve">sport-specific facilities, equipment and resources </w:t>
      </w:r>
    </w:p>
    <w:p w:rsidR="00000000" w:rsidRPr="00762E1E" w:rsidP="00762E1E">
      <w:pPr>
        <w:pStyle w:val="ListBullet"/>
      </w:pPr>
      <w:r w:rsidRPr="00762E1E">
        <w:t>organisational safety, emergency response and first aid procedures for the specific sport</w:t>
      </w:r>
    </w:p>
    <w:p w:rsidR="00000000" w:rsidRPr="00762E1E" w:rsidP="00762E1E">
      <w:pPr>
        <w:pStyle w:val="ListBullet"/>
      </w:pPr>
      <w:r w:rsidRPr="00762E1E">
        <w:t>National Sporting Organisation rules, regulations and policies applicable to coaching participants up to an intermediate level.</w:t>
      </w:r>
    </w:p>
    <w:p w:rsidR="00000000" w:rsidRPr="00762E1E" w:rsidP="00762E1E">
      <w:pPr>
        <w:pStyle w:val="BodyText"/>
      </w:pPr>
    </w:p>
    <w:p w:rsidR="00000000" w:rsidRPr="00762E1E" w:rsidP="00034ECC">
      <w:pPr>
        <w:pStyle w:val="BodyText"/>
      </w:pPr>
      <w:r w:rsidRPr="00762E1E">
        <w:t>Assessment must ensure use of:</w:t>
      </w:r>
    </w:p>
    <w:p w:rsidR="00000000" w:rsidRPr="00762E1E" w:rsidP="00762E1E">
      <w:pPr>
        <w:pStyle w:val="ListBullet"/>
      </w:pPr>
      <w:r w:rsidRPr="00762E1E">
        <w:t>sessi</w:t>
      </w:r>
      <w:r w:rsidRPr="00762E1E">
        <w:t xml:space="preserve">on plan template </w:t>
      </w:r>
    </w:p>
    <w:p w:rsidR="00000000" w:rsidRPr="00762E1E" w:rsidP="00762E1E">
      <w:pPr>
        <w:pStyle w:val="ListBullet"/>
      </w:pPr>
      <w:r w:rsidRPr="00762E1E">
        <w:t>participants up to an intermediate level to be coached.</w:t>
      </w:r>
    </w:p>
    <w:p w:rsidR="00000000" w:rsidRPr="00762E1E" w:rsidP="00762E1E">
      <w:pPr>
        <w:pStyle w:val="BodyText"/>
      </w:pPr>
    </w:p>
    <w:p w:rsidR="00000000" w:rsidRPr="00762E1E" w:rsidP="00034ECC">
      <w:pPr>
        <w:pStyle w:val="BodyText"/>
      </w:pPr>
      <w:r w:rsidRPr="00762E1E">
        <w:t>Assessors must satisfy the Standards for Registered Training Organisations requirements for assessors.</w:t>
      </w:r>
    </w:p>
    <w:p w:rsidR="00000000" w:rsidRPr="00762E1E" w:rsidP="00762E1E">
      <w:pPr>
        <w:pStyle w:val="Heading1"/>
      </w:pPr>
      <w:bookmarkStart w:id="14" w:name="O_1034430"/>
      <w:bookmarkEnd w:id="14"/>
      <w:r w:rsidRPr="00762E1E">
        <w:t>Links</w:t>
      </w:r>
    </w:p>
    <w:p w:rsidR="00000000" w:rsidRPr="00762E1E" w:rsidP="00034ECC">
      <w:pPr>
        <w:pStyle w:val="BodyText"/>
      </w:pPr>
      <w:r w:rsidRPr="00762E1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D38B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62E1E" w:rsidP="00762E1E"/>
    <w:sectPr w:rsidSect="00762E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1E" w:rsidRPr="00034ECC" w:rsidP="00034E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CC" w:rsidP="00762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34ECC" w:rsidP="00762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34ECC" w:rsidP="00762E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1E" w:rsidP="00762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4ECC">
      <w:t>Approved</w:t>
    </w:r>
    <w:r w:rsidR="00034E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4EC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4ECC">
      <w:rPr>
        <w:noProof/>
      </w:rPr>
      <w:t>6</w:t>
    </w:r>
    <w:r>
      <w:rPr>
        <w:noProof/>
      </w:rPr>
      <w:fldChar w:fldCharType="end"/>
    </w:r>
  </w:p>
  <w:p w:rsidR="00762E1E" w:rsidP="00762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4E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4ECC">
      <w:t>HumanAbility</w:t>
    </w:r>
    <w:r w:rsidR="00034ECC">
      <w:fldChar w:fldCharType="end"/>
    </w:r>
  </w:p>
  <w:p w:rsidR="00762E1E" w:rsidP="00762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E1E" w:rsidRPr="00034ECC" w:rsidP="00034E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CC" w:rsidRPr="002D2AF8" w:rsidP="00762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SISSSCO012 Coach sport participants up to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4ECC" w:rsidP="00762E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1E" w:rsidRPr="002D2AF8" w:rsidP="00762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4ECC">
      <w:t>SISSSCO012 Coach sport participants up to an intermediate level</w:t>
    </w:r>
    <w:r w:rsidR="00034E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4ECC">
      <w:rPr>
        <w:noProof/>
      </w:rPr>
      <w:t>2 March 2025</w:t>
    </w:r>
    <w:r>
      <w:fldChar w:fldCharType="end"/>
    </w:r>
  </w:p>
  <w:p w:rsidR="00762E1E" w:rsidP="00762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9EA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C8B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0E69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E1E"/>
  </w:style>
  <w:style w:type="character" w:customStyle="1" w:styleId="Heading1Char">
    <w:name w:val="Heading 1 Char"/>
    <w:basedOn w:val="DefaultParagraphFont"/>
    <w:link w:val="Heading1"/>
    <w:rsid w:val="00762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E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2E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2E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E1E"/>
    <w:rPr>
      <w:b/>
      <w:spacing w:val="0"/>
    </w:rPr>
  </w:style>
  <w:style w:type="paragraph" w:styleId="ListBullet2">
    <w:name w:val="List Bullet 2"/>
    <w:basedOn w:val="List2"/>
    <w:rsid w:val="00762E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2E1E"/>
    <w:rPr>
      <w:i/>
    </w:rPr>
  </w:style>
  <w:style w:type="paragraph" w:customStyle="1" w:styleId="SuperHeading">
    <w:name w:val="SuperHeading"/>
    <w:basedOn w:val="Normal"/>
    <w:rsid w:val="00762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62E1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62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E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2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2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E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2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E1E"/>
  </w:style>
  <w:style w:type="paragraph" w:styleId="TableofFigures">
    <w:name w:val="table of figures"/>
    <w:basedOn w:val="Normal"/>
    <w:next w:val="Normal"/>
    <w:semiHidden/>
    <w:rsid w:val="00762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E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2E1E"/>
    <w:rPr>
      <w:rFonts w:ascii="Wingdings" w:hAnsi="Wingdings"/>
    </w:rPr>
  </w:style>
  <w:style w:type="paragraph" w:customStyle="1" w:styleId="TableHeading">
    <w:name w:val="Table Heading"/>
    <w:basedOn w:val="HeadingBase"/>
    <w:rsid w:val="00762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E1E"/>
    <w:rPr>
      <w:color w:val="0033CC"/>
      <w:u w:val="none"/>
    </w:rPr>
  </w:style>
  <w:style w:type="paragraph" w:customStyle="1" w:styleId="BodyTextRight">
    <w:name w:val="Body Text Right"/>
    <w:basedOn w:val="BodyText"/>
    <w:rsid w:val="00762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E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E1E"/>
    <w:rPr>
      <w:sz w:val="32"/>
    </w:rPr>
  </w:style>
  <w:style w:type="paragraph" w:customStyle="1" w:styleId="HeadingProcedure">
    <w:name w:val="Heading Procedure"/>
    <w:basedOn w:val="HeadingBase"/>
    <w:next w:val="Normal"/>
    <w:rsid w:val="00762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E1E"/>
    <w:pPr>
      <w:spacing w:before="60" w:after="60"/>
    </w:pPr>
  </w:style>
  <w:style w:type="paragraph" w:styleId="ListContinue">
    <w:name w:val="List Continue"/>
    <w:basedOn w:val="List"/>
    <w:rsid w:val="00762E1E"/>
    <w:pPr>
      <w:ind w:firstLine="0"/>
    </w:pPr>
  </w:style>
  <w:style w:type="paragraph" w:customStyle="1" w:styleId="ListNote">
    <w:name w:val="List Note"/>
    <w:basedOn w:val="List"/>
    <w:rsid w:val="00762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E1E"/>
    <w:rPr>
      <w:rFonts w:ascii="Courier New" w:hAnsi="Courier New"/>
    </w:rPr>
  </w:style>
  <w:style w:type="paragraph" w:customStyle="1" w:styleId="NoteBullet">
    <w:name w:val="Note Bullet"/>
    <w:basedOn w:val="Note"/>
    <w:rsid w:val="00762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E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2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E1E"/>
    <w:rPr>
      <w:b/>
      <w:smallCaps/>
    </w:rPr>
  </w:style>
  <w:style w:type="paragraph" w:customStyle="1" w:styleId="TableListNumber">
    <w:name w:val="Table List Number"/>
    <w:basedOn w:val="ListNumber"/>
    <w:rsid w:val="00762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E1E"/>
    <w:pPr>
      <w:numPr>
        <w:numId w:val="9"/>
      </w:numPr>
    </w:pPr>
  </w:style>
  <w:style w:type="paragraph" w:customStyle="1" w:styleId="ListAlpha2">
    <w:name w:val="List Alpha 2"/>
    <w:basedOn w:val="List2"/>
    <w:rsid w:val="00762E1E"/>
    <w:pPr>
      <w:numPr>
        <w:numId w:val="8"/>
      </w:numPr>
    </w:pPr>
  </w:style>
  <w:style w:type="paragraph" w:styleId="List3">
    <w:name w:val="List 3"/>
    <w:basedOn w:val="BodyText"/>
    <w:rsid w:val="00762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E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E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2E1E"/>
    <w:pPr>
      <w:numPr>
        <w:numId w:val="4"/>
      </w:numPr>
    </w:pPr>
  </w:style>
  <w:style w:type="paragraph" w:styleId="ListContinue2">
    <w:name w:val="List Continue 2"/>
    <w:basedOn w:val="List2"/>
    <w:rsid w:val="00762E1E"/>
    <w:pPr>
      <w:ind w:firstLine="0"/>
    </w:pPr>
  </w:style>
  <w:style w:type="paragraph" w:styleId="ListContinue3">
    <w:name w:val="List Continue 3"/>
    <w:basedOn w:val="List3"/>
    <w:rsid w:val="00762E1E"/>
    <w:pPr>
      <w:ind w:left="1021" w:firstLine="0"/>
    </w:pPr>
  </w:style>
  <w:style w:type="paragraph" w:styleId="ListContinue4">
    <w:name w:val="List Continue 4"/>
    <w:basedOn w:val="List4"/>
    <w:rsid w:val="00762E1E"/>
    <w:pPr>
      <w:ind w:firstLine="0"/>
    </w:pPr>
  </w:style>
  <w:style w:type="paragraph" w:styleId="ListContinue5">
    <w:name w:val="List Continue 5"/>
    <w:basedOn w:val="List5"/>
    <w:rsid w:val="00762E1E"/>
    <w:pPr>
      <w:ind w:firstLine="0"/>
    </w:pPr>
  </w:style>
  <w:style w:type="paragraph" w:styleId="ListNumber3">
    <w:name w:val="List Number 3"/>
    <w:basedOn w:val="List3"/>
    <w:rsid w:val="00762E1E"/>
    <w:pPr>
      <w:numPr>
        <w:numId w:val="5"/>
      </w:numPr>
    </w:pPr>
  </w:style>
  <w:style w:type="paragraph" w:styleId="ListNumber4">
    <w:name w:val="List Number 4"/>
    <w:basedOn w:val="List4"/>
    <w:rsid w:val="00762E1E"/>
    <w:pPr>
      <w:numPr>
        <w:numId w:val="6"/>
      </w:numPr>
    </w:pPr>
  </w:style>
  <w:style w:type="paragraph" w:styleId="ListNumber5">
    <w:name w:val="List Number 5"/>
    <w:basedOn w:val="List5"/>
    <w:rsid w:val="00762E1E"/>
    <w:pPr>
      <w:numPr>
        <w:numId w:val="7"/>
      </w:numPr>
    </w:pPr>
  </w:style>
  <w:style w:type="paragraph" w:styleId="BlockText">
    <w:name w:val="Block Text"/>
    <w:basedOn w:val="Normal"/>
    <w:rsid w:val="00762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E1E"/>
    <w:rPr>
      <w:sz w:val="16"/>
      <w:vertAlign w:val="superscript"/>
    </w:rPr>
  </w:style>
  <w:style w:type="character" w:customStyle="1" w:styleId="Symbols">
    <w:name w:val="Symbols"/>
    <w:basedOn w:val="DefaultParagraphFont"/>
    <w:rsid w:val="00762E1E"/>
    <w:rPr>
      <w:rFonts w:ascii="Symbol" w:hAnsi="Symbol"/>
    </w:rPr>
  </w:style>
  <w:style w:type="character" w:customStyle="1" w:styleId="MenuOptions">
    <w:name w:val="Menu Options"/>
    <w:basedOn w:val="DefaultParagraphFont"/>
    <w:rsid w:val="00762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E1E"/>
    <w:rPr>
      <w:b/>
    </w:rPr>
  </w:style>
  <w:style w:type="character" w:customStyle="1" w:styleId="Underlined">
    <w:name w:val="Underlined"/>
    <w:basedOn w:val="DefaultParagraphFont"/>
    <w:rsid w:val="00762E1E"/>
    <w:rPr>
      <w:u w:val="single"/>
    </w:rPr>
  </w:style>
  <w:style w:type="paragraph" w:customStyle="1" w:styleId="TableBodyTextRight">
    <w:name w:val="Table Body Text Right"/>
    <w:basedOn w:val="TableBodyText"/>
    <w:rsid w:val="00762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E1E"/>
    <w:rPr>
      <w:sz w:val="18"/>
    </w:rPr>
  </w:style>
  <w:style w:type="paragraph" w:customStyle="1" w:styleId="BodySmallRight">
    <w:name w:val="Body Small Right"/>
    <w:basedOn w:val="BodyTextRight"/>
    <w:rsid w:val="00762E1E"/>
    <w:rPr>
      <w:sz w:val="18"/>
      <w:szCs w:val="18"/>
    </w:rPr>
  </w:style>
  <w:style w:type="paragraph" w:customStyle="1" w:styleId="MarginEdition">
    <w:name w:val="Margin Edition"/>
    <w:basedOn w:val="MarginNote"/>
    <w:rsid w:val="00762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E1E"/>
    <w:rPr>
      <w:sz w:val="2"/>
      <w:szCs w:val="2"/>
    </w:rPr>
  </w:style>
  <w:style w:type="character" w:customStyle="1" w:styleId="Small">
    <w:name w:val="Small"/>
    <w:basedOn w:val="DefaultParagraphFont"/>
    <w:rsid w:val="00762E1E"/>
    <w:rPr>
      <w:sz w:val="16"/>
    </w:rPr>
  </w:style>
  <w:style w:type="paragraph" w:customStyle="1" w:styleId="WideTable">
    <w:name w:val="Wide Table"/>
    <w:basedOn w:val="Normal"/>
    <w:rsid w:val="00762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E1E"/>
  </w:style>
  <w:style w:type="paragraph" w:styleId="Quote">
    <w:name w:val="Quote"/>
    <w:basedOn w:val="Heading1"/>
    <w:link w:val="QuoteChar"/>
    <w:qFormat/>
    <w:rsid w:val="00762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E1E"/>
    <w:pPr>
      <w:pageBreakBefore/>
    </w:pPr>
  </w:style>
  <w:style w:type="paragraph" w:customStyle="1" w:styleId="Border">
    <w:name w:val="Border"/>
    <w:basedOn w:val="Normal"/>
    <w:qFormat/>
    <w:rsid w:val="00762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E1E"/>
    <w:rPr>
      <w:u w:val="single"/>
    </w:rPr>
  </w:style>
  <w:style w:type="character" w:customStyle="1" w:styleId="BoldandItalics">
    <w:name w:val="Bold and Italics"/>
    <w:qFormat/>
    <w:rsid w:val="00762E1E"/>
    <w:rPr>
      <w:b/>
      <w:i/>
      <w:u w:val="none"/>
    </w:rPr>
  </w:style>
  <w:style w:type="paragraph" w:styleId="BalloonText">
    <w:name w:val="Balloon Text"/>
    <w:basedOn w:val="Normal"/>
    <w:link w:val="BalloonTextChar"/>
    <w:rsid w:val="00762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E1E"/>
    <w:pPr>
      <w:spacing w:before="0" w:after="0"/>
    </w:pPr>
  </w:style>
  <w:style w:type="paragraph" w:customStyle="1" w:styleId="BodyTextBold">
    <w:name w:val="Body Text Bold"/>
    <w:basedOn w:val="BodyText"/>
    <w:qFormat/>
    <w:rsid w:val="00762E1E"/>
    <w:rPr>
      <w:b/>
    </w:rPr>
  </w:style>
  <w:style w:type="character" w:styleId="Hyperlink">
    <w:name w:val="Hyperlink"/>
    <w:basedOn w:val="DefaultParagraphFont"/>
    <w:uiPriority w:val="99"/>
    <w:unhideWhenUsed/>
    <w:rsid w:val="00034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1187</Words>
  <Characters>7858</Characters>
  <Application>Microsoft Office Word</Application>
  <DocSecurity>0</DocSecurity>
  <Lines>253</Lines>
  <Paragraphs>164</Paragraphs>
  <ScaleCrop>false</ScaleCrop>
  <Company>Author-it Software Corporation Ltd.</Company>
  <LinksUpToDate>false</LinksUpToDate>
  <CharactersWithSpaces>8881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SISSSCO012 Coach sport participants up to an intermediate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2025-03-01T19:24:00Z</dcterms:created>
  <dcterms:modified xsi:type="dcterms:W3CDTF">2025-03-01T19:24:00Z</dcterms:modified>
</cp:coreProperties>
</file>