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4A20" w:rsidP="00084A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SISSSCO010 Implement sport talent identification programs</w:t>
      </w:r>
      <w:r>
        <w:fldChar w:fldCharType="end"/>
      </w:r>
    </w:p>
    <w:p w:rsidR="00084A20" w:rsidP="00084A20">
      <w:pPr>
        <w:pStyle w:val="Version"/>
        <w:sectPr w:rsidSect="007D7B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7BF5" w:rsidP="007D7BF5">
      <w:pPr>
        <w:pStyle w:val="SuperHeading"/>
      </w:pPr>
      <w:r w:rsidRPr="007D7BF5">
        <w:t>Assessment Requirements for SISSSCO010 Implement sport talent identification programs</w:t>
      </w:r>
    </w:p>
    <w:p w:rsidR="00000000" w:rsidRPr="007D7BF5" w:rsidP="007D7BF5">
      <w:pPr>
        <w:pStyle w:val="Heading1"/>
      </w:pPr>
      <w:bookmarkStart w:id="1" w:name="O_1034386"/>
      <w:bookmarkEnd w:id="1"/>
      <w:r w:rsidRPr="007D7BF5">
        <w:t>Modification History</w:t>
      </w:r>
    </w:p>
    <w:p w:rsidR="00000000" w:rsidRPr="007D7BF5" w:rsidP="00084A20">
      <w:pPr>
        <w:pStyle w:val="BodyText"/>
      </w:pPr>
      <w:r w:rsidRPr="007D7BF5">
        <w:t>Not applicable.</w:t>
      </w:r>
    </w:p>
    <w:p w:rsidR="00000000" w:rsidRPr="007D7BF5" w:rsidP="007D7BF5">
      <w:pPr>
        <w:pStyle w:val="Heading1"/>
      </w:pPr>
      <w:bookmarkStart w:id="2" w:name="O_1034387"/>
      <w:bookmarkEnd w:id="2"/>
      <w:r w:rsidRPr="007D7BF5">
        <w:t>Performance Evidence</w:t>
      </w:r>
    </w:p>
    <w:p w:rsidR="00000000" w:rsidRPr="007D7BF5" w:rsidP="00084A20">
      <w:pPr>
        <w:pStyle w:val="BodyText"/>
      </w:pPr>
      <w:r w:rsidRPr="007D7BF5">
        <w:t>Evidence of the ability to complete tasks outlined in elements and performance criteria of this unit in the context of the job role, and:</w:t>
      </w:r>
    </w:p>
    <w:p w:rsidR="00000000" w:rsidRPr="007D7BF5" w:rsidP="007D7BF5">
      <w:pPr>
        <w:pStyle w:val="ListBullet"/>
      </w:pPr>
      <w:r w:rsidRPr="007D7BF5">
        <w:t>implement a talent identification program to identify and develop three talented participants at the advanced level t</w:t>
      </w:r>
      <w:r w:rsidRPr="007D7BF5">
        <w:t>hat involves:</w:t>
      </w:r>
    </w:p>
    <w:p w:rsidR="00000000" w:rsidRPr="007D7BF5" w:rsidP="007D7BF5">
      <w:pPr>
        <w:pStyle w:val="ListBullet2"/>
      </w:pPr>
      <w:r w:rsidRPr="007D7BF5">
        <w:t>testing and applying performance criteria to identify talented participants</w:t>
      </w:r>
    </w:p>
    <w:p w:rsidR="00000000" w:rsidRPr="007D7BF5" w:rsidP="007D7BF5">
      <w:pPr>
        <w:pStyle w:val="ListBullet2"/>
      </w:pPr>
      <w:r w:rsidRPr="007D7BF5">
        <w:t>advising unsuccessful participants</w:t>
      </w:r>
    </w:p>
    <w:p w:rsidR="00000000" w:rsidRPr="007D7BF5" w:rsidP="007D7BF5">
      <w:pPr>
        <w:pStyle w:val="ListBullet2"/>
      </w:pPr>
      <w:r w:rsidRPr="007D7BF5">
        <w:t>developing, implementing and monitoring training programs to develop talent</w:t>
      </w:r>
    </w:p>
    <w:p w:rsidR="00000000" w:rsidRPr="007D7BF5" w:rsidP="007D7BF5">
      <w:pPr>
        <w:pStyle w:val="ListBullet2"/>
      </w:pPr>
      <w:r w:rsidRPr="007D7BF5">
        <w:t>interacting with participants and support staff</w:t>
      </w:r>
    </w:p>
    <w:p w:rsidR="00000000" w:rsidRPr="007D7BF5" w:rsidP="007D7BF5">
      <w:pPr>
        <w:pStyle w:val="ListBullet2"/>
      </w:pPr>
      <w:r w:rsidRPr="007D7BF5">
        <w:t>evalua</w:t>
      </w:r>
      <w:r w:rsidRPr="007D7BF5">
        <w:t>ting talent identification programs.</w:t>
      </w:r>
    </w:p>
    <w:p w:rsidR="00000000" w:rsidRPr="007D7BF5" w:rsidP="007D7BF5">
      <w:pPr>
        <w:pStyle w:val="AllowPageBreak"/>
      </w:pPr>
    </w:p>
    <w:p w:rsidR="00000000" w:rsidRPr="007D7BF5" w:rsidP="007D7BF5">
      <w:pPr>
        <w:pStyle w:val="Heading1"/>
      </w:pPr>
      <w:bookmarkStart w:id="3" w:name="O_1034388"/>
      <w:bookmarkEnd w:id="3"/>
      <w:r w:rsidRPr="007D7BF5">
        <w:t>Knowledge Evidence</w:t>
      </w:r>
    </w:p>
    <w:p w:rsidR="00000000" w:rsidRPr="007D7BF5" w:rsidP="00084A20">
      <w:pPr>
        <w:pStyle w:val="BodyText"/>
      </w:pPr>
      <w:r w:rsidRPr="007D7BF5">
        <w:t>Demonstrated knowledge required to complete the tasks outlined in elements and performance criteria of this unit:</w:t>
      </w:r>
    </w:p>
    <w:p w:rsidR="00000000" w:rsidRPr="007D7BF5" w:rsidP="007D7BF5">
      <w:pPr>
        <w:pStyle w:val="ListBullet"/>
      </w:pPr>
      <w:r w:rsidRPr="007D7BF5">
        <w:t>organisational policies and pr</w:t>
      </w:r>
      <w:r w:rsidRPr="007D7BF5">
        <w:t>ocedures applicable to implementing talent identification programs</w:t>
      </w:r>
    </w:p>
    <w:p w:rsidR="00000000" w:rsidRPr="007D7BF5" w:rsidP="007D7BF5">
      <w:pPr>
        <w:pStyle w:val="ListBullet"/>
      </w:pPr>
      <w:r w:rsidRPr="007D7BF5">
        <w:t xml:space="preserve">sport-specific advanced level competition performance requirements </w:t>
      </w:r>
    </w:p>
    <w:p w:rsidR="00000000" w:rsidRPr="007D7BF5" w:rsidP="007D7BF5">
      <w:pPr>
        <w:pStyle w:val="ListBullet"/>
      </w:pPr>
      <w:r w:rsidRPr="007D7BF5">
        <w:t>characteristics of advanced performance participants</w:t>
      </w:r>
    </w:p>
    <w:p w:rsidR="00000000" w:rsidRPr="007D7BF5" w:rsidP="007D7BF5">
      <w:pPr>
        <w:pStyle w:val="ListBullet"/>
      </w:pPr>
      <w:r w:rsidRPr="007D7BF5">
        <w:t>testing protocols:</w:t>
      </w:r>
    </w:p>
    <w:p w:rsidR="00000000" w:rsidRPr="007D7BF5" w:rsidP="007D7BF5">
      <w:pPr>
        <w:pStyle w:val="ListBullet2"/>
      </w:pPr>
      <w:r w:rsidRPr="007D7BF5">
        <w:t>broad based physical and physiological testing</w:t>
      </w:r>
    </w:p>
    <w:p w:rsidR="00000000" w:rsidRPr="007D7BF5" w:rsidP="007D7BF5">
      <w:pPr>
        <w:pStyle w:val="ListBullet2"/>
      </w:pPr>
      <w:r w:rsidRPr="007D7BF5">
        <w:t>s</w:t>
      </w:r>
      <w:r w:rsidRPr="007D7BF5">
        <w:t>port-specific physical and physiological testing</w:t>
      </w:r>
    </w:p>
    <w:p w:rsidR="00000000" w:rsidRPr="007D7BF5" w:rsidP="007D7BF5">
      <w:pPr>
        <w:pStyle w:val="ListBullet2"/>
      </w:pPr>
      <w:r w:rsidRPr="007D7BF5">
        <w:t>psychological testing</w:t>
      </w:r>
    </w:p>
    <w:p w:rsidR="00000000" w:rsidRPr="007D7BF5" w:rsidP="007D7BF5">
      <w:pPr>
        <w:pStyle w:val="ListBullet2"/>
      </w:pPr>
      <w:r w:rsidRPr="007D7BF5">
        <w:t>benchmarks for performance</w:t>
      </w:r>
    </w:p>
    <w:p w:rsidR="00000000" w:rsidRPr="007D7BF5" w:rsidP="007D7BF5">
      <w:pPr>
        <w:pStyle w:val="ListBullet2"/>
      </w:pPr>
      <w:r w:rsidRPr="007D7BF5">
        <w:t>testing timeframes</w:t>
      </w:r>
    </w:p>
    <w:p w:rsidR="00000000" w:rsidRPr="007D7BF5" w:rsidP="007D7BF5">
      <w:pPr>
        <w:pStyle w:val="ListBullet"/>
      </w:pPr>
      <w:r w:rsidRPr="007D7BF5">
        <w:t>sport science principles applicable to talent identification:</w:t>
      </w:r>
    </w:p>
    <w:p w:rsidR="00000000" w:rsidRPr="007D7BF5" w:rsidP="007D7BF5">
      <w:pPr>
        <w:pStyle w:val="ListBullet2"/>
      </w:pPr>
      <w:r w:rsidRPr="007D7BF5">
        <w:t>biomechanics</w:t>
      </w:r>
    </w:p>
    <w:p w:rsidR="00000000" w:rsidRPr="007D7BF5" w:rsidP="007D7BF5">
      <w:pPr>
        <w:pStyle w:val="ListBullet2"/>
      </w:pPr>
      <w:r w:rsidRPr="007D7BF5">
        <w:t>physiology</w:t>
      </w:r>
    </w:p>
    <w:p w:rsidR="00000000" w:rsidRPr="007D7BF5" w:rsidP="007D7BF5">
      <w:pPr>
        <w:pStyle w:val="ListBullet2"/>
      </w:pPr>
      <w:r w:rsidRPr="007D7BF5">
        <w:t>psychology</w:t>
      </w:r>
    </w:p>
    <w:p w:rsidR="00000000" w:rsidRPr="007D7BF5" w:rsidP="007D7BF5">
      <w:pPr>
        <w:pStyle w:val="ListBullet"/>
      </w:pPr>
      <w:r w:rsidRPr="007D7BF5">
        <w:t xml:space="preserve">trends in sport-specific participation </w:t>
      </w:r>
    </w:p>
    <w:p w:rsidR="00000000" w:rsidRPr="007D7BF5" w:rsidP="007D7BF5">
      <w:pPr>
        <w:pStyle w:val="ListBullet"/>
      </w:pPr>
      <w:r w:rsidRPr="007D7BF5">
        <w:t>types of talent identification performance criteria:</w:t>
      </w:r>
    </w:p>
    <w:p w:rsidR="00000000" w:rsidRPr="007D7BF5" w:rsidP="007D7BF5">
      <w:pPr>
        <w:pStyle w:val="ListBullet2"/>
      </w:pPr>
      <w:r w:rsidRPr="007D7BF5">
        <w:t>past performances</w:t>
      </w:r>
    </w:p>
    <w:p w:rsidR="00000000" w:rsidRPr="007D7BF5" w:rsidP="007D7BF5">
      <w:pPr>
        <w:pStyle w:val="ListBullet2"/>
      </w:pPr>
      <w:r w:rsidRPr="007D7BF5">
        <w:t>goals and/or aspirations</w:t>
      </w:r>
    </w:p>
    <w:p w:rsidR="00000000" w:rsidRPr="007D7BF5" w:rsidP="007D7BF5">
      <w:pPr>
        <w:pStyle w:val="ListBullet2"/>
      </w:pPr>
      <w:r w:rsidRPr="007D7BF5">
        <w:t>eligibility</w:t>
      </w:r>
    </w:p>
    <w:p w:rsidR="00000000" w:rsidRPr="007D7BF5" w:rsidP="007D7BF5">
      <w:pPr>
        <w:pStyle w:val="ListBullet2"/>
      </w:pPr>
      <w:r w:rsidRPr="007D7BF5">
        <w:t>age</w:t>
      </w:r>
    </w:p>
    <w:p w:rsidR="00000000" w:rsidRPr="007D7BF5" w:rsidP="007D7BF5">
      <w:pPr>
        <w:pStyle w:val="ListBullet2"/>
      </w:pPr>
      <w:r w:rsidRPr="007D7BF5">
        <w:t>support structures</w:t>
      </w:r>
    </w:p>
    <w:p w:rsidR="00000000" w:rsidRPr="007D7BF5" w:rsidP="007D7BF5">
      <w:pPr>
        <w:pStyle w:val="ListBullet2"/>
      </w:pPr>
      <w:r w:rsidRPr="007D7BF5">
        <w:t>psychological state</w:t>
      </w:r>
    </w:p>
    <w:p w:rsidR="00000000" w:rsidRPr="007D7BF5" w:rsidP="007D7BF5">
      <w:pPr>
        <w:pStyle w:val="ListBullet2"/>
      </w:pPr>
      <w:r w:rsidRPr="007D7BF5">
        <w:t>sociological observation</w:t>
      </w:r>
    </w:p>
    <w:p w:rsidR="00000000" w:rsidRPr="007D7BF5" w:rsidP="007D7BF5">
      <w:pPr>
        <w:pStyle w:val="ListBullet2"/>
      </w:pPr>
      <w:r w:rsidRPr="007D7BF5">
        <w:t xml:space="preserve">skill execution </w:t>
      </w:r>
    </w:p>
    <w:p w:rsidR="00000000" w:rsidRPr="007D7BF5" w:rsidP="007D7BF5">
      <w:pPr>
        <w:pStyle w:val="ListBullet2"/>
      </w:pPr>
      <w:r w:rsidRPr="007D7BF5">
        <w:t>sporting benchmarks</w:t>
      </w:r>
    </w:p>
    <w:p w:rsidR="00000000" w:rsidRPr="007D7BF5" w:rsidP="007D7BF5">
      <w:pPr>
        <w:pStyle w:val="ListBullet"/>
      </w:pPr>
      <w:r w:rsidRPr="007D7BF5">
        <w:t>talent development program inclusions:</w:t>
      </w:r>
    </w:p>
    <w:p w:rsidR="00000000" w:rsidRPr="007D7BF5" w:rsidP="007D7BF5">
      <w:pPr>
        <w:pStyle w:val="ListBullet2"/>
      </w:pPr>
      <w:r w:rsidRPr="007D7BF5">
        <w:t xml:space="preserve">technical skill development </w:t>
      </w:r>
    </w:p>
    <w:p w:rsidR="00000000" w:rsidRPr="007D7BF5" w:rsidP="007D7BF5">
      <w:pPr>
        <w:pStyle w:val="ListBullet2"/>
      </w:pPr>
      <w:r w:rsidRPr="007D7BF5">
        <w:t xml:space="preserve">strength and fitness training </w:t>
      </w:r>
    </w:p>
    <w:p w:rsidR="00000000" w:rsidRPr="007D7BF5" w:rsidP="007D7BF5">
      <w:pPr>
        <w:pStyle w:val="ListBullet2"/>
      </w:pPr>
      <w:r w:rsidRPr="007D7BF5">
        <w:t xml:space="preserve">game analysis and tactical development </w:t>
      </w:r>
    </w:p>
    <w:p w:rsidR="00000000" w:rsidRPr="007D7BF5" w:rsidP="007D7BF5">
      <w:pPr>
        <w:pStyle w:val="ListBullet2"/>
      </w:pPr>
      <w:r w:rsidRPr="007D7BF5">
        <w:t>participation in tournaments</w:t>
      </w:r>
    </w:p>
    <w:p w:rsidR="00000000" w:rsidRPr="007D7BF5" w:rsidP="007D7BF5">
      <w:pPr>
        <w:pStyle w:val="ListBullet2"/>
      </w:pPr>
      <w:r w:rsidRPr="007D7BF5">
        <w:t>sport psychology and motivation</w:t>
      </w:r>
    </w:p>
    <w:p w:rsidR="00000000" w:rsidRPr="007D7BF5" w:rsidP="007D7BF5">
      <w:pPr>
        <w:pStyle w:val="ListBullet2"/>
      </w:pPr>
      <w:r w:rsidRPr="007D7BF5">
        <w:t>participant education.</w:t>
      </w:r>
    </w:p>
    <w:p w:rsidR="00000000" w:rsidRPr="007D7BF5" w:rsidP="007D7BF5">
      <w:pPr>
        <w:pStyle w:val="AllowPageBreak"/>
      </w:pPr>
    </w:p>
    <w:p w:rsidR="00000000" w:rsidRPr="007D7BF5" w:rsidP="007D7BF5">
      <w:pPr>
        <w:pStyle w:val="Heading1"/>
      </w:pPr>
      <w:bookmarkStart w:id="4" w:name="O_1034389"/>
      <w:bookmarkEnd w:id="4"/>
      <w:r w:rsidRPr="007D7BF5">
        <w:t>Assessment Conditions</w:t>
      </w:r>
    </w:p>
    <w:p w:rsidR="00000000" w:rsidRPr="007D7BF5" w:rsidP="00084A20">
      <w:pPr>
        <w:pStyle w:val="BodyText"/>
      </w:pPr>
      <w:r w:rsidRPr="007D7BF5">
        <w:t xml:space="preserve">Skills must be demonstrated in: </w:t>
      </w:r>
    </w:p>
    <w:p w:rsidR="00000000" w:rsidRPr="007D7BF5" w:rsidP="007D7BF5">
      <w:pPr>
        <w:pStyle w:val="ListBullet"/>
      </w:pPr>
      <w:r w:rsidRPr="007D7BF5">
        <w:t>a community based sport environment. This can be a workplace or simulated environment.</w:t>
      </w:r>
    </w:p>
    <w:p w:rsidR="00000000" w:rsidRPr="007D7BF5" w:rsidP="007D7BF5">
      <w:pPr>
        <w:pStyle w:val="BodyText"/>
      </w:pPr>
    </w:p>
    <w:p w:rsidR="00000000" w:rsidRPr="007D7BF5" w:rsidP="00084A20">
      <w:pPr>
        <w:pStyle w:val="BodyText"/>
      </w:pPr>
      <w:r w:rsidRPr="007D7BF5">
        <w:t>Assessment must ensure access to:</w:t>
      </w:r>
    </w:p>
    <w:p w:rsidR="00000000" w:rsidRPr="007D7BF5" w:rsidP="00084A20">
      <w:pPr>
        <w:pStyle w:val="BodyText"/>
      </w:pPr>
      <w:r w:rsidRPr="007D7BF5">
        <w:t>organisational policies and procedures relevant to talent identification</w:t>
      </w:r>
      <w:r>
        <w:t xml:space="preserve"> </w:t>
      </w:r>
      <w:r w:rsidRPr="007D7BF5">
        <w:t>sport-specific facilities,</w:t>
      </w:r>
      <w:r w:rsidRPr="007D7BF5">
        <w:t xml:space="preserve"> equipment and resources</w:t>
      </w:r>
    </w:p>
    <w:p w:rsidR="00000000" w:rsidRPr="007D7BF5" w:rsidP="007D7BF5">
      <w:pPr>
        <w:pStyle w:val="ListBullet"/>
      </w:pPr>
      <w:r w:rsidRPr="007D7BF5">
        <w:t xml:space="preserve">fitness and sport-specific testing equipment, facilities and testing protocols </w:t>
      </w:r>
    </w:p>
    <w:p w:rsidR="00000000" w:rsidRPr="007D7BF5" w:rsidP="007D7BF5">
      <w:pPr>
        <w:pStyle w:val="ListBullet"/>
      </w:pPr>
      <w:r w:rsidRPr="007D7BF5">
        <w:t>sport-specific benchmarks for advanced performance</w:t>
      </w:r>
    </w:p>
    <w:p w:rsidR="00000000" w:rsidRPr="007D7BF5" w:rsidP="007D7BF5">
      <w:pPr>
        <w:pStyle w:val="ListBullet"/>
      </w:pPr>
      <w:r w:rsidRPr="007D7BF5">
        <w:t>National Sporting Organisation policies applicable to talent identification.</w:t>
      </w:r>
    </w:p>
    <w:p w:rsidR="00000000" w:rsidRPr="007D7BF5" w:rsidP="007D7BF5">
      <w:pPr>
        <w:pStyle w:val="BodyText"/>
      </w:pPr>
    </w:p>
    <w:p w:rsidR="00000000" w:rsidRPr="007D7BF5" w:rsidP="00084A20">
      <w:pPr>
        <w:pStyle w:val="BodyText"/>
      </w:pPr>
      <w:r w:rsidRPr="007D7BF5">
        <w:t>Assessment must ensure use of:</w:t>
      </w:r>
    </w:p>
    <w:p w:rsidR="00000000" w:rsidRPr="007D7BF5" w:rsidP="007D7BF5">
      <w:pPr>
        <w:pStyle w:val="ListBullet"/>
      </w:pPr>
      <w:r w:rsidRPr="007D7BF5">
        <w:t>talented participants at the advanced level.</w:t>
      </w:r>
    </w:p>
    <w:p w:rsidR="00000000" w:rsidRPr="007D7BF5" w:rsidP="007D7BF5">
      <w:pPr>
        <w:pStyle w:val="BodyText"/>
      </w:pPr>
    </w:p>
    <w:p w:rsidR="00000000" w:rsidRPr="007D7BF5" w:rsidP="00084A20">
      <w:pPr>
        <w:pStyle w:val="BodyText"/>
      </w:pPr>
      <w:r w:rsidRPr="007D7BF5">
        <w:t>Assessors must satisfy the Standards for Registered Training Organisations requirements for assessors.</w:t>
      </w:r>
    </w:p>
    <w:p w:rsidR="00000000" w:rsidRPr="007D7BF5" w:rsidP="007D7BF5">
      <w:pPr>
        <w:pStyle w:val="Heading1"/>
      </w:pPr>
      <w:bookmarkStart w:id="5" w:name="O_1034392"/>
      <w:bookmarkEnd w:id="5"/>
      <w:r w:rsidRPr="007D7BF5">
        <w:t>Links</w:t>
      </w:r>
    </w:p>
    <w:p w:rsidR="00000000" w:rsidRPr="007D7BF5" w:rsidP="00084A20">
      <w:pPr>
        <w:pStyle w:val="BodyText"/>
      </w:pPr>
      <w:r w:rsidRPr="007D7BF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41A1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D7BF5" w:rsidP="007D7BF5"/>
    <w:sectPr w:rsidSect="007D7B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B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BF5" w:rsidRPr="00084A20" w:rsidP="00084A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B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A20" w:rsidP="007D7B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4A20" w:rsidP="007D7B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84A20" w:rsidP="007D7B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B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A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7BF5" w:rsidRPr="00084A20" w:rsidP="00084A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B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A20" w:rsidRPr="002D2AF8" w:rsidP="007D7B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SISSSCO010 Implement sport talent identification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84A20" w:rsidP="007D7B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4C39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767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6266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B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7B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7B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7B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7B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7B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7B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7B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7B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7B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7B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7BF5"/>
  </w:style>
  <w:style w:type="character" w:customStyle="1" w:styleId="Heading1Char">
    <w:name w:val="Heading 1 Char"/>
    <w:basedOn w:val="DefaultParagraphFont"/>
    <w:link w:val="Heading1"/>
    <w:rsid w:val="007D7B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7B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7B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7B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7B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7B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7B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7B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7B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7B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7B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7B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7B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7B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7B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7B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7B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7B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7B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7B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7B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7B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7B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7B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7B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7B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7B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7BF5"/>
    <w:rPr>
      <w:b/>
      <w:spacing w:val="0"/>
    </w:rPr>
  </w:style>
  <w:style w:type="paragraph" w:customStyle="1" w:styleId="SuperTitle">
    <w:name w:val="SuperTitle"/>
    <w:basedOn w:val="Title"/>
    <w:rsid w:val="007D7B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7B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7B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7B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7B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7B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7B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7B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7B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7B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7B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7B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7BF5"/>
    <w:rPr>
      <w:i/>
    </w:rPr>
  </w:style>
  <w:style w:type="paragraph" w:styleId="Caption">
    <w:name w:val="caption"/>
    <w:basedOn w:val="BodyText"/>
    <w:next w:val="Normal"/>
    <w:qFormat/>
    <w:rsid w:val="007D7B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7B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7B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7BF5"/>
  </w:style>
  <w:style w:type="paragraph" w:styleId="TableofFigures">
    <w:name w:val="table of figures"/>
    <w:basedOn w:val="Normal"/>
    <w:next w:val="Normal"/>
    <w:semiHidden/>
    <w:rsid w:val="007D7B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7B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7BF5"/>
    <w:rPr>
      <w:rFonts w:ascii="Wingdings" w:hAnsi="Wingdings"/>
    </w:rPr>
  </w:style>
  <w:style w:type="paragraph" w:customStyle="1" w:styleId="TableHeading">
    <w:name w:val="Table Heading"/>
    <w:basedOn w:val="HeadingBase"/>
    <w:rsid w:val="007D7B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7BF5"/>
    <w:rPr>
      <w:color w:val="0033CC"/>
      <w:u w:val="none"/>
    </w:rPr>
  </w:style>
  <w:style w:type="paragraph" w:customStyle="1" w:styleId="BodyTextRight">
    <w:name w:val="Body Text Right"/>
    <w:basedOn w:val="BodyText"/>
    <w:rsid w:val="007D7B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7B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7B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7B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7B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7B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7BF5"/>
    <w:rPr>
      <w:sz w:val="32"/>
    </w:rPr>
  </w:style>
  <w:style w:type="paragraph" w:customStyle="1" w:styleId="HeadingProcedure">
    <w:name w:val="Heading Procedure"/>
    <w:basedOn w:val="HeadingBase"/>
    <w:next w:val="Normal"/>
    <w:rsid w:val="007D7B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7BF5"/>
    <w:pPr>
      <w:spacing w:before="60" w:after="60"/>
    </w:pPr>
  </w:style>
  <w:style w:type="paragraph" w:styleId="ListContinue">
    <w:name w:val="List Continue"/>
    <w:basedOn w:val="List"/>
    <w:rsid w:val="007D7BF5"/>
    <w:pPr>
      <w:ind w:firstLine="0"/>
    </w:pPr>
  </w:style>
  <w:style w:type="paragraph" w:customStyle="1" w:styleId="ListNote">
    <w:name w:val="List Note"/>
    <w:basedOn w:val="List"/>
    <w:rsid w:val="007D7B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7B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7B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7BF5"/>
    <w:rPr>
      <w:rFonts w:ascii="Courier New" w:hAnsi="Courier New"/>
    </w:rPr>
  </w:style>
  <w:style w:type="paragraph" w:customStyle="1" w:styleId="NoteBullet">
    <w:name w:val="Note Bullet"/>
    <w:basedOn w:val="Note"/>
    <w:rsid w:val="007D7B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7B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7B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7B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7B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7B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7B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7BF5"/>
    <w:rPr>
      <w:b/>
      <w:smallCaps/>
    </w:rPr>
  </w:style>
  <w:style w:type="paragraph" w:customStyle="1" w:styleId="TableListNumber">
    <w:name w:val="Table List Number"/>
    <w:basedOn w:val="ListNumber"/>
    <w:rsid w:val="007D7B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7B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7BF5"/>
    <w:pPr>
      <w:numPr>
        <w:numId w:val="9"/>
      </w:numPr>
    </w:pPr>
  </w:style>
  <w:style w:type="paragraph" w:customStyle="1" w:styleId="ListAlpha2">
    <w:name w:val="List Alpha 2"/>
    <w:basedOn w:val="List2"/>
    <w:rsid w:val="007D7BF5"/>
    <w:pPr>
      <w:numPr>
        <w:numId w:val="8"/>
      </w:numPr>
    </w:pPr>
  </w:style>
  <w:style w:type="paragraph" w:styleId="List2">
    <w:name w:val="List 2"/>
    <w:basedOn w:val="BodyText"/>
    <w:rsid w:val="007D7B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7B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7B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7B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7B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7B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7BF5"/>
    <w:pPr>
      <w:numPr>
        <w:numId w:val="4"/>
      </w:numPr>
    </w:pPr>
  </w:style>
  <w:style w:type="paragraph" w:styleId="ListContinue2">
    <w:name w:val="List Continue 2"/>
    <w:basedOn w:val="List2"/>
    <w:rsid w:val="007D7BF5"/>
    <w:pPr>
      <w:ind w:firstLine="0"/>
    </w:pPr>
  </w:style>
  <w:style w:type="paragraph" w:styleId="ListContinue3">
    <w:name w:val="List Continue 3"/>
    <w:basedOn w:val="List3"/>
    <w:rsid w:val="007D7BF5"/>
    <w:pPr>
      <w:ind w:left="1021" w:firstLine="0"/>
    </w:pPr>
  </w:style>
  <w:style w:type="paragraph" w:styleId="ListContinue4">
    <w:name w:val="List Continue 4"/>
    <w:basedOn w:val="List4"/>
    <w:rsid w:val="007D7BF5"/>
    <w:pPr>
      <w:ind w:firstLine="0"/>
    </w:pPr>
  </w:style>
  <w:style w:type="paragraph" w:styleId="ListContinue5">
    <w:name w:val="List Continue 5"/>
    <w:basedOn w:val="List5"/>
    <w:rsid w:val="007D7BF5"/>
    <w:pPr>
      <w:ind w:firstLine="0"/>
    </w:pPr>
  </w:style>
  <w:style w:type="paragraph" w:styleId="ListNumber3">
    <w:name w:val="List Number 3"/>
    <w:basedOn w:val="List3"/>
    <w:rsid w:val="007D7BF5"/>
    <w:pPr>
      <w:numPr>
        <w:numId w:val="5"/>
      </w:numPr>
    </w:pPr>
  </w:style>
  <w:style w:type="paragraph" w:styleId="ListNumber4">
    <w:name w:val="List Number 4"/>
    <w:basedOn w:val="List4"/>
    <w:rsid w:val="007D7BF5"/>
    <w:pPr>
      <w:numPr>
        <w:numId w:val="6"/>
      </w:numPr>
    </w:pPr>
  </w:style>
  <w:style w:type="paragraph" w:styleId="ListNumber5">
    <w:name w:val="List Number 5"/>
    <w:basedOn w:val="List5"/>
    <w:rsid w:val="007D7BF5"/>
    <w:pPr>
      <w:numPr>
        <w:numId w:val="7"/>
      </w:numPr>
    </w:pPr>
  </w:style>
  <w:style w:type="paragraph" w:styleId="BlockText">
    <w:name w:val="Block Text"/>
    <w:basedOn w:val="Normal"/>
    <w:rsid w:val="007D7B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7B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7BF5"/>
    <w:rPr>
      <w:sz w:val="16"/>
      <w:vertAlign w:val="superscript"/>
    </w:rPr>
  </w:style>
  <w:style w:type="character" w:customStyle="1" w:styleId="Symbols">
    <w:name w:val="Symbols"/>
    <w:basedOn w:val="DefaultParagraphFont"/>
    <w:rsid w:val="007D7BF5"/>
    <w:rPr>
      <w:rFonts w:ascii="Symbol" w:hAnsi="Symbol"/>
    </w:rPr>
  </w:style>
  <w:style w:type="character" w:customStyle="1" w:styleId="MenuOptions">
    <w:name w:val="Menu Options"/>
    <w:basedOn w:val="DefaultParagraphFont"/>
    <w:rsid w:val="007D7B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7BF5"/>
    <w:rPr>
      <w:b/>
    </w:rPr>
  </w:style>
  <w:style w:type="character" w:customStyle="1" w:styleId="Underlined">
    <w:name w:val="Underlined"/>
    <w:basedOn w:val="DefaultParagraphFont"/>
    <w:rsid w:val="007D7BF5"/>
    <w:rPr>
      <w:u w:val="single"/>
    </w:rPr>
  </w:style>
  <w:style w:type="paragraph" w:customStyle="1" w:styleId="TableBodyTextRight">
    <w:name w:val="Table Body Text Right"/>
    <w:basedOn w:val="TableBodyText"/>
    <w:rsid w:val="007D7B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7BF5"/>
    <w:rPr>
      <w:sz w:val="18"/>
    </w:rPr>
  </w:style>
  <w:style w:type="paragraph" w:customStyle="1" w:styleId="BodySmallRight">
    <w:name w:val="Body Small Right"/>
    <w:basedOn w:val="BodyTextRight"/>
    <w:rsid w:val="007D7BF5"/>
    <w:rPr>
      <w:sz w:val="18"/>
      <w:szCs w:val="18"/>
    </w:rPr>
  </w:style>
  <w:style w:type="paragraph" w:customStyle="1" w:styleId="MarginEdition">
    <w:name w:val="Margin Edition"/>
    <w:basedOn w:val="MarginNote"/>
    <w:rsid w:val="007D7B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7BF5"/>
    <w:rPr>
      <w:sz w:val="2"/>
      <w:szCs w:val="2"/>
    </w:rPr>
  </w:style>
  <w:style w:type="character" w:customStyle="1" w:styleId="Small">
    <w:name w:val="Small"/>
    <w:basedOn w:val="DefaultParagraphFont"/>
    <w:rsid w:val="007D7BF5"/>
    <w:rPr>
      <w:sz w:val="16"/>
    </w:rPr>
  </w:style>
  <w:style w:type="paragraph" w:customStyle="1" w:styleId="WideTable">
    <w:name w:val="Wide Table"/>
    <w:basedOn w:val="Normal"/>
    <w:rsid w:val="007D7B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7BF5"/>
  </w:style>
  <w:style w:type="paragraph" w:styleId="Quote">
    <w:name w:val="Quote"/>
    <w:basedOn w:val="Heading1"/>
    <w:link w:val="QuoteChar"/>
    <w:qFormat/>
    <w:rsid w:val="007D7B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7B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7BF5"/>
    <w:pPr>
      <w:pageBreakBefore/>
    </w:pPr>
  </w:style>
  <w:style w:type="paragraph" w:customStyle="1" w:styleId="Border">
    <w:name w:val="Border"/>
    <w:basedOn w:val="Normal"/>
    <w:qFormat/>
    <w:rsid w:val="007D7B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7B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B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B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7B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7B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7B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7B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7B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7BF5"/>
    <w:rPr>
      <w:u w:val="single"/>
    </w:rPr>
  </w:style>
  <w:style w:type="character" w:customStyle="1" w:styleId="BoldandItalics">
    <w:name w:val="Bold and Italics"/>
    <w:qFormat/>
    <w:rsid w:val="007D7BF5"/>
    <w:rPr>
      <w:b/>
      <w:i/>
      <w:u w:val="none"/>
    </w:rPr>
  </w:style>
  <w:style w:type="paragraph" w:styleId="BalloonText">
    <w:name w:val="Balloon Text"/>
    <w:basedOn w:val="Normal"/>
    <w:link w:val="BalloonTextChar"/>
    <w:rsid w:val="007D7B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7B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7B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7B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7B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7B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7BF5"/>
    <w:pPr>
      <w:spacing w:before="0" w:after="0"/>
    </w:pPr>
  </w:style>
  <w:style w:type="paragraph" w:customStyle="1" w:styleId="BodyTextBold">
    <w:name w:val="Body Text Bold"/>
    <w:basedOn w:val="BodyText"/>
    <w:qFormat/>
    <w:rsid w:val="007D7BF5"/>
    <w:rPr>
      <w:b/>
    </w:rPr>
  </w:style>
  <w:style w:type="character" w:styleId="Hyperlink">
    <w:name w:val="Hyperlink"/>
    <w:basedOn w:val="DefaultParagraphFont"/>
    <w:uiPriority w:val="99"/>
    <w:unhideWhenUsed/>
    <w:rsid w:val="00084A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325</Words>
  <Characters>2566</Characters>
  <Application>Microsoft Office Word</Application>
  <DocSecurity>0</DocSecurity>
  <Lines>82</Lines>
  <Paragraphs>70</Paragraphs>
  <ScaleCrop>false</ScaleCrop>
  <Company>Author-it Software Corporation Ltd.</Company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SISSSCO010 Implement sport talent identification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2022-12-13T01:42:00Z</dcterms:created>
  <dcterms:modified xsi:type="dcterms:W3CDTF">2022-12-13T01:42:00Z</dcterms:modified>
</cp:coreProperties>
</file>