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696E" w:rsidP="004D69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SISSPAR004 Book athlete travel and accommodation</w:t>
      </w:r>
      <w:r>
        <w:fldChar w:fldCharType="end"/>
      </w:r>
    </w:p>
    <w:p w:rsidR="004D696E" w:rsidP="004D696E">
      <w:pPr>
        <w:pStyle w:val="Version"/>
        <w:sectPr w:rsidSect="004E67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6706" w:rsidP="004E6706">
      <w:pPr>
        <w:pStyle w:val="SuperHeading"/>
      </w:pPr>
      <w:r w:rsidRPr="004E6706">
        <w:t>SISSPAR004 Book athlete travel and accommodation</w:t>
      </w:r>
    </w:p>
    <w:p w:rsidR="00000000" w:rsidRPr="004E6706" w:rsidP="004E6706">
      <w:pPr>
        <w:pStyle w:val="Heading1"/>
      </w:pPr>
      <w:bookmarkStart w:id="1" w:name="O_1023172"/>
      <w:bookmarkEnd w:id="1"/>
      <w:r w:rsidRPr="004E6706">
        <w:t>Modification History</w:t>
      </w:r>
    </w:p>
    <w:p w:rsidR="00000000" w:rsidRPr="004E6706" w:rsidP="004D696E">
      <w:pPr>
        <w:pStyle w:val="BodyText"/>
      </w:pPr>
      <w:r w:rsidRPr="004E6706">
        <w:t>Not applicable.</w:t>
      </w:r>
    </w:p>
    <w:p w:rsidR="00000000" w:rsidRPr="004E6706" w:rsidP="004E6706">
      <w:pPr>
        <w:pStyle w:val="Heading1"/>
      </w:pPr>
      <w:bookmarkStart w:id="2" w:name="O_1023173"/>
      <w:bookmarkEnd w:id="2"/>
      <w:r w:rsidRPr="004E6706">
        <w:t>Application</w:t>
      </w:r>
    </w:p>
    <w:p w:rsidR="00000000" w:rsidRPr="004E6706" w:rsidP="004D696E">
      <w:pPr>
        <w:pStyle w:val="BodyText"/>
      </w:pPr>
      <w:r w:rsidRPr="004E6706">
        <w:t>This unit describes the performance outcomes, skills and knowledge required for an athlete to make their own travel and accommodation bookings.</w:t>
      </w:r>
    </w:p>
    <w:p w:rsidR="00000000" w:rsidRPr="004E6706" w:rsidP="004D696E">
      <w:pPr>
        <w:pStyle w:val="BodyText"/>
      </w:pPr>
      <w:r w:rsidRPr="004E6706">
        <w:t>This unit applies to athletes in th</w:t>
      </w:r>
      <w:r w:rsidRPr="004E6706">
        <w:t>e Australian sport industry competing in a sport at a local, state or national level.</w:t>
      </w:r>
    </w:p>
    <w:p w:rsidR="00000000" w:rsidRPr="004E6706" w:rsidP="004D696E">
      <w:pPr>
        <w:pStyle w:val="BodyText"/>
      </w:pPr>
      <w:r w:rsidRPr="004E6706">
        <w:t>Those undertaking this unit work with the support of a coach.</w:t>
      </w:r>
    </w:p>
    <w:p w:rsidR="00000000" w:rsidRPr="004E6706" w:rsidP="004D696E">
      <w:pPr>
        <w:pStyle w:val="BodyText"/>
      </w:pPr>
      <w:r w:rsidRPr="004E6706">
        <w:t>No occupational licensing, certification or specific legislative requirements apply to this unit at the time</w:t>
      </w:r>
      <w:r w:rsidRPr="004E6706">
        <w:t xml:space="preserve"> of publication.</w:t>
      </w:r>
    </w:p>
    <w:p w:rsidR="00000000" w:rsidRPr="004E6706" w:rsidP="004E6706">
      <w:pPr>
        <w:pStyle w:val="Heading1"/>
      </w:pPr>
      <w:bookmarkStart w:id="3" w:name="O_1023174"/>
      <w:bookmarkEnd w:id="3"/>
      <w:r w:rsidRPr="004E6706">
        <w:t>Pre-requisite Unit</w:t>
      </w:r>
    </w:p>
    <w:p w:rsidR="00000000" w:rsidRPr="004E6706" w:rsidP="004D696E">
      <w:pPr>
        <w:pStyle w:val="BodyText"/>
      </w:pPr>
      <w:r w:rsidRPr="004E6706">
        <w:t>Nil</w:t>
      </w:r>
    </w:p>
    <w:p w:rsidR="00000000" w:rsidRPr="004E6706" w:rsidP="004E6706">
      <w:pPr>
        <w:pStyle w:val="Heading1"/>
      </w:pPr>
      <w:bookmarkStart w:id="4" w:name="O_1023175"/>
      <w:bookmarkEnd w:id="4"/>
      <w:r w:rsidRPr="004E6706">
        <w:t>Competency Field</w:t>
      </w:r>
    </w:p>
    <w:p w:rsidR="00000000" w:rsidRPr="004E6706" w:rsidP="004D696E">
      <w:pPr>
        <w:pStyle w:val="BodyText"/>
      </w:pPr>
      <w:r w:rsidRPr="004E6706">
        <w:t>Participation</w:t>
      </w:r>
    </w:p>
    <w:p w:rsidR="00000000" w:rsidRPr="004E6706" w:rsidP="004E6706">
      <w:pPr>
        <w:pStyle w:val="Heading1"/>
      </w:pPr>
      <w:bookmarkStart w:id="5" w:name="O_1023176"/>
      <w:bookmarkEnd w:id="5"/>
      <w:r w:rsidRPr="004E6706">
        <w:t>Unit Sector</w:t>
      </w:r>
    </w:p>
    <w:p w:rsidR="00000000" w:rsidRPr="004E6706" w:rsidP="004D696E">
      <w:pPr>
        <w:pStyle w:val="BodyText"/>
      </w:pPr>
      <w:r w:rsidRPr="004E6706">
        <w:t>Sport</w:t>
      </w:r>
    </w:p>
    <w:p w:rsidR="00000000" w:rsidRPr="004E6706" w:rsidP="004E6706">
      <w:pPr>
        <w:pStyle w:val="Heading1"/>
      </w:pPr>
      <w:bookmarkStart w:id="6" w:name="O_1023177"/>
      <w:bookmarkEnd w:id="6"/>
      <w:r w:rsidRPr="004E670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E6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706" w:rsidP="004E6706">
            <w:pPr>
              <w:pStyle w:val="BodyText"/>
            </w:pPr>
            <w:r w:rsidRPr="004E670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06">
            <w:pPr>
              <w:pStyle w:val="BodyText"/>
              <w:rPr>
                <w:lang w:val="en-NZ"/>
              </w:rPr>
            </w:pPr>
            <w:r w:rsidRPr="004E6706">
              <w:rPr>
                <w:rStyle w:val="SpecialBold"/>
              </w:rPr>
              <w:t>PERFORMANCE</w:t>
            </w:r>
            <w:r w:rsidRPr="004E6706">
              <w:t xml:space="preserve"> </w:t>
            </w:r>
            <w:r w:rsidRPr="004E6706">
              <w:rPr>
                <w:rStyle w:val="SpecialBold"/>
              </w:rPr>
              <w:t>CRITERIA</w:t>
            </w:r>
          </w:p>
        </w:tc>
      </w:tr>
      <w:tr w:rsidTr="004E6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706" w:rsidP="004E6706">
            <w:pPr>
              <w:pStyle w:val="BodyText"/>
            </w:pPr>
            <w:r w:rsidRPr="004E670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06">
            <w:pPr>
              <w:pStyle w:val="BodyText"/>
              <w:rPr>
                <w:lang w:val="en-NZ"/>
              </w:rPr>
            </w:pPr>
            <w:r w:rsidRPr="004E67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6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06">
            <w:pPr>
              <w:pStyle w:val="List"/>
              <w:rPr>
                <w:lang w:val="en-NZ"/>
              </w:rPr>
            </w:pPr>
            <w:r w:rsidRPr="004E6706">
              <w:t>1.</w:t>
            </w:r>
            <w:r w:rsidRPr="004E6706">
              <w:tab/>
              <w:t>Plan travel and accommodation for sport events.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706" w:rsidP="004E6706">
            <w:pPr>
              <w:pStyle w:val="List2"/>
            </w:pPr>
            <w:r w:rsidRPr="004E6706">
              <w:t>1.1.</w:t>
            </w:r>
            <w:r w:rsidRPr="004E6706">
              <w:tab/>
              <w:t>Interpret sport event information to determine travel and acco</w:t>
            </w:r>
            <w:r w:rsidRPr="004E6706">
              <w:t>mmodation requirements.</w:t>
            </w:r>
          </w:p>
          <w:p w:rsidR="00000000" w:rsidRPr="004E6706" w:rsidP="004E6706">
            <w:pPr>
              <w:pStyle w:val="List2"/>
            </w:pPr>
            <w:r w:rsidRPr="004E6706">
              <w:t>1.2.</w:t>
            </w:r>
            <w:r w:rsidRPr="004E6706">
              <w:tab/>
              <w:t>Research travel and accommodation information to identify travel and accommodation options.</w:t>
            </w:r>
          </w:p>
          <w:p w:rsidR="00000000" w:rsidP="004E6706">
            <w:pPr>
              <w:pStyle w:val="List2"/>
              <w:rPr>
                <w:lang w:val="en-NZ"/>
              </w:rPr>
            </w:pPr>
            <w:r w:rsidRPr="004E6706">
              <w:t>1.3.</w:t>
            </w:r>
            <w:r w:rsidRPr="004E6706">
              <w:tab/>
              <w:t>Select travel and accommodation option to meet travel and accommodation requirements.</w:t>
            </w:r>
          </w:p>
        </w:tc>
      </w:tr>
      <w:tr w:rsidTr="004E6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06">
            <w:pPr>
              <w:pStyle w:val="List"/>
              <w:rPr>
                <w:lang w:val="en-NZ"/>
              </w:rPr>
            </w:pPr>
            <w:r w:rsidRPr="004E6706">
              <w:t>2.</w:t>
            </w:r>
            <w:r w:rsidRPr="004E6706">
              <w:tab/>
            </w:r>
            <w:r w:rsidRPr="004E6706">
              <w:t xml:space="preserve">Make travel and </w:t>
            </w:r>
            <w:r w:rsidRPr="004E6706">
              <w:t>accommodation bookings for sport events.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706" w:rsidP="004E6706">
            <w:pPr>
              <w:pStyle w:val="List2"/>
            </w:pPr>
            <w:r w:rsidRPr="004E6706">
              <w:t>2.1.</w:t>
            </w:r>
            <w:r w:rsidRPr="004E6706">
              <w:tab/>
              <w:t xml:space="preserve">Book travel and accommodation according to </w:t>
            </w:r>
            <w:r w:rsidRPr="004E6706">
              <w:t>organisational policies and procedures.</w:t>
            </w:r>
          </w:p>
          <w:p w:rsidR="00000000" w:rsidRPr="004E6706" w:rsidP="004E6706">
            <w:pPr>
              <w:pStyle w:val="List2"/>
            </w:pPr>
            <w:r w:rsidRPr="004E6706">
              <w:t>2.2.</w:t>
            </w:r>
            <w:r w:rsidRPr="004E6706">
              <w:tab/>
              <w:t>Confirm receipt of travel and accommodation booking confirmation.</w:t>
            </w:r>
          </w:p>
          <w:p w:rsidR="00000000" w:rsidRPr="004E6706" w:rsidP="004E6706">
            <w:pPr>
              <w:pStyle w:val="List2"/>
            </w:pPr>
            <w:r w:rsidRPr="004E6706">
              <w:t>2.3.</w:t>
            </w:r>
            <w:r w:rsidRPr="004E6706">
              <w:tab/>
              <w:t>Prepare travel and accommodation it</w:t>
            </w:r>
            <w:r w:rsidRPr="004E6706">
              <w:t>inerary and distribute according to organisational policies and procedures.</w:t>
            </w:r>
          </w:p>
        </w:tc>
      </w:tr>
    </w:tbl>
    <w:p w:rsidR="00000000" w:rsidRPr="004E6706" w:rsidP="004E6706">
      <w:pPr>
        <w:pStyle w:val="BodyText"/>
      </w:pPr>
    </w:p>
    <w:p w:rsidR="00000000" w:rsidRPr="004E6706" w:rsidP="004E6706">
      <w:pPr>
        <w:pStyle w:val="AllowPageBreak"/>
      </w:pPr>
    </w:p>
    <w:p w:rsidR="00000000" w:rsidRPr="004E6706" w:rsidP="004E6706">
      <w:pPr>
        <w:pStyle w:val="Heading1"/>
      </w:pPr>
      <w:bookmarkStart w:id="7" w:name="O_1023178"/>
      <w:bookmarkEnd w:id="7"/>
      <w:r w:rsidRPr="004E670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E6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06">
            <w:pPr>
              <w:pStyle w:val="BodyText"/>
              <w:rPr>
                <w:lang w:val="en-NZ"/>
              </w:rPr>
            </w:pPr>
            <w:r w:rsidRPr="004E6706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4E6706">
              <w:t xml:space="preserve">criteria are listed </w:t>
            </w:r>
            <w:r w:rsidRPr="004E6706">
              <w:rPr>
                <w:rStyle w:val="Emphasis"/>
              </w:rPr>
              <w:t>here, along with a brief con</w:t>
            </w:r>
            <w:r w:rsidRPr="004E6706">
              <w:rPr>
                <w:rStyle w:val="Emphasis"/>
              </w:rPr>
              <w:t>text statement.</w:t>
            </w:r>
          </w:p>
        </w:tc>
      </w:tr>
      <w:tr w:rsidTr="004E6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706" w:rsidP="004E6706">
            <w:pPr>
              <w:pStyle w:val="BodyText"/>
            </w:pPr>
            <w:r w:rsidRPr="004E670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06">
            <w:pPr>
              <w:pStyle w:val="BodyText"/>
              <w:rPr>
                <w:lang w:val="en-NZ"/>
              </w:rPr>
            </w:pPr>
            <w:r w:rsidRPr="004E6706">
              <w:rPr>
                <w:rStyle w:val="SpecialBold"/>
              </w:rPr>
              <w:t>DESCRIPTION</w:t>
            </w:r>
          </w:p>
        </w:tc>
      </w:tr>
      <w:tr w:rsidTr="004E6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06">
            <w:pPr>
              <w:pStyle w:val="BodyText"/>
              <w:rPr>
                <w:lang w:val="en-NZ"/>
              </w:rPr>
            </w:pPr>
            <w:r w:rsidRPr="004E670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06">
            <w:pPr>
              <w:pStyle w:val="ListBullet"/>
              <w:rPr>
                <w:lang w:val="en-NZ"/>
              </w:rPr>
            </w:pPr>
            <w:r w:rsidRPr="004E6706">
              <w:t>complete travel and accommodation booking forms.</w:t>
            </w:r>
          </w:p>
        </w:tc>
      </w:tr>
      <w:tr w:rsidTr="004E6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06">
            <w:pPr>
              <w:pStyle w:val="BodyText"/>
              <w:rPr>
                <w:lang w:val="en-NZ"/>
              </w:rPr>
            </w:pPr>
            <w:r w:rsidRPr="004E670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06">
            <w:pPr>
              <w:pStyle w:val="ListBullet"/>
              <w:rPr>
                <w:lang w:val="en-NZ"/>
              </w:rPr>
            </w:pPr>
            <w:r w:rsidRPr="004E6706">
              <w:t>interpret and use times, dates and prices in event, travel and accommodation information.</w:t>
            </w:r>
          </w:p>
        </w:tc>
      </w:tr>
      <w:tr w:rsidTr="004E6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06">
            <w:pPr>
              <w:pStyle w:val="BodyText"/>
              <w:rPr>
                <w:lang w:val="en-NZ"/>
              </w:rPr>
            </w:pPr>
            <w:r w:rsidRPr="004E6706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06">
            <w:pPr>
              <w:pStyle w:val="ListBullet"/>
              <w:rPr>
                <w:lang w:val="en-NZ"/>
              </w:rPr>
            </w:pPr>
            <w:r w:rsidRPr="004E6706">
              <w:t>compare travel and accommodation options.</w:t>
            </w:r>
          </w:p>
        </w:tc>
      </w:tr>
      <w:tr w:rsidTr="004E6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06">
            <w:pPr>
              <w:pStyle w:val="BodyText"/>
              <w:rPr>
                <w:lang w:val="en-NZ"/>
              </w:rPr>
            </w:pPr>
            <w:r w:rsidRPr="004E6706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706" w:rsidP="004E6706">
            <w:pPr>
              <w:pStyle w:val="ListBullet"/>
            </w:pPr>
            <w:r w:rsidRPr="004E6706">
              <w:t>plan and organise travel logistics.</w:t>
            </w:r>
          </w:p>
        </w:tc>
      </w:tr>
    </w:tbl>
    <w:p w:rsidR="00000000" w:rsidRPr="004E6706" w:rsidP="004E6706">
      <w:pPr>
        <w:pStyle w:val="BodyText"/>
      </w:pPr>
    </w:p>
    <w:p w:rsidR="00000000" w:rsidRPr="004E6706" w:rsidP="004E6706">
      <w:pPr>
        <w:pStyle w:val="AllowPageBreak"/>
      </w:pPr>
    </w:p>
    <w:p w:rsidR="00000000" w:rsidRPr="004E6706" w:rsidP="004E6706">
      <w:pPr>
        <w:pStyle w:val="Heading1"/>
      </w:pPr>
      <w:bookmarkStart w:id="8" w:name="O_1023180"/>
      <w:bookmarkEnd w:id="8"/>
      <w:r w:rsidRPr="004E6706">
        <w:t>Unit Mapping Information</w:t>
      </w:r>
    </w:p>
    <w:p w:rsidR="00000000" w:rsidRPr="004E6706" w:rsidP="004D696E">
      <w:pPr>
        <w:pStyle w:val="BodyText"/>
      </w:pPr>
      <w:r w:rsidRPr="004E6706">
        <w:t>SISSCOP203A Develop a travel and accommodation plan</w:t>
      </w:r>
    </w:p>
    <w:p w:rsidR="00000000" w:rsidRPr="004E6706" w:rsidP="004E6706">
      <w:pPr>
        <w:pStyle w:val="Heading1"/>
      </w:pPr>
      <w:bookmarkStart w:id="9" w:name="O_1023187"/>
      <w:bookmarkEnd w:id="9"/>
      <w:r w:rsidRPr="004E6706">
        <w:t>Links</w:t>
      </w:r>
    </w:p>
    <w:p w:rsidR="00000000" w:rsidRPr="004E6706" w:rsidP="004D696E">
      <w:pPr>
        <w:pStyle w:val="BodyText"/>
      </w:pPr>
      <w:r w:rsidRPr="004E6706">
        <w:t>Companion Volume I</w:t>
      </w:r>
      <w:r w:rsidRPr="004E6706">
        <w:t xml:space="preserve">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1775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E6706" w:rsidP="004E6706"/>
    <w:sectPr w:rsidSect="004E67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7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706" w:rsidRPr="004D696E" w:rsidP="004D69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7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96E" w:rsidP="004E67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696E" w:rsidP="004E67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D696E" w:rsidP="004E67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7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9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6706" w:rsidRPr="004D696E" w:rsidP="004D69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7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96E" w:rsidRPr="002D2AF8" w:rsidP="004E67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SISSPAR004 Book athlete travel and accommodation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D696E" w:rsidP="004E67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9C74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1A0F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7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67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67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67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67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67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67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67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67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67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67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6706"/>
  </w:style>
  <w:style w:type="character" w:customStyle="1" w:styleId="Heading1Char">
    <w:name w:val="Heading 1 Char"/>
    <w:basedOn w:val="DefaultParagraphFont"/>
    <w:link w:val="Heading1"/>
    <w:rsid w:val="004E67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67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670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E67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67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6706"/>
    <w:rPr>
      <w:b/>
      <w:spacing w:val="0"/>
    </w:rPr>
  </w:style>
  <w:style w:type="character" w:styleId="Emphasis">
    <w:name w:val="Emphasis"/>
    <w:basedOn w:val="DefaultParagraphFont"/>
    <w:qFormat/>
    <w:rsid w:val="004E6706"/>
    <w:rPr>
      <w:i/>
    </w:rPr>
  </w:style>
  <w:style w:type="paragraph" w:customStyle="1" w:styleId="SuperHeading">
    <w:name w:val="SuperHeading"/>
    <w:basedOn w:val="Normal"/>
    <w:rsid w:val="004E67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67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E670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E67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67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67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67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67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67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67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67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67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67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67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67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67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67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67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67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67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670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E67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67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67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67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67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67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67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67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67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67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67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67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67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67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67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67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67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6706"/>
  </w:style>
  <w:style w:type="paragraph" w:styleId="TableofFigures">
    <w:name w:val="table of figures"/>
    <w:basedOn w:val="Normal"/>
    <w:next w:val="Normal"/>
    <w:semiHidden/>
    <w:rsid w:val="004E67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67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6706"/>
    <w:rPr>
      <w:rFonts w:ascii="Wingdings" w:hAnsi="Wingdings"/>
    </w:rPr>
  </w:style>
  <w:style w:type="paragraph" w:customStyle="1" w:styleId="TableHeading">
    <w:name w:val="Table Heading"/>
    <w:basedOn w:val="HeadingBase"/>
    <w:rsid w:val="004E67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6706"/>
    <w:rPr>
      <w:color w:val="0033CC"/>
      <w:u w:val="none"/>
    </w:rPr>
  </w:style>
  <w:style w:type="paragraph" w:customStyle="1" w:styleId="BodyTextRight">
    <w:name w:val="Body Text Right"/>
    <w:basedOn w:val="BodyText"/>
    <w:rsid w:val="004E67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67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67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67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67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67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6706"/>
    <w:rPr>
      <w:sz w:val="32"/>
    </w:rPr>
  </w:style>
  <w:style w:type="paragraph" w:customStyle="1" w:styleId="HeadingProcedure">
    <w:name w:val="Heading Procedure"/>
    <w:basedOn w:val="HeadingBase"/>
    <w:next w:val="Normal"/>
    <w:rsid w:val="004E67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6706"/>
    <w:pPr>
      <w:spacing w:before="60" w:after="60"/>
    </w:pPr>
  </w:style>
  <w:style w:type="paragraph" w:styleId="ListContinue">
    <w:name w:val="List Continue"/>
    <w:basedOn w:val="List"/>
    <w:rsid w:val="004E6706"/>
    <w:pPr>
      <w:ind w:firstLine="0"/>
    </w:pPr>
  </w:style>
  <w:style w:type="paragraph" w:customStyle="1" w:styleId="ListNote">
    <w:name w:val="List Note"/>
    <w:basedOn w:val="List"/>
    <w:rsid w:val="004E67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67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67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6706"/>
    <w:rPr>
      <w:rFonts w:ascii="Courier New" w:hAnsi="Courier New"/>
    </w:rPr>
  </w:style>
  <w:style w:type="paragraph" w:customStyle="1" w:styleId="NoteBullet">
    <w:name w:val="Note Bullet"/>
    <w:basedOn w:val="Note"/>
    <w:rsid w:val="004E67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67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67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67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67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67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67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6706"/>
    <w:rPr>
      <w:b/>
      <w:smallCaps/>
    </w:rPr>
  </w:style>
  <w:style w:type="paragraph" w:customStyle="1" w:styleId="TableListNumber">
    <w:name w:val="Table List Number"/>
    <w:basedOn w:val="ListNumber"/>
    <w:rsid w:val="004E67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67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6706"/>
    <w:pPr>
      <w:numPr>
        <w:numId w:val="8"/>
      </w:numPr>
    </w:pPr>
  </w:style>
  <w:style w:type="paragraph" w:customStyle="1" w:styleId="ListAlpha2">
    <w:name w:val="List Alpha 2"/>
    <w:basedOn w:val="List2"/>
    <w:rsid w:val="004E6706"/>
    <w:pPr>
      <w:numPr>
        <w:numId w:val="7"/>
      </w:numPr>
    </w:pPr>
  </w:style>
  <w:style w:type="paragraph" w:styleId="List3">
    <w:name w:val="List 3"/>
    <w:basedOn w:val="BodyText"/>
    <w:rsid w:val="004E67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67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67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67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67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6706"/>
    <w:pPr>
      <w:numPr>
        <w:numId w:val="3"/>
      </w:numPr>
    </w:pPr>
  </w:style>
  <w:style w:type="paragraph" w:styleId="ListContinue2">
    <w:name w:val="List Continue 2"/>
    <w:basedOn w:val="List2"/>
    <w:rsid w:val="004E6706"/>
    <w:pPr>
      <w:ind w:firstLine="0"/>
    </w:pPr>
  </w:style>
  <w:style w:type="paragraph" w:styleId="ListContinue3">
    <w:name w:val="List Continue 3"/>
    <w:basedOn w:val="List3"/>
    <w:rsid w:val="004E6706"/>
    <w:pPr>
      <w:ind w:left="1021" w:firstLine="0"/>
    </w:pPr>
  </w:style>
  <w:style w:type="paragraph" w:styleId="ListContinue4">
    <w:name w:val="List Continue 4"/>
    <w:basedOn w:val="List4"/>
    <w:rsid w:val="004E6706"/>
    <w:pPr>
      <w:ind w:firstLine="0"/>
    </w:pPr>
  </w:style>
  <w:style w:type="paragraph" w:styleId="ListContinue5">
    <w:name w:val="List Continue 5"/>
    <w:basedOn w:val="List5"/>
    <w:rsid w:val="004E6706"/>
    <w:pPr>
      <w:ind w:firstLine="0"/>
    </w:pPr>
  </w:style>
  <w:style w:type="paragraph" w:styleId="ListNumber3">
    <w:name w:val="List Number 3"/>
    <w:basedOn w:val="List3"/>
    <w:rsid w:val="004E6706"/>
    <w:pPr>
      <w:numPr>
        <w:numId w:val="4"/>
      </w:numPr>
    </w:pPr>
  </w:style>
  <w:style w:type="paragraph" w:styleId="ListNumber4">
    <w:name w:val="List Number 4"/>
    <w:basedOn w:val="List4"/>
    <w:rsid w:val="004E6706"/>
    <w:pPr>
      <w:numPr>
        <w:numId w:val="5"/>
      </w:numPr>
    </w:pPr>
  </w:style>
  <w:style w:type="paragraph" w:styleId="ListNumber5">
    <w:name w:val="List Number 5"/>
    <w:basedOn w:val="List5"/>
    <w:rsid w:val="004E6706"/>
    <w:pPr>
      <w:numPr>
        <w:numId w:val="6"/>
      </w:numPr>
    </w:pPr>
  </w:style>
  <w:style w:type="paragraph" w:styleId="BlockText">
    <w:name w:val="Block Text"/>
    <w:basedOn w:val="Normal"/>
    <w:rsid w:val="004E67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67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6706"/>
    <w:rPr>
      <w:sz w:val="16"/>
      <w:vertAlign w:val="superscript"/>
    </w:rPr>
  </w:style>
  <w:style w:type="character" w:customStyle="1" w:styleId="Symbols">
    <w:name w:val="Symbols"/>
    <w:basedOn w:val="DefaultParagraphFont"/>
    <w:rsid w:val="004E6706"/>
    <w:rPr>
      <w:rFonts w:ascii="Symbol" w:hAnsi="Symbol"/>
    </w:rPr>
  </w:style>
  <w:style w:type="character" w:customStyle="1" w:styleId="MenuOptions">
    <w:name w:val="Menu Options"/>
    <w:basedOn w:val="DefaultParagraphFont"/>
    <w:rsid w:val="004E67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6706"/>
    <w:rPr>
      <w:b/>
    </w:rPr>
  </w:style>
  <w:style w:type="character" w:customStyle="1" w:styleId="Underlined">
    <w:name w:val="Underlined"/>
    <w:basedOn w:val="DefaultParagraphFont"/>
    <w:rsid w:val="004E6706"/>
    <w:rPr>
      <w:u w:val="single"/>
    </w:rPr>
  </w:style>
  <w:style w:type="paragraph" w:customStyle="1" w:styleId="TableBodyTextRight">
    <w:name w:val="Table Body Text Right"/>
    <w:basedOn w:val="TableBodyText"/>
    <w:rsid w:val="004E67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6706"/>
    <w:rPr>
      <w:sz w:val="18"/>
    </w:rPr>
  </w:style>
  <w:style w:type="paragraph" w:customStyle="1" w:styleId="BodySmallRight">
    <w:name w:val="Body Small Right"/>
    <w:basedOn w:val="BodyTextRight"/>
    <w:rsid w:val="004E6706"/>
    <w:rPr>
      <w:sz w:val="18"/>
      <w:szCs w:val="18"/>
    </w:rPr>
  </w:style>
  <w:style w:type="paragraph" w:customStyle="1" w:styleId="MarginEdition">
    <w:name w:val="Margin Edition"/>
    <w:basedOn w:val="MarginNote"/>
    <w:rsid w:val="004E67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6706"/>
    <w:rPr>
      <w:sz w:val="2"/>
      <w:szCs w:val="2"/>
    </w:rPr>
  </w:style>
  <w:style w:type="character" w:customStyle="1" w:styleId="Small">
    <w:name w:val="Small"/>
    <w:basedOn w:val="DefaultParagraphFont"/>
    <w:rsid w:val="004E6706"/>
    <w:rPr>
      <w:sz w:val="16"/>
    </w:rPr>
  </w:style>
  <w:style w:type="paragraph" w:customStyle="1" w:styleId="WideTable">
    <w:name w:val="Wide Table"/>
    <w:basedOn w:val="Normal"/>
    <w:rsid w:val="004E67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6706"/>
  </w:style>
  <w:style w:type="paragraph" w:styleId="Quote">
    <w:name w:val="Quote"/>
    <w:basedOn w:val="Heading1"/>
    <w:link w:val="QuoteChar"/>
    <w:qFormat/>
    <w:rsid w:val="004E67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67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6706"/>
    <w:pPr>
      <w:pageBreakBefore/>
    </w:pPr>
  </w:style>
  <w:style w:type="paragraph" w:customStyle="1" w:styleId="Border">
    <w:name w:val="Border"/>
    <w:basedOn w:val="Normal"/>
    <w:qFormat/>
    <w:rsid w:val="004E67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67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7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7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67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67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67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67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67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6706"/>
    <w:rPr>
      <w:u w:val="single"/>
    </w:rPr>
  </w:style>
  <w:style w:type="character" w:customStyle="1" w:styleId="BoldandItalics">
    <w:name w:val="Bold and Italics"/>
    <w:qFormat/>
    <w:rsid w:val="004E6706"/>
    <w:rPr>
      <w:b/>
      <w:i/>
      <w:u w:val="none"/>
    </w:rPr>
  </w:style>
  <w:style w:type="paragraph" w:styleId="BalloonText">
    <w:name w:val="Balloon Text"/>
    <w:basedOn w:val="Normal"/>
    <w:link w:val="BalloonTextChar"/>
    <w:rsid w:val="004E67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67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67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67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67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67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6706"/>
    <w:pPr>
      <w:spacing w:before="0" w:after="0"/>
    </w:pPr>
  </w:style>
  <w:style w:type="paragraph" w:customStyle="1" w:styleId="BodyTextBold">
    <w:name w:val="Body Text Bold"/>
    <w:basedOn w:val="BodyText"/>
    <w:qFormat/>
    <w:rsid w:val="004E6706"/>
    <w:rPr>
      <w:b/>
    </w:rPr>
  </w:style>
  <w:style w:type="character" w:styleId="Hyperlink">
    <w:name w:val="Hyperlink"/>
    <w:basedOn w:val="DefaultParagraphFont"/>
    <w:uiPriority w:val="99"/>
    <w:unhideWhenUsed/>
    <w:rsid w:val="004D69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2135</Characters>
  <Application>Microsoft Office Word</Application>
  <DocSecurity>0</DocSecurity>
  <Lines>85</Lines>
  <Paragraphs>55</Paragraphs>
  <ScaleCrop>false</ScaleCrop>
  <Company>Author-it Software Corporation Ltd.</Company>
  <LinksUpToDate>false</LinksUpToDate>
  <CharactersWithSpaces>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SISSPAR004 Book athlete travel and accommodation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2022-12-13T01:38:00Z</dcterms:created>
  <dcterms:modified xsi:type="dcterms:W3CDTF">2022-12-13T01:38:00Z</dcterms:modified>
</cp:coreProperties>
</file>