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81F" w:rsidP="00FA4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SISOWIN001 Windsurf in smooth water and light wind conditions</w:t>
      </w:r>
      <w:r>
        <w:fldChar w:fldCharType="end"/>
      </w:r>
    </w:p>
    <w:p w:rsidR="00FA481F" w:rsidP="00FA481F">
      <w:pPr>
        <w:pStyle w:val="Version"/>
        <w:sectPr w:rsidSect="00257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DD1" w:rsidP="00257DD1">
      <w:pPr>
        <w:pStyle w:val="SuperHeading"/>
      </w:pPr>
      <w:r w:rsidRPr="00257DD1">
        <w:t>Assessment Requirements for SISOWIN001 Windsurf in smooth water and light wind conditions</w:t>
      </w:r>
    </w:p>
    <w:p w:rsidR="00000000" w:rsidRPr="00257DD1" w:rsidP="00257DD1">
      <w:pPr>
        <w:pStyle w:val="Heading1"/>
      </w:pPr>
      <w:bookmarkStart w:id="1" w:name="O_1042668"/>
      <w:bookmarkEnd w:id="1"/>
      <w:r w:rsidRPr="00257DD1">
        <w:t>Modification History</w:t>
      </w:r>
    </w:p>
    <w:p w:rsidR="00000000" w:rsidRPr="00257DD1" w:rsidP="00FA481F">
      <w:pPr>
        <w:pStyle w:val="BodyText"/>
      </w:pPr>
      <w:r w:rsidRPr="00257DD1">
        <w:t>Not applicable.</w:t>
      </w:r>
    </w:p>
    <w:p w:rsidR="00000000" w:rsidRPr="00257DD1" w:rsidP="00257DD1">
      <w:pPr>
        <w:pStyle w:val="Heading1"/>
      </w:pPr>
      <w:bookmarkStart w:id="2" w:name="O_1042669"/>
      <w:bookmarkEnd w:id="2"/>
      <w:r w:rsidRPr="00257DD1">
        <w:t>Performance Evidence</w:t>
      </w:r>
    </w:p>
    <w:p w:rsidR="00000000" w:rsidRPr="00257DD1" w:rsidP="00FA481F">
      <w:pPr>
        <w:pStyle w:val="BodyText"/>
      </w:pPr>
      <w:r w:rsidRPr="00257DD1">
        <w:t>Evidence of the abil</w:t>
      </w:r>
      <w:r w:rsidRPr="00257DD1">
        <w:t>ity to complete tasks outlined in elements and performance criteria of this unit in the context of the job role, and:</w:t>
      </w:r>
    </w:p>
    <w:p w:rsidR="00000000" w:rsidRPr="00257DD1" w:rsidP="00257DD1">
      <w:pPr>
        <w:pStyle w:val="ListBullet"/>
      </w:pPr>
      <w:r w:rsidRPr="00257DD1">
        <w:t>complete three group windsurfing sessions</w:t>
      </w:r>
    </w:p>
    <w:p w:rsidR="00000000" w:rsidRPr="00257DD1" w:rsidP="00257DD1">
      <w:pPr>
        <w:pStyle w:val="ListBullet"/>
      </w:pPr>
      <w:r w:rsidRPr="00257DD1">
        <w:t>during each session consistently:</w:t>
      </w:r>
    </w:p>
    <w:p w:rsidR="00000000" w:rsidRPr="00257DD1" w:rsidP="00257DD1">
      <w:pPr>
        <w:pStyle w:val="ListBullet2"/>
      </w:pPr>
      <w:r w:rsidRPr="00257DD1">
        <w:t>follow safety procedures and safely negotiate hazards</w:t>
      </w:r>
    </w:p>
    <w:p w:rsidR="00000000" w:rsidRPr="00257DD1" w:rsidP="00257DD1">
      <w:pPr>
        <w:pStyle w:val="ListBullet2"/>
      </w:pPr>
      <w:r w:rsidRPr="00257DD1">
        <w:t>follow</w:t>
      </w:r>
      <w:r w:rsidRPr="00257DD1">
        <w:t xml:space="preserve"> waterway rules and use etiquette applicable to windsurfing</w:t>
      </w:r>
    </w:p>
    <w:p w:rsidR="00000000" w:rsidRPr="00257DD1" w:rsidP="00257DD1">
      <w:pPr>
        <w:pStyle w:val="ListBullet2"/>
      </w:pPr>
      <w:r w:rsidRPr="00257DD1">
        <w:t>utilise effective techniques to:</w:t>
      </w:r>
    </w:p>
    <w:p w:rsidR="00000000" w:rsidRPr="00257DD1" w:rsidP="00257DD1">
      <w:pPr>
        <w:pStyle w:val="ListBullet3"/>
      </w:pPr>
      <w:r w:rsidRPr="00257DD1">
        <w:t>rig sailboards to suit personal requirements</w:t>
      </w:r>
    </w:p>
    <w:p w:rsidR="00000000" w:rsidRPr="00257DD1" w:rsidP="00257DD1">
      <w:pPr>
        <w:pStyle w:val="ListBullet3"/>
      </w:pPr>
      <w:r w:rsidRPr="00257DD1">
        <w:t>launch and land sailboards under control</w:t>
      </w:r>
    </w:p>
    <w:p w:rsidR="00000000" w:rsidRPr="00257DD1" w:rsidP="00257DD1">
      <w:pPr>
        <w:pStyle w:val="ListBullet3"/>
      </w:pPr>
      <w:r w:rsidRPr="00257DD1">
        <w:t>power, steer and turn sailboards under control on a marked course</w:t>
      </w:r>
    </w:p>
    <w:p w:rsidR="00000000" w:rsidRPr="00257DD1" w:rsidP="00257DD1">
      <w:pPr>
        <w:pStyle w:val="ListBullet"/>
      </w:pPr>
      <w:r w:rsidRPr="00257DD1">
        <w:t>participate in simulations to complete three self rescues.</w:t>
      </w:r>
    </w:p>
    <w:p w:rsidR="00000000" w:rsidRPr="00257DD1" w:rsidP="00257DD1">
      <w:pPr>
        <w:pStyle w:val="AllowPageBreak"/>
      </w:pPr>
    </w:p>
    <w:p w:rsidR="00000000" w:rsidRPr="00257DD1" w:rsidP="00257DD1">
      <w:pPr>
        <w:pStyle w:val="Heading1"/>
      </w:pPr>
      <w:bookmarkStart w:id="3" w:name="O_1042670"/>
      <w:bookmarkEnd w:id="3"/>
      <w:r w:rsidRPr="00257DD1">
        <w:t>Knowledge Evidence</w:t>
      </w:r>
    </w:p>
    <w:p w:rsidR="00000000" w:rsidRPr="00257DD1" w:rsidP="00FA481F">
      <w:pPr>
        <w:pStyle w:val="BodyText"/>
      </w:pPr>
      <w:r w:rsidRPr="00257DD1">
        <w:t>Demonstrated knowledge required to complete the tasks outlined in elements and performance criteria of this unit:</w:t>
      </w:r>
    </w:p>
    <w:p w:rsidR="00000000" w:rsidRPr="00257DD1" w:rsidP="00257DD1">
      <w:pPr>
        <w:pStyle w:val="ListBullet"/>
      </w:pPr>
      <w:r w:rsidRPr="00257DD1">
        <w:t>organisational safety and emergency response</w:t>
      </w:r>
      <w:r w:rsidRPr="00257DD1">
        <w:t xml:space="preserve"> procedures for windsurfing activities</w:t>
      </w:r>
    </w:p>
    <w:p w:rsidR="00000000" w:rsidRPr="00257DD1" w:rsidP="00257DD1">
      <w:pPr>
        <w:pStyle w:val="ListBullet"/>
      </w:pPr>
      <w:r w:rsidRPr="00257DD1">
        <w:t>exposure protection swim wear suitable for windsurfing activities:</w:t>
      </w:r>
    </w:p>
    <w:p w:rsidR="00000000" w:rsidRPr="00257DD1" w:rsidP="00257DD1">
      <w:pPr>
        <w:pStyle w:val="ListBullet2"/>
      </w:pPr>
      <w:r w:rsidRPr="00257DD1">
        <w:t>types of swim wear and fabrics that protect against the effects of weather and water conditions including sun, temperatures and winds of different le</w:t>
      </w:r>
      <w:r w:rsidRPr="00257DD1">
        <w:t>vels</w:t>
      </w:r>
    </w:p>
    <w:p w:rsidR="00000000" w:rsidRPr="00257DD1" w:rsidP="00257DD1">
      <w:pPr>
        <w:pStyle w:val="ListBullet2"/>
      </w:pPr>
      <w:r w:rsidRPr="00257DD1">
        <w:t>features and uses of exposure suits, booties and gloves of different styles and grades suited to different conditions</w:t>
      </w:r>
    </w:p>
    <w:p w:rsidR="00000000" w:rsidRPr="00257DD1" w:rsidP="00257DD1">
      <w:pPr>
        <w:pStyle w:val="ListBullet"/>
      </w:pPr>
      <w:r w:rsidRPr="00257DD1">
        <w:t>features and functions of lifejackets suitable for smooth water conditions and how to fit and adjust these for comfort and safety</w:t>
      </w:r>
    </w:p>
    <w:p w:rsidR="00000000" w:rsidRPr="00257DD1" w:rsidP="00257DD1">
      <w:pPr>
        <w:pStyle w:val="ListBullet"/>
      </w:pPr>
      <w:r w:rsidRPr="00257DD1">
        <w:t>types of sailboards suitable for use in smooth water conditions and:</w:t>
      </w:r>
    </w:p>
    <w:p w:rsidR="00000000" w:rsidRPr="00257DD1" w:rsidP="00257DD1">
      <w:pPr>
        <w:pStyle w:val="ListBullet2"/>
      </w:pPr>
      <w:r w:rsidRPr="00257DD1">
        <w:t>location and function of different parts of the sailboard</w:t>
      </w:r>
    </w:p>
    <w:p w:rsidR="00000000" w:rsidRPr="00257DD1" w:rsidP="00257DD1">
      <w:pPr>
        <w:pStyle w:val="ListBullet2"/>
      </w:pPr>
      <w:r w:rsidRPr="00257DD1">
        <w:t>different construction materials, effects on performance, advantages and disadvantages</w:t>
      </w:r>
    </w:p>
    <w:p w:rsidR="00000000" w:rsidRPr="00257DD1" w:rsidP="00257DD1">
      <w:pPr>
        <w:pStyle w:val="ListBullet2"/>
      </w:pPr>
      <w:r w:rsidRPr="00257DD1">
        <w:t>design features, handling characteristics</w:t>
      </w:r>
      <w:r w:rsidRPr="00257DD1">
        <w:t xml:space="preserve"> and limitations: manoeuvrability, stability and speed</w:t>
      </w:r>
    </w:p>
    <w:p w:rsidR="00000000" w:rsidRPr="00257DD1" w:rsidP="00257DD1">
      <w:pPr>
        <w:pStyle w:val="ListBullet"/>
      </w:pPr>
      <w:r w:rsidRPr="00257DD1">
        <w:t>communication protocols for windsurfing activities to include:</w:t>
      </w:r>
    </w:p>
    <w:p w:rsidR="00000000" w:rsidRPr="00257DD1" w:rsidP="00257DD1">
      <w:pPr>
        <w:pStyle w:val="ListBullet2"/>
      </w:pPr>
      <w:r w:rsidRPr="00257DD1">
        <w:t>calls</w:t>
      </w:r>
    </w:p>
    <w:p w:rsidR="00000000" w:rsidRPr="00257DD1" w:rsidP="00257DD1">
      <w:pPr>
        <w:pStyle w:val="ListBullet2"/>
      </w:pPr>
      <w:r w:rsidRPr="00257DD1">
        <w:t>hand signals</w:t>
      </w:r>
    </w:p>
    <w:p w:rsidR="00000000" w:rsidRPr="00257DD1" w:rsidP="00257DD1">
      <w:pPr>
        <w:pStyle w:val="ListBullet2"/>
      </w:pPr>
      <w:r w:rsidRPr="00257DD1">
        <w:t>international distress signals</w:t>
      </w:r>
    </w:p>
    <w:p w:rsidR="00000000" w:rsidRPr="00257DD1" w:rsidP="00257DD1">
      <w:pPr>
        <w:pStyle w:val="ListBullet"/>
      </w:pPr>
      <w:r w:rsidRPr="00257DD1">
        <w:t>the impact of the following on selection of windsurfing location, and on launching, l</w:t>
      </w:r>
      <w:r w:rsidRPr="00257DD1">
        <w:t>anding and manoeuvring sailboards:</w:t>
      </w:r>
    </w:p>
    <w:p w:rsidR="00000000" w:rsidRPr="00257DD1" w:rsidP="00257DD1">
      <w:pPr>
        <w:pStyle w:val="ListBullet2"/>
      </w:pPr>
      <w:r w:rsidRPr="00257DD1">
        <w:t>tides, currents, waves and rips</w:t>
      </w:r>
    </w:p>
    <w:p w:rsidR="00000000" w:rsidRPr="00257DD1" w:rsidP="00257DD1">
      <w:pPr>
        <w:pStyle w:val="ListBullet2"/>
      </w:pPr>
      <w:r w:rsidRPr="00257DD1">
        <w:t>on, cross, and off shore winds</w:t>
      </w:r>
    </w:p>
    <w:p w:rsidR="00000000" w:rsidRPr="00257DD1" w:rsidP="00257DD1">
      <w:pPr>
        <w:pStyle w:val="ListBullet"/>
      </w:pPr>
      <w:r w:rsidRPr="00257DD1">
        <w:t>the meaning of the following terminology used for windsurfing:</w:t>
      </w:r>
    </w:p>
    <w:p w:rsidR="00000000" w:rsidRPr="00257DD1" w:rsidP="00257DD1">
      <w:pPr>
        <w:pStyle w:val="ListBullet2"/>
      </w:pPr>
      <w:r w:rsidRPr="00257DD1">
        <w:t>port</w:t>
      </w:r>
    </w:p>
    <w:p w:rsidR="00000000" w:rsidRPr="00257DD1" w:rsidP="00257DD1">
      <w:pPr>
        <w:pStyle w:val="ListBullet2"/>
      </w:pPr>
      <w:r w:rsidRPr="00257DD1">
        <w:t>starboard</w:t>
      </w:r>
    </w:p>
    <w:p w:rsidR="00000000" w:rsidRPr="00257DD1" w:rsidP="00257DD1">
      <w:pPr>
        <w:pStyle w:val="ListBullet2"/>
      </w:pPr>
      <w:r w:rsidRPr="00257DD1">
        <w:t>windward, upwind</w:t>
      </w:r>
    </w:p>
    <w:p w:rsidR="00000000" w:rsidRPr="00257DD1" w:rsidP="00257DD1">
      <w:pPr>
        <w:pStyle w:val="ListBullet2"/>
      </w:pPr>
      <w:r w:rsidRPr="00257DD1">
        <w:t>leeward, downwind</w:t>
      </w:r>
    </w:p>
    <w:p w:rsidR="00000000" w:rsidRPr="00257DD1" w:rsidP="00257DD1">
      <w:pPr>
        <w:pStyle w:val="ListBullet2"/>
      </w:pPr>
      <w:r w:rsidRPr="00257DD1">
        <w:t>cross wind</w:t>
      </w:r>
    </w:p>
    <w:p w:rsidR="00000000" w:rsidRPr="00257DD1" w:rsidP="00257DD1">
      <w:pPr>
        <w:pStyle w:val="ListBullet2"/>
      </w:pPr>
      <w:r w:rsidRPr="00257DD1">
        <w:t>luffing up</w:t>
      </w:r>
    </w:p>
    <w:p w:rsidR="00000000" w:rsidRPr="00257DD1" w:rsidP="00257DD1">
      <w:pPr>
        <w:pStyle w:val="ListBullet2"/>
      </w:pPr>
      <w:r w:rsidRPr="00257DD1">
        <w:t>bearing away</w:t>
      </w:r>
    </w:p>
    <w:p w:rsidR="00000000" w:rsidRPr="00257DD1" w:rsidP="00257DD1">
      <w:pPr>
        <w:pStyle w:val="ListBullet"/>
      </w:pPr>
      <w:r w:rsidRPr="00257DD1">
        <w:t>safe manual handling techniques used to lift and carry sailboards</w:t>
      </w:r>
    </w:p>
    <w:p w:rsidR="00000000" w:rsidRPr="00257DD1" w:rsidP="00257DD1">
      <w:pPr>
        <w:pStyle w:val="ListBullet"/>
      </w:pPr>
      <w:r w:rsidRPr="00257DD1">
        <w:t>equipment features and techniques used to secure sailboards for transportation</w:t>
      </w:r>
    </w:p>
    <w:p w:rsidR="00000000" w:rsidRPr="00257DD1" w:rsidP="00257DD1">
      <w:pPr>
        <w:pStyle w:val="ListBullet"/>
      </w:pPr>
      <w:r w:rsidRPr="00257DD1">
        <w:t>techniques and knots used to rig windsurf sails, correct tensions, boom height and how to adjust to suit person</w:t>
      </w:r>
      <w:r w:rsidRPr="00257DD1">
        <w:t>al requirements</w:t>
      </w:r>
    </w:p>
    <w:p w:rsidR="00000000" w:rsidRPr="00257DD1" w:rsidP="00257DD1">
      <w:pPr>
        <w:pStyle w:val="ListBullet"/>
      </w:pPr>
      <w:r w:rsidRPr="00257DD1">
        <w:t>techniques used to climb on, launch, land and climb off sailboards from shore</w:t>
      </w:r>
    </w:p>
    <w:p w:rsidR="00000000" w:rsidRPr="00257DD1" w:rsidP="00257DD1">
      <w:pPr>
        <w:pStyle w:val="ListBullet"/>
      </w:pPr>
      <w:r w:rsidRPr="00257DD1">
        <w:t>fundamental windsurfing manoeuvres and techniques for tacking and gybing</w:t>
      </w:r>
    </w:p>
    <w:p w:rsidR="00000000" w:rsidRPr="00257DD1" w:rsidP="00257DD1">
      <w:pPr>
        <w:pStyle w:val="ListBullet"/>
      </w:pPr>
      <w:r w:rsidRPr="00257DD1">
        <w:t>points of sail and all associated terminology</w:t>
      </w:r>
    </w:p>
    <w:p w:rsidR="00000000" w:rsidRPr="00257DD1" w:rsidP="00257DD1">
      <w:pPr>
        <w:pStyle w:val="ListBullet"/>
      </w:pPr>
      <w:r w:rsidRPr="00257DD1">
        <w:t xml:space="preserve">the </w:t>
      </w:r>
      <w:r>
        <w:t>“</w:t>
      </w:r>
      <w:r w:rsidRPr="00257DD1">
        <w:t>no go zone</w:t>
      </w:r>
      <w:r>
        <w:t>”</w:t>
      </w:r>
      <w:r w:rsidRPr="00257DD1">
        <w:t xml:space="preserve"> and how to get upwind</w:t>
      </w:r>
    </w:p>
    <w:p w:rsidR="00000000" w:rsidRPr="00257DD1" w:rsidP="00257DD1">
      <w:pPr>
        <w:pStyle w:val="ListBullet"/>
      </w:pPr>
      <w:r w:rsidRPr="00257DD1">
        <w:t>prin</w:t>
      </w:r>
      <w:r w:rsidRPr="00257DD1">
        <w:t>ciple of tacking upwind and gybing downwind</w:t>
      </w:r>
    </w:p>
    <w:p w:rsidR="00000000" w:rsidRPr="00257DD1" w:rsidP="00257DD1">
      <w:pPr>
        <w:pStyle w:val="ListBullet"/>
      </w:pPr>
      <w:r w:rsidRPr="00257DD1">
        <w:t>typical hazards associated with windsurfing, and techniques used to safely negotiate these:</w:t>
      </w:r>
    </w:p>
    <w:p w:rsidR="00000000" w:rsidRPr="00257DD1" w:rsidP="00257DD1">
      <w:pPr>
        <w:pStyle w:val="ListBullet2"/>
      </w:pPr>
      <w:r w:rsidRPr="00257DD1">
        <w:t>currents</w:t>
      </w:r>
    </w:p>
    <w:p w:rsidR="00000000" w:rsidRPr="00257DD1" w:rsidP="00257DD1">
      <w:pPr>
        <w:pStyle w:val="ListBullet2"/>
      </w:pPr>
      <w:r w:rsidRPr="00257DD1">
        <w:t>rips</w:t>
      </w:r>
    </w:p>
    <w:p w:rsidR="00000000" w:rsidRPr="00257DD1" w:rsidP="00257DD1">
      <w:pPr>
        <w:pStyle w:val="ListBullet2"/>
      </w:pPr>
      <w:r w:rsidRPr="00257DD1">
        <w:t>built objects – piers, navigation markers</w:t>
      </w:r>
    </w:p>
    <w:p w:rsidR="00000000" w:rsidRPr="00257DD1" w:rsidP="00257DD1">
      <w:pPr>
        <w:pStyle w:val="ListBullet2"/>
      </w:pPr>
      <w:r w:rsidRPr="00257DD1">
        <w:t>steep, slippery or rocky shores</w:t>
      </w:r>
    </w:p>
    <w:p w:rsidR="00000000" w:rsidRPr="00257DD1" w:rsidP="00257DD1">
      <w:pPr>
        <w:pStyle w:val="ListBullet2"/>
      </w:pPr>
      <w:r w:rsidRPr="00257DD1">
        <w:t>sections of dark, deep or cold water</w:t>
      </w:r>
    </w:p>
    <w:p w:rsidR="00000000" w:rsidRPr="00257DD1" w:rsidP="00257DD1">
      <w:pPr>
        <w:pStyle w:val="ListBullet2"/>
      </w:pPr>
      <w:r w:rsidRPr="00257DD1">
        <w:t>marine animals</w:t>
      </w:r>
    </w:p>
    <w:p w:rsidR="00000000" w:rsidRPr="00257DD1" w:rsidP="00257DD1">
      <w:pPr>
        <w:pStyle w:val="ListBullet2"/>
      </w:pPr>
      <w:r w:rsidRPr="00257DD1">
        <w:t>boating traffic</w:t>
      </w:r>
    </w:p>
    <w:p w:rsidR="00000000" w:rsidRPr="00257DD1" w:rsidP="00257DD1">
      <w:pPr>
        <w:pStyle w:val="ListBullet"/>
      </w:pPr>
      <w:r w:rsidRPr="00257DD1">
        <w:t>for self rescues:</w:t>
      </w:r>
    </w:p>
    <w:p w:rsidR="00000000" w:rsidRPr="00257DD1" w:rsidP="00257DD1">
      <w:pPr>
        <w:pStyle w:val="ListBullet2"/>
      </w:pPr>
      <w:r w:rsidRPr="00257DD1">
        <w:t>reasons why a self rescue may be required:</w:t>
      </w:r>
    </w:p>
    <w:p w:rsidR="00000000" w:rsidRPr="00257DD1" w:rsidP="00257DD1">
      <w:pPr>
        <w:pStyle w:val="ListBullet3"/>
      </w:pPr>
      <w:r w:rsidRPr="00257DD1">
        <w:t>lack of wind or wind strength beyond personal limitations</w:t>
      </w:r>
    </w:p>
    <w:p w:rsidR="00000000" w:rsidRPr="00257DD1" w:rsidP="00257DD1">
      <w:pPr>
        <w:pStyle w:val="ListBullet3"/>
      </w:pPr>
      <w:r w:rsidRPr="00257DD1">
        <w:t>equipment failure</w:t>
      </w:r>
    </w:p>
    <w:p w:rsidR="00000000" w:rsidRPr="00257DD1" w:rsidP="00257DD1">
      <w:pPr>
        <w:pStyle w:val="ListBullet3"/>
      </w:pPr>
      <w:r w:rsidRPr="00257DD1">
        <w:t>injury</w:t>
      </w:r>
    </w:p>
    <w:p w:rsidR="00000000" w:rsidRPr="00257DD1" w:rsidP="00257DD1">
      <w:pPr>
        <w:pStyle w:val="ListBullet2"/>
      </w:pPr>
      <w:r w:rsidRPr="00257DD1">
        <w:t>methods used to reboard sailboard in deep water</w:t>
      </w:r>
    </w:p>
    <w:p w:rsidR="00000000" w:rsidRPr="00257DD1" w:rsidP="00257DD1">
      <w:pPr>
        <w:pStyle w:val="ListBullet2"/>
      </w:pPr>
      <w:r w:rsidRPr="00257DD1">
        <w:t>methods used to dismantle sail rig and secure to sailboard</w:t>
      </w:r>
    </w:p>
    <w:p w:rsidR="00000000" w:rsidRPr="00257DD1" w:rsidP="00257DD1">
      <w:pPr>
        <w:pStyle w:val="ListBullet2"/>
      </w:pPr>
      <w:r w:rsidRPr="00257DD1">
        <w:t>methods used to paddle the board prone back to shore</w:t>
      </w:r>
    </w:p>
    <w:p w:rsidR="00000000" w:rsidRPr="00257DD1" w:rsidP="00257DD1">
      <w:pPr>
        <w:pStyle w:val="ListBullet"/>
      </w:pPr>
      <w:r w:rsidRPr="00257DD1">
        <w:t>rules specific to the operation of sailboards and specific to the local state or territory:</w:t>
      </w:r>
    </w:p>
    <w:p w:rsidR="00000000" w:rsidRPr="00257DD1" w:rsidP="00257DD1">
      <w:pPr>
        <w:pStyle w:val="ListBullet2"/>
      </w:pPr>
      <w:r w:rsidRPr="00257DD1">
        <w:t>gi</w:t>
      </w:r>
      <w:r w:rsidRPr="00257DD1">
        <w:t>ve way rules – passing, crossing and overtaking powered and non-powered vessels</w:t>
      </w:r>
    </w:p>
    <w:p w:rsidR="00000000" w:rsidRPr="00257DD1" w:rsidP="00257DD1">
      <w:pPr>
        <w:pStyle w:val="ListBullet2"/>
      </w:pPr>
      <w:r w:rsidRPr="00257DD1">
        <w:t>distance limitations (</w:t>
      </w:r>
      <w:r>
        <w:t>“</w:t>
      </w:r>
      <w:r w:rsidRPr="00257DD1">
        <w:t>distance off</w:t>
      </w:r>
      <w:r>
        <w:t>”</w:t>
      </w:r>
      <w:r w:rsidRPr="00257DD1">
        <w:t>) –</w:t>
      </w:r>
      <w:r w:rsidRPr="00257DD1">
        <w:t xml:space="preserve"> rules for swimmers, designated swimming zones, dive flags, unpowered and powered vessels stationary or underway, moored or anchored vessels, built structures (bridges, jetties, navigation markers)</w:t>
      </w:r>
    </w:p>
    <w:p w:rsidR="00000000" w:rsidRPr="00257DD1" w:rsidP="00257DD1">
      <w:pPr>
        <w:pStyle w:val="ListBullet2"/>
      </w:pPr>
      <w:r w:rsidRPr="00257DD1">
        <w:t xml:space="preserve">prohibited local areas – also called </w:t>
      </w:r>
      <w:r>
        <w:t>“</w:t>
      </w:r>
      <w:r w:rsidRPr="00257DD1">
        <w:t>exclusion</w:t>
      </w:r>
      <w:r>
        <w:t>”</w:t>
      </w:r>
      <w:r w:rsidRPr="00257DD1">
        <w:t xml:space="preserve"> and </w:t>
      </w:r>
      <w:r>
        <w:t>“</w:t>
      </w:r>
      <w:r w:rsidRPr="00257DD1">
        <w:t>no g</w:t>
      </w:r>
      <w:r w:rsidRPr="00257DD1">
        <w:t>o zones</w:t>
      </w:r>
      <w:r>
        <w:t>”</w:t>
      </w:r>
    </w:p>
    <w:p w:rsidR="00000000" w:rsidRPr="00257DD1" w:rsidP="00257DD1">
      <w:pPr>
        <w:pStyle w:val="ListBullet2"/>
      </w:pPr>
      <w:r w:rsidRPr="00257DD1">
        <w:t>incident reporting requirements including those for verbal and written reports</w:t>
      </w:r>
    </w:p>
    <w:p w:rsidR="00000000" w:rsidRPr="00257DD1" w:rsidP="00257DD1">
      <w:pPr>
        <w:pStyle w:val="ListBullet2"/>
      </w:pPr>
      <w:r w:rsidRPr="00257DD1">
        <w:t>life jacket requirements for the location</w:t>
      </w:r>
    </w:p>
    <w:p w:rsidR="00000000" w:rsidRPr="00257DD1" w:rsidP="00257DD1">
      <w:pPr>
        <w:pStyle w:val="ListBullet2"/>
      </w:pPr>
      <w:r w:rsidRPr="00257DD1">
        <w:t>etiquette applicable to windsurfing, that used between windsurfers and with other users.</w:t>
      </w:r>
    </w:p>
    <w:p w:rsidR="00000000" w:rsidRPr="00257DD1" w:rsidP="00257DD1">
      <w:pPr>
        <w:pStyle w:val="AllowPageBreak"/>
      </w:pPr>
    </w:p>
    <w:p w:rsidR="00000000" w:rsidRPr="00257DD1" w:rsidP="00257DD1">
      <w:pPr>
        <w:pStyle w:val="Heading1"/>
      </w:pPr>
      <w:bookmarkStart w:id="4" w:name="O_1042671"/>
      <w:bookmarkEnd w:id="4"/>
      <w:r w:rsidRPr="00257DD1">
        <w:t>Assessment Conditi</w:t>
      </w:r>
      <w:r w:rsidRPr="00257DD1">
        <w:t>ons</w:t>
      </w:r>
    </w:p>
    <w:p w:rsidR="00000000" w:rsidRPr="00257DD1" w:rsidP="00FA481F">
      <w:pPr>
        <w:pStyle w:val="BodyText"/>
      </w:pPr>
      <w:r w:rsidRPr="00257DD1">
        <w:t>Skills must be demonstrated in smooth water conditions which can be within rivers, creeks, lakes, inlets, and waters within breakwaters, revetments or enclosed coastal bays.</w:t>
      </w:r>
    </w:p>
    <w:p w:rsidR="00000000" w:rsidRPr="00257DD1" w:rsidP="00FA481F">
      <w:pPr>
        <w:pStyle w:val="BodyText"/>
      </w:pPr>
      <w:r w:rsidRPr="00257DD1">
        <w:t>The environment must feature the following:</w:t>
      </w:r>
    </w:p>
    <w:p w:rsidR="00000000" w:rsidRPr="00257DD1" w:rsidP="00257DD1">
      <w:pPr>
        <w:pStyle w:val="ListBullet"/>
      </w:pPr>
      <w:r w:rsidRPr="00257DD1">
        <w:t>smooth water defined as water wh</w:t>
      </w:r>
      <w:r w:rsidRPr="00257DD1">
        <w:t>ich features small formed rippled wavelets which do not break, or no more than small breaking white capping waves up to 0.5 metre</w:t>
      </w:r>
    </w:p>
    <w:p w:rsidR="00000000" w:rsidRPr="00257DD1" w:rsidP="00257DD1">
      <w:pPr>
        <w:pStyle w:val="ListBullet"/>
      </w:pPr>
      <w:r w:rsidRPr="00257DD1">
        <w:t>ideally light winds up to 10 knots (Beaufort Scale); winds could vary but warnings should not exceed light wind conditions.</w:t>
      </w:r>
    </w:p>
    <w:p w:rsidR="00000000" w:rsidRPr="00257DD1" w:rsidP="00257DD1">
      <w:pPr>
        <w:pStyle w:val="BodyText"/>
      </w:pPr>
    </w:p>
    <w:p w:rsidR="00000000" w:rsidRPr="00257DD1" w:rsidP="00FA481F">
      <w:pPr>
        <w:pStyle w:val="BodyText"/>
      </w:pPr>
      <w:r w:rsidRPr="00257DD1">
        <w:t>T</w:t>
      </w:r>
      <w:r w:rsidRPr="00257DD1">
        <w:t>he following resources must be available to replicate industry conditions of operation:</w:t>
      </w:r>
    </w:p>
    <w:p w:rsidR="00000000" w:rsidRPr="00257DD1" w:rsidP="00257DD1">
      <w:pPr>
        <w:pStyle w:val="ListBullet"/>
      </w:pPr>
      <w:r w:rsidRPr="00257DD1">
        <w:t>first aid equipment</w:t>
      </w:r>
    </w:p>
    <w:p w:rsidR="00000000" w:rsidRPr="00257DD1" w:rsidP="00257DD1">
      <w:pPr>
        <w:pStyle w:val="ListBullet"/>
      </w:pPr>
      <w:r w:rsidRPr="00257DD1">
        <w:t>communication equipment for emergency response</w:t>
      </w:r>
    </w:p>
    <w:p w:rsidR="00000000" w:rsidRPr="00257DD1" w:rsidP="00257DD1">
      <w:pPr>
        <w:pStyle w:val="ListBullet"/>
      </w:pPr>
      <w:r w:rsidRPr="00257DD1">
        <w:t>rescue equipment.</w:t>
      </w:r>
    </w:p>
    <w:p w:rsidR="00000000" w:rsidRPr="00257DD1" w:rsidP="00257DD1">
      <w:pPr>
        <w:pStyle w:val="BodyText"/>
      </w:pPr>
    </w:p>
    <w:p w:rsidR="00000000" w:rsidRPr="00257DD1" w:rsidP="00FA481F">
      <w:pPr>
        <w:pStyle w:val="BodyText"/>
      </w:pPr>
      <w:r w:rsidRPr="00257DD1">
        <w:t>Assessment must ensure use of:</w:t>
      </w:r>
    </w:p>
    <w:p w:rsidR="00000000" w:rsidRPr="00257DD1" w:rsidP="00257DD1">
      <w:pPr>
        <w:pStyle w:val="ListBullet"/>
      </w:pPr>
      <w:r w:rsidRPr="00257DD1">
        <w:t>a group of participants with whom the individual interacts during windsurfing activities</w:t>
      </w:r>
    </w:p>
    <w:p w:rsidR="00000000" w:rsidRPr="00257DD1" w:rsidP="00257DD1">
      <w:pPr>
        <w:pStyle w:val="ListBullet"/>
      </w:pPr>
      <w:r w:rsidRPr="00257DD1">
        <w:t>exposure protection swim wear suitable for conditions, and exposure suits as required</w:t>
      </w:r>
    </w:p>
    <w:p w:rsidR="00000000" w:rsidRPr="00257DD1" w:rsidP="00257DD1">
      <w:pPr>
        <w:pStyle w:val="ListBullet"/>
      </w:pPr>
      <w:r w:rsidRPr="00257DD1">
        <w:t>Australian Standard, or equivalent, compliant lifejackets of a grade that meets m</w:t>
      </w:r>
      <w:r w:rsidRPr="00257DD1">
        <w:t>aritime regulator requirements</w:t>
      </w:r>
    </w:p>
    <w:p w:rsidR="00000000" w:rsidRPr="00257DD1" w:rsidP="00257DD1">
      <w:pPr>
        <w:pStyle w:val="ListBullet"/>
      </w:pPr>
      <w:r w:rsidRPr="00257DD1">
        <w:t>sailboards suitable for use in smooth water and light wind conditions and for fundamental windsurfing</w:t>
      </w:r>
    </w:p>
    <w:p w:rsidR="00000000" w:rsidRPr="00257DD1" w:rsidP="00257DD1">
      <w:pPr>
        <w:pStyle w:val="ListBullet"/>
      </w:pPr>
      <w:r w:rsidRPr="00257DD1">
        <w:t>ropes and tie down straps for transportation</w:t>
      </w:r>
    </w:p>
    <w:p w:rsidR="00000000" w:rsidRPr="00257DD1" w:rsidP="00257DD1">
      <w:pPr>
        <w:pStyle w:val="ListBullet"/>
      </w:pPr>
      <w:r w:rsidRPr="00257DD1">
        <w:t>information on tides, depths, currents and other expected water conditions</w:t>
      </w:r>
    </w:p>
    <w:p w:rsidR="00000000" w:rsidRPr="00257DD1" w:rsidP="00257DD1">
      <w:pPr>
        <w:pStyle w:val="ListBullet"/>
      </w:pPr>
      <w:r w:rsidRPr="00257DD1">
        <w:t>org</w:t>
      </w:r>
      <w:r w:rsidRPr="00257DD1">
        <w:t>anisational safety and emergency response procedures for windsurfing activities.</w:t>
      </w:r>
    </w:p>
    <w:p w:rsidR="00000000" w:rsidRPr="00257DD1" w:rsidP="00257DD1">
      <w:pPr>
        <w:pStyle w:val="BodyText"/>
      </w:pPr>
    </w:p>
    <w:p w:rsidR="00000000" w:rsidRPr="00257DD1" w:rsidP="00FA481F">
      <w:pPr>
        <w:pStyle w:val="BodyText"/>
      </w:pPr>
      <w:r w:rsidRPr="00257DD1">
        <w:t>Assessors must satisfy the Standards for Registered Training Organisations requirements for assessors, and:</w:t>
      </w:r>
    </w:p>
    <w:p w:rsidR="00000000" w:rsidRPr="00257DD1" w:rsidP="00257DD1">
      <w:pPr>
        <w:pStyle w:val="ListBullet"/>
      </w:pPr>
      <w:r w:rsidRPr="00257DD1">
        <w:t>have a collective period of at least three years’ experience as a</w:t>
      </w:r>
      <w:r w:rsidRPr="00257DD1">
        <w:t xml:space="preserve"> windsurfing leader, guide or instructor, where they have applied the skills and knowledge covered in this unit of competency ; the three years’ experience can incorporate full and or part time experience.</w:t>
      </w:r>
    </w:p>
    <w:p w:rsidR="00000000" w:rsidRPr="00257DD1" w:rsidP="00257DD1">
      <w:pPr>
        <w:pStyle w:val="AllowPageBreak"/>
      </w:pPr>
    </w:p>
    <w:p w:rsidR="00000000" w:rsidRPr="00257DD1" w:rsidP="00257DD1">
      <w:pPr>
        <w:pStyle w:val="Heading1"/>
      </w:pPr>
      <w:bookmarkStart w:id="5" w:name="O_1042674"/>
      <w:bookmarkEnd w:id="5"/>
      <w:r w:rsidRPr="00257DD1">
        <w:t>Links</w:t>
      </w:r>
    </w:p>
    <w:p w:rsidR="00000000" w:rsidRPr="00257DD1" w:rsidP="00FA481F">
      <w:pPr>
        <w:pStyle w:val="BodyText"/>
      </w:pPr>
      <w:r w:rsidRPr="00257DD1">
        <w:t>Companion Volume Implemen</w:t>
      </w:r>
      <w:r w:rsidRPr="00257DD1">
        <w:t xml:space="preserve">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13F8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57DD1" w:rsidP="00257DD1"/>
    <w:sectPr w:rsidSect="00257D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D1" w:rsidRPr="00FA481F" w:rsidP="00FA4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1F" w:rsidP="00257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81F" w:rsidP="00257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481F" w:rsidP="00257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DD1" w:rsidRPr="00FA481F" w:rsidP="00FA4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1F" w:rsidRPr="002D2AF8" w:rsidP="00257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SISOWIN001 Windsurf in smooth water and light wind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A481F" w:rsidP="00257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E699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8CA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B6FB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DD1"/>
  </w:style>
  <w:style w:type="character" w:customStyle="1" w:styleId="Heading1Char">
    <w:name w:val="Heading 1 Char"/>
    <w:basedOn w:val="DefaultParagraphFont"/>
    <w:link w:val="Heading1"/>
    <w:rsid w:val="00257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D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D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7D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7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7D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57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D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D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7DD1"/>
    <w:rPr>
      <w:b/>
      <w:spacing w:val="0"/>
    </w:rPr>
  </w:style>
  <w:style w:type="paragraph" w:customStyle="1" w:styleId="SuperTitle">
    <w:name w:val="SuperTitle"/>
    <w:basedOn w:val="Title"/>
    <w:rsid w:val="00257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7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D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DD1"/>
    <w:rPr>
      <w:i/>
    </w:rPr>
  </w:style>
  <w:style w:type="paragraph" w:styleId="Caption">
    <w:name w:val="caption"/>
    <w:basedOn w:val="BodyText"/>
    <w:next w:val="Normal"/>
    <w:qFormat/>
    <w:rsid w:val="00257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DD1"/>
  </w:style>
  <w:style w:type="paragraph" w:styleId="TableofFigures">
    <w:name w:val="table of figures"/>
    <w:basedOn w:val="Normal"/>
    <w:next w:val="Normal"/>
    <w:semiHidden/>
    <w:rsid w:val="00257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D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7DD1"/>
    <w:rPr>
      <w:rFonts w:ascii="Wingdings" w:hAnsi="Wingdings"/>
    </w:rPr>
  </w:style>
  <w:style w:type="paragraph" w:customStyle="1" w:styleId="TableHeading">
    <w:name w:val="Table Heading"/>
    <w:basedOn w:val="HeadingBase"/>
    <w:rsid w:val="00257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DD1"/>
    <w:rPr>
      <w:color w:val="0033CC"/>
      <w:u w:val="none"/>
    </w:rPr>
  </w:style>
  <w:style w:type="paragraph" w:customStyle="1" w:styleId="BodyTextRight">
    <w:name w:val="Body Text Right"/>
    <w:basedOn w:val="BodyText"/>
    <w:rsid w:val="00257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D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DD1"/>
    <w:rPr>
      <w:sz w:val="32"/>
    </w:rPr>
  </w:style>
  <w:style w:type="paragraph" w:customStyle="1" w:styleId="HeadingProcedure">
    <w:name w:val="Heading Procedure"/>
    <w:basedOn w:val="HeadingBase"/>
    <w:next w:val="Normal"/>
    <w:rsid w:val="00257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DD1"/>
    <w:pPr>
      <w:spacing w:before="60" w:after="60"/>
    </w:pPr>
  </w:style>
  <w:style w:type="paragraph" w:styleId="ListContinue">
    <w:name w:val="List Continue"/>
    <w:basedOn w:val="List"/>
    <w:rsid w:val="00257DD1"/>
    <w:pPr>
      <w:ind w:firstLine="0"/>
    </w:pPr>
  </w:style>
  <w:style w:type="paragraph" w:customStyle="1" w:styleId="ListNote">
    <w:name w:val="List Note"/>
    <w:basedOn w:val="List"/>
    <w:rsid w:val="00257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DD1"/>
    <w:rPr>
      <w:rFonts w:ascii="Courier New" w:hAnsi="Courier New"/>
    </w:rPr>
  </w:style>
  <w:style w:type="paragraph" w:customStyle="1" w:styleId="NoteBullet">
    <w:name w:val="Note Bullet"/>
    <w:basedOn w:val="Note"/>
    <w:rsid w:val="00257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D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7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DD1"/>
    <w:rPr>
      <w:b/>
      <w:smallCaps/>
    </w:rPr>
  </w:style>
  <w:style w:type="paragraph" w:customStyle="1" w:styleId="TableListNumber">
    <w:name w:val="Table List Number"/>
    <w:basedOn w:val="ListNumber"/>
    <w:rsid w:val="00257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DD1"/>
    <w:pPr>
      <w:numPr>
        <w:numId w:val="10"/>
      </w:numPr>
    </w:pPr>
  </w:style>
  <w:style w:type="paragraph" w:customStyle="1" w:styleId="ListAlpha2">
    <w:name w:val="List Alpha 2"/>
    <w:basedOn w:val="List2"/>
    <w:rsid w:val="00257DD1"/>
    <w:pPr>
      <w:numPr>
        <w:numId w:val="9"/>
      </w:numPr>
    </w:pPr>
  </w:style>
  <w:style w:type="paragraph" w:styleId="List2">
    <w:name w:val="List 2"/>
    <w:basedOn w:val="BodyText"/>
    <w:rsid w:val="00257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D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7D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7DD1"/>
    <w:pPr>
      <w:numPr>
        <w:numId w:val="5"/>
      </w:numPr>
    </w:pPr>
  </w:style>
  <w:style w:type="paragraph" w:styleId="ListContinue2">
    <w:name w:val="List Continue 2"/>
    <w:basedOn w:val="List2"/>
    <w:rsid w:val="00257DD1"/>
    <w:pPr>
      <w:ind w:firstLine="0"/>
    </w:pPr>
  </w:style>
  <w:style w:type="paragraph" w:styleId="ListContinue3">
    <w:name w:val="List Continue 3"/>
    <w:basedOn w:val="List3"/>
    <w:rsid w:val="00257DD1"/>
    <w:pPr>
      <w:ind w:left="1021" w:firstLine="0"/>
    </w:pPr>
  </w:style>
  <w:style w:type="paragraph" w:styleId="ListContinue4">
    <w:name w:val="List Continue 4"/>
    <w:basedOn w:val="List4"/>
    <w:rsid w:val="00257DD1"/>
    <w:pPr>
      <w:ind w:firstLine="0"/>
    </w:pPr>
  </w:style>
  <w:style w:type="paragraph" w:styleId="ListContinue5">
    <w:name w:val="List Continue 5"/>
    <w:basedOn w:val="List5"/>
    <w:rsid w:val="00257DD1"/>
    <w:pPr>
      <w:ind w:firstLine="0"/>
    </w:pPr>
  </w:style>
  <w:style w:type="paragraph" w:styleId="ListNumber3">
    <w:name w:val="List Number 3"/>
    <w:basedOn w:val="List3"/>
    <w:rsid w:val="00257DD1"/>
    <w:pPr>
      <w:numPr>
        <w:numId w:val="6"/>
      </w:numPr>
    </w:pPr>
  </w:style>
  <w:style w:type="paragraph" w:styleId="ListNumber4">
    <w:name w:val="List Number 4"/>
    <w:basedOn w:val="List4"/>
    <w:rsid w:val="00257DD1"/>
    <w:pPr>
      <w:numPr>
        <w:numId w:val="7"/>
      </w:numPr>
    </w:pPr>
  </w:style>
  <w:style w:type="paragraph" w:styleId="ListNumber5">
    <w:name w:val="List Number 5"/>
    <w:basedOn w:val="List5"/>
    <w:rsid w:val="00257DD1"/>
    <w:pPr>
      <w:numPr>
        <w:numId w:val="8"/>
      </w:numPr>
    </w:pPr>
  </w:style>
  <w:style w:type="paragraph" w:styleId="BlockText">
    <w:name w:val="Block Text"/>
    <w:basedOn w:val="Normal"/>
    <w:rsid w:val="00257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DD1"/>
    <w:rPr>
      <w:sz w:val="16"/>
      <w:vertAlign w:val="superscript"/>
    </w:rPr>
  </w:style>
  <w:style w:type="character" w:customStyle="1" w:styleId="Symbols">
    <w:name w:val="Symbols"/>
    <w:basedOn w:val="DefaultParagraphFont"/>
    <w:rsid w:val="00257DD1"/>
    <w:rPr>
      <w:rFonts w:ascii="Symbol" w:hAnsi="Symbol"/>
    </w:rPr>
  </w:style>
  <w:style w:type="character" w:customStyle="1" w:styleId="MenuOptions">
    <w:name w:val="Menu Options"/>
    <w:basedOn w:val="DefaultParagraphFont"/>
    <w:rsid w:val="00257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DD1"/>
    <w:rPr>
      <w:b/>
    </w:rPr>
  </w:style>
  <w:style w:type="character" w:customStyle="1" w:styleId="Underlined">
    <w:name w:val="Underlined"/>
    <w:basedOn w:val="DefaultParagraphFont"/>
    <w:rsid w:val="00257DD1"/>
    <w:rPr>
      <w:u w:val="single"/>
    </w:rPr>
  </w:style>
  <w:style w:type="paragraph" w:customStyle="1" w:styleId="TableBodyTextRight">
    <w:name w:val="Table Body Text Right"/>
    <w:basedOn w:val="TableBodyText"/>
    <w:rsid w:val="00257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DD1"/>
    <w:rPr>
      <w:sz w:val="18"/>
    </w:rPr>
  </w:style>
  <w:style w:type="paragraph" w:customStyle="1" w:styleId="BodySmallRight">
    <w:name w:val="Body Small Right"/>
    <w:basedOn w:val="BodyTextRight"/>
    <w:rsid w:val="00257DD1"/>
    <w:rPr>
      <w:sz w:val="18"/>
      <w:szCs w:val="18"/>
    </w:rPr>
  </w:style>
  <w:style w:type="paragraph" w:customStyle="1" w:styleId="MarginEdition">
    <w:name w:val="Margin Edition"/>
    <w:basedOn w:val="MarginNote"/>
    <w:rsid w:val="00257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DD1"/>
    <w:rPr>
      <w:sz w:val="2"/>
      <w:szCs w:val="2"/>
    </w:rPr>
  </w:style>
  <w:style w:type="character" w:customStyle="1" w:styleId="Small">
    <w:name w:val="Small"/>
    <w:basedOn w:val="DefaultParagraphFont"/>
    <w:rsid w:val="00257DD1"/>
    <w:rPr>
      <w:sz w:val="16"/>
    </w:rPr>
  </w:style>
  <w:style w:type="paragraph" w:customStyle="1" w:styleId="WideTable">
    <w:name w:val="Wide Table"/>
    <w:basedOn w:val="Normal"/>
    <w:rsid w:val="00257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DD1"/>
  </w:style>
  <w:style w:type="paragraph" w:styleId="Quote">
    <w:name w:val="Quote"/>
    <w:basedOn w:val="Heading1"/>
    <w:link w:val="QuoteChar"/>
    <w:qFormat/>
    <w:rsid w:val="00257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DD1"/>
    <w:pPr>
      <w:pageBreakBefore/>
    </w:pPr>
  </w:style>
  <w:style w:type="paragraph" w:customStyle="1" w:styleId="Border">
    <w:name w:val="Border"/>
    <w:basedOn w:val="Normal"/>
    <w:qFormat/>
    <w:rsid w:val="00257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DD1"/>
    <w:rPr>
      <w:u w:val="single"/>
    </w:rPr>
  </w:style>
  <w:style w:type="character" w:customStyle="1" w:styleId="BoldandItalics">
    <w:name w:val="Bold and Italics"/>
    <w:qFormat/>
    <w:rsid w:val="00257DD1"/>
    <w:rPr>
      <w:b/>
      <w:i/>
      <w:u w:val="none"/>
    </w:rPr>
  </w:style>
  <w:style w:type="paragraph" w:styleId="BalloonText">
    <w:name w:val="Balloon Text"/>
    <w:basedOn w:val="Normal"/>
    <w:link w:val="BalloonTextChar"/>
    <w:rsid w:val="00257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DD1"/>
    <w:pPr>
      <w:spacing w:before="0" w:after="0"/>
    </w:pPr>
  </w:style>
  <w:style w:type="paragraph" w:customStyle="1" w:styleId="BodyTextBold">
    <w:name w:val="Body Text Bold"/>
    <w:basedOn w:val="BodyText"/>
    <w:qFormat/>
    <w:rsid w:val="00257DD1"/>
    <w:rPr>
      <w:b/>
    </w:rPr>
  </w:style>
  <w:style w:type="character" w:styleId="Hyperlink">
    <w:name w:val="Hyperlink"/>
    <w:basedOn w:val="DefaultParagraphFont"/>
    <w:uiPriority w:val="99"/>
    <w:unhideWhenUsed/>
    <w:rsid w:val="00FA4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5230</Characters>
  <Application>Microsoft Office Word</Application>
  <DocSecurity>0</DocSecurity>
  <Lines>130</Lines>
  <Paragraphs>110</Paragraphs>
  <ScaleCrop>false</ScaleCrop>
  <Company>Author-it Software Corporation Ltd.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SISOWIN001 Windsurf in smooth water and light wind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2022-12-13T01:33:00Z</dcterms:created>
  <dcterms:modified xsi:type="dcterms:W3CDTF">2022-12-13T01:33:00Z</dcterms:modified>
</cp:coreProperties>
</file>