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A6C" w:rsidP="00F03A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SISORSC007 Perform basic surf rescues</w:t>
      </w:r>
      <w:r>
        <w:fldChar w:fldCharType="end"/>
      </w:r>
    </w:p>
    <w:p w:rsidR="00F03A6C" w:rsidP="00F03A6C">
      <w:pPr>
        <w:pStyle w:val="Version"/>
        <w:sectPr w:rsidSect="00F13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3C4D" w:rsidP="00F13C4D">
      <w:pPr>
        <w:pStyle w:val="SuperHeading"/>
      </w:pPr>
      <w:r w:rsidRPr="00F13C4D">
        <w:t>Assessment Requirements for SISORSC007 Perform basic surf rescues</w:t>
      </w:r>
    </w:p>
    <w:p w:rsidR="00000000" w:rsidRPr="00F13C4D" w:rsidP="00F13C4D">
      <w:pPr>
        <w:pStyle w:val="Heading1"/>
      </w:pPr>
      <w:bookmarkStart w:id="1" w:name="O_1041965"/>
      <w:bookmarkEnd w:id="1"/>
      <w:r w:rsidRPr="00F13C4D">
        <w:t>Modification History</w:t>
      </w:r>
    </w:p>
    <w:p w:rsidR="00000000" w:rsidRPr="00F13C4D" w:rsidP="00F03A6C">
      <w:pPr>
        <w:pStyle w:val="BodyText"/>
      </w:pPr>
      <w:r w:rsidRPr="00F13C4D">
        <w:t>Not applicable.</w:t>
      </w:r>
    </w:p>
    <w:p w:rsidR="00000000" w:rsidRPr="00F13C4D" w:rsidP="00F13C4D">
      <w:pPr>
        <w:pStyle w:val="Heading1"/>
      </w:pPr>
      <w:bookmarkStart w:id="2" w:name="O_1041966"/>
      <w:bookmarkEnd w:id="2"/>
      <w:r w:rsidRPr="00F13C4D">
        <w:t>Performance Evidence</w:t>
      </w:r>
    </w:p>
    <w:p w:rsidR="00000000" w:rsidRPr="00F13C4D" w:rsidP="00F03A6C">
      <w:pPr>
        <w:pStyle w:val="BodyText"/>
      </w:pPr>
      <w:r w:rsidRPr="00F13C4D">
        <w:t>Evidence of the ability to complete tasks outlined in elements and performance criteria of this unit in the context of the job role, and:</w:t>
      </w:r>
    </w:p>
    <w:p w:rsidR="00000000" w:rsidRPr="00F13C4D" w:rsidP="00F13C4D">
      <w:pPr>
        <w:pStyle w:val="ListBullet"/>
      </w:pPr>
      <w:r w:rsidRPr="00F13C4D">
        <w:t>complete three simulated surf rescues</w:t>
      </w:r>
    </w:p>
    <w:p w:rsidR="00000000" w:rsidRPr="00F13C4D" w:rsidP="00F13C4D">
      <w:pPr>
        <w:pStyle w:val="ListBullet"/>
      </w:pPr>
      <w:r w:rsidRPr="00F13C4D">
        <w:t>across the three rescues, collectively utilise the following aids effectively:</w:t>
      </w:r>
    </w:p>
    <w:p w:rsidR="00000000" w:rsidRPr="00F13C4D" w:rsidP="00F13C4D">
      <w:pPr>
        <w:pStyle w:val="ListBullet2"/>
      </w:pPr>
      <w:r w:rsidRPr="00F13C4D">
        <w:t>rescue tubes</w:t>
      </w:r>
    </w:p>
    <w:p w:rsidR="00000000" w:rsidRPr="00F13C4D" w:rsidP="00F13C4D">
      <w:pPr>
        <w:pStyle w:val="ListBullet2"/>
      </w:pPr>
      <w:r w:rsidRPr="00F13C4D">
        <w:t>rescue boards</w:t>
      </w:r>
    </w:p>
    <w:p w:rsidR="00000000" w:rsidRPr="00F13C4D" w:rsidP="00F13C4D">
      <w:pPr>
        <w:pStyle w:val="ListBullet2"/>
      </w:pPr>
      <w:r w:rsidRPr="00F13C4D">
        <w:t>surf craft (non-motorised) used as rescue craft</w:t>
      </w:r>
    </w:p>
    <w:p w:rsidR="00000000" w:rsidRPr="00F13C4D" w:rsidP="00F13C4D">
      <w:pPr>
        <w:pStyle w:val="ListBullet"/>
      </w:pPr>
      <w:r w:rsidRPr="00F13C4D">
        <w:t>for each rescue:</w:t>
      </w:r>
    </w:p>
    <w:p w:rsidR="00000000" w:rsidRPr="00F13C4D" w:rsidP="00F13C4D">
      <w:pPr>
        <w:pStyle w:val="ListBullet2"/>
      </w:pPr>
      <w:r w:rsidRPr="00F13C4D">
        <w:t>consistently negotiate surf hazards safely and effectively</w:t>
      </w:r>
    </w:p>
    <w:p w:rsidR="00000000" w:rsidRPr="00F13C4D" w:rsidP="00F13C4D">
      <w:pPr>
        <w:pStyle w:val="ListBullet2"/>
      </w:pPr>
      <w:r w:rsidRPr="00F13C4D">
        <w:t>designate roles and responsibilities to team members and participants to effectively complete rescues</w:t>
      </w:r>
    </w:p>
    <w:p w:rsidR="00000000" w:rsidRPr="00F13C4D" w:rsidP="00F13C4D">
      <w:pPr>
        <w:pStyle w:val="ListBullet2"/>
      </w:pPr>
      <w:r w:rsidRPr="00F13C4D">
        <w:t>utilise appropriate carrying and deep water resuscitation techniques</w:t>
      </w:r>
    </w:p>
    <w:p w:rsidR="00000000" w:rsidRPr="00F13C4D" w:rsidP="00F13C4D">
      <w:pPr>
        <w:pStyle w:val="ListBullet2"/>
      </w:pPr>
      <w:r w:rsidRPr="00F13C4D">
        <w:t>participate in a debrief and complete an incident report.</w:t>
      </w:r>
    </w:p>
    <w:p w:rsidR="00000000" w:rsidRPr="00F13C4D" w:rsidP="00F13C4D">
      <w:pPr>
        <w:pStyle w:val="AllowPageBreak"/>
      </w:pPr>
    </w:p>
    <w:p w:rsidR="00000000" w:rsidRPr="00F13C4D" w:rsidP="00F13C4D">
      <w:pPr>
        <w:pStyle w:val="Heading1"/>
      </w:pPr>
      <w:bookmarkStart w:id="3" w:name="O_1041967"/>
      <w:bookmarkEnd w:id="3"/>
      <w:r w:rsidRPr="00F13C4D">
        <w:t>Knowledge Evidence</w:t>
      </w:r>
    </w:p>
    <w:p w:rsidR="00000000" w:rsidRPr="00F13C4D" w:rsidP="00F03A6C">
      <w:pPr>
        <w:pStyle w:val="BodyText"/>
      </w:pPr>
      <w:r w:rsidRPr="00F13C4D">
        <w:t xml:space="preserve">Demonstrated knowledge required to complete the tasks outlined in elements and performance </w:t>
      </w:r>
      <w:r w:rsidRPr="00F13C4D">
        <w:t>criteria of this unit:</w:t>
      </w:r>
    </w:p>
    <w:p w:rsidR="00000000" w:rsidRPr="00F13C4D" w:rsidP="00F13C4D">
      <w:pPr>
        <w:pStyle w:val="ListBullet"/>
      </w:pPr>
      <w:r w:rsidRPr="00F13C4D">
        <w:t>organisational policies and procedures for emergency response.</w:t>
      </w:r>
    </w:p>
    <w:p w:rsidR="00000000" w:rsidRPr="00F13C4D" w:rsidP="00F13C4D">
      <w:pPr>
        <w:pStyle w:val="ListBullet"/>
      </w:pPr>
      <w:r w:rsidRPr="00F13C4D">
        <w:t>roles and responsibilities that can be allocated to team members and participants to effectively complete a surf rescue</w:t>
      </w:r>
    </w:p>
    <w:p w:rsidR="00000000" w:rsidRPr="00F13C4D" w:rsidP="00F13C4D">
      <w:pPr>
        <w:pStyle w:val="ListBullet"/>
      </w:pPr>
      <w:r w:rsidRPr="00F13C4D">
        <w:t>communication protocols for surf rescue operation</w:t>
      </w:r>
      <w:r w:rsidRPr="00F13C4D">
        <w:t>s:</w:t>
      </w:r>
    </w:p>
    <w:p w:rsidR="00000000" w:rsidRPr="00F13C4D" w:rsidP="00F13C4D">
      <w:pPr>
        <w:pStyle w:val="ListBullet2"/>
      </w:pPr>
      <w:r w:rsidRPr="00F13C4D">
        <w:t>calls</w:t>
      </w:r>
    </w:p>
    <w:p w:rsidR="00000000" w:rsidRPr="00F13C4D" w:rsidP="00F13C4D">
      <w:pPr>
        <w:pStyle w:val="ListBullet2"/>
      </w:pPr>
      <w:r w:rsidRPr="00F13C4D">
        <w:t>hand signals</w:t>
      </w:r>
    </w:p>
    <w:p w:rsidR="00000000" w:rsidRPr="00F13C4D" w:rsidP="00F13C4D">
      <w:pPr>
        <w:pStyle w:val="ListBullet2"/>
      </w:pPr>
      <w:r w:rsidRPr="00F13C4D">
        <w:t>whistles</w:t>
      </w:r>
    </w:p>
    <w:p w:rsidR="00000000" w:rsidRPr="00F13C4D" w:rsidP="00F13C4D">
      <w:pPr>
        <w:pStyle w:val="ListBullet"/>
      </w:pPr>
      <w:r w:rsidRPr="00F13C4D">
        <w:t>key characteristics of winds, currents, tides, rips, swell and ocean floor sufficient to understand effects on surf conditions, impacts on surf rescues and appropriate responses</w:t>
      </w:r>
    </w:p>
    <w:p w:rsidR="00000000" w:rsidRPr="00F13C4D" w:rsidP="00F13C4D">
      <w:pPr>
        <w:pStyle w:val="ListBullet"/>
      </w:pPr>
      <w:r w:rsidRPr="00F13C4D">
        <w:t>typical hazards associated with surf environm</w:t>
      </w:r>
      <w:r w:rsidRPr="00F13C4D">
        <w:t>ents, and techniques used to safely negotiate these:</w:t>
      </w:r>
    </w:p>
    <w:p w:rsidR="00000000" w:rsidRPr="00F13C4D" w:rsidP="00F13C4D">
      <w:pPr>
        <w:pStyle w:val="ListBullet2"/>
      </w:pPr>
      <w:r w:rsidRPr="00F13C4D">
        <w:t>rips</w:t>
      </w:r>
    </w:p>
    <w:p w:rsidR="00000000" w:rsidRPr="00F13C4D" w:rsidP="00F13C4D">
      <w:pPr>
        <w:pStyle w:val="ListBullet2"/>
      </w:pPr>
      <w:r w:rsidRPr="00F13C4D">
        <w:t>lateral currents</w:t>
      </w:r>
    </w:p>
    <w:p w:rsidR="00000000" w:rsidRPr="00F13C4D" w:rsidP="00F13C4D">
      <w:pPr>
        <w:pStyle w:val="ListBullet2"/>
      </w:pPr>
      <w:r w:rsidRPr="00F13C4D">
        <w:t>marine animals</w:t>
      </w:r>
    </w:p>
    <w:p w:rsidR="00000000" w:rsidRPr="00F13C4D" w:rsidP="00F13C4D">
      <w:pPr>
        <w:pStyle w:val="ListBullet2"/>
      </w:pPr>
      <w:r w:rsidRPr="00F13C4D">
        <w:t>rocks</w:t>
      </w:r>
    </w:p>
    <w:p w:rsidR="00000000" w:rsidRPr="00F13C4D" w:rsidP="00F13C4D">
      <w:pPr>
        <w:pStyle w:val="ListBullet2"/>
      </w:pPr>
      <w:r w:rsidRPr="00F13C4D">
        <w:t>sandbars</w:t>
      </w:r>
    </w:p>
    <w:p w:rsidR="00000000" w:rsidRPr="00F13C4D" w:rsidP="00F13C4D">
      <w:pPr>
        <w:pStyle w:val="ListBullet2"/>
      </w:pPr>
      <w:r w:rsidRPr="00F13C4D">
        <w:t>water users: surfers, swimmers, small craft</w:t>
      </w:r>
    </w:p>
    <w:p w:rsidR="00000000" w:rsidRPr="00F13C4D" w:rsidP="00F13C4D">
      <w:pPr>
        <w:pStyle w:val="ListBullet2"/>
      </w:pPr>
      <w:r w:rsidRPr="00F13C4D">
        <w:t>large waves</w:t>
      </w:r>
    </w:p>
    <w:p w:rsidR="00000000" w:rsidRPr="00F13C4D" w:rsidP="00F13C4D">
      <w:pPr>
        <w:pStyle w:val="ListBullet2"/>
      </w:pPr>
      <w:r w:rsidRPr="00F13C4D">
        <w:t>shore breaks</w:t>
      </w:r>
    </w:p>
    <w:p w:rsidR="00000000" w:rsidRPr="00F13C4D" w:rsidP="00F13C4D">
      <w:pPr>
        <w:pStyle w:val="ListBullet2"/>
      </w:pPr>
      <w:r w:rsidRPr="00F13C4D">
        <w:t>dumping waves</w:t>
      </w:r>
    </w:p>
    <w:p w:rsidR="00000000" w:rsidRPr="00F13C4D" w:rsidP="00F13C4D">
      <w:pPr>
        <w:pStyle w:val="ListBullet"/>
      </w:pPr>
      <w:r w:rsidRPr="00F13C4D">
        <w:t>features, functions and operation of equipment used for surf rescues and factors that affect selection:</w:t>
      </w:r>
    </w:p>
    <w:p w:rsidR="00000000" w:rsidRPr="00F13C4D" w:rsidP="00F13C4D">
      <w:pPr>
        <w:pStyle w:val="ListBullet2"/>
      </w:pPr>
      <w:r w:rsidRPr="00F13C4D">
        <w:t>rescue tubes</w:t>
      </w:r>
    </w:p>
    <w:p w:rsidR="00000000" w:rsidRPr="00F13C4D" w:rsidP="00F13C4D">
      <w:pPr>
        <w:pStyle w:val="ListBullet2"/>
      </w:pPr>
      <w:r w:rsidRPr="00F13C4D">
        <w:t>rescue boards</w:t>
      </w:r>
    </w:p>
    <w:p w:rsidR="00000000" w:rsidRPr="00F13C4D" w:rsidP="00F13C4D">
      <w:pPr>
        <w:pStyle w:val="ListBullet2"/>
      </w:pPr>
      <w:r w:rsidRPr="00F13C4D">
        <w:t>surf craft used as rescue craft</w:t>
      </w:r>
    </w:p>
    <w:p w:rsidR="00000000" w:rsidRPr="00F13C4D" w:rsidP="00F13C4D">
      <w:pPr>
        <w:pStyle w:val="ListBullet"/>
      </w:pPr>
      <w:r w:rsidRPr="00F13C4D">
        <w:t>for surf rescues:</w:t>
      </w:r>
    </w:p>
    <w:p w:rsidR="00000000" w:rsidRPr="00F13C4D" w:rsidP="00F13C4D">
      <w:pPr>
        <w:pStyle w:val="ListBullet2"/>
      </w:pPr>
      <w:r w:rsidRPr="00F13C4D">
        <w:t>appropriate contact methods to ensure safety of rescuer</w:t>
      </w:r>
    </w:p>
    <w:p w:rsidR="00000000" w:rsidRPr="00F13C4D" w:rsidP="00F13C4D">
      <w:pPr>
        <w:pStyle w:val="ListBullet2"/>
      </w:pPr>
      <w:r w:rsidRPr="00F13C4D">
        <w:t xml:space="preserve">methods used to </w:t>
      </w:r>
      <w:r w:rsidRPr="00F13C4D">
        <w:t>support and tow rescued persons</w:t>
      </w:r>
    </w:p>
    <w:p w:rsidR="00000000" w:rsidRPr="00F13C4D" w:rsidP="00F13C4D">
      <w:pPr>
        <w:pStyle w:val="ListBullet2"/>
      </w:pPr>
      <w:r w:rsidRPr="00F13C4D">
        <w:t>methods used to carry rescued persons to ensure airways are clear</w:t>
      </w:r>
    </w:p>
    <w:p w:rsidR="00000000" w:rsidRPr="00F13C4D" w:rsidP="00F13C4D">
      <w:pPr>
        <w:pStyle w:val="ListBullet2"/>
      </w:pPr>
      <w:r w:rsidRPr="00F13C4D">
        <w:t>resuscitation techniques used in deep water and current Australian Resuscitation Council (ARC) guidelines.</w:t>
      </w:r>
    </w:p>
    <w:p w:rsidR="00000000" w:rsidRPr="00F13C4D" w:rsidP="00F13C4D">
      <w:pPr>
        <w:pStyle w:val="AllowPageBreak"/>
      </w:pPr>
    </w:p>
    <w:p w:rsidR="00000000" w:rsidRPr="00F13C4D" w:rsidP="00F13C4D">
      <w:pPr>
        <w:pStyle w:val="Heading1"/>
      </w:pPr>
      <w:bookmarkStart w:id="4" w:name="O_1041968"/>
      <w:bookmarkEnd w:id="4"/>
      <w:r w:rsidRPr="00F13C4D">
        <w:t>Assessment Conditions</w:t>
      </w:r>
    </w:p>
    <w:p w:rsidR="00000000" w:rsidRPr="00F13C4D" w:rsidP="00F03A6C">
      <w:pPr>
        <w:pStyle w:val="BodyText"/>
      </w:pPr>
      <w:r w:rsidRPr="00F13C4D">
        <w:t>Skills must be demonstrated in a surf environment which features the following:</w:t>
      </w:r>
    </w:p>
    <w:p w:rsidR="00000000" w:rsidRPr="00F13C4D" w:rsidP="00F13C4D">
      <w:pPr>
        <w:pStyle w:val="ListBullet"/>
      </w:pPr>
      <w:r w:rsidRPr="00F13C4D">
        <w:t>waves up to 1 metre</w:t>
      </w:r>
    </w:p>
    <w:p w:rsidR="00000000" w:rsidRPr="00F13C4D" w:rsidP="00F13C4D">
      <w:pPr>
        <w:pStyle w:val="ListBullet"/>
      </w:pPr>
      <w:r w:rsidRPr="00F13C4D">
        <w:t>beach breaks, point breaks, river mouth or reef breaks</w:t>
      </w:r>
    </w:p>
    <w:p w:rsidR="00000000" w:rsidRPr="00F13C4D" w:rsidP="00F13C4D">
      <w:pPr>
        <w:pStyle w:val="ListBullet"/>
      </w:pPr>
      <w:r w:rsidRPr="00F13C4D">
        <w:t>water depth of shoulder height or less.</w:t>
      </w:r>
    </w:p>
    <w:p w:rsidR="00000000" w:rsidRPr="00F13C4D" w:rsidP="00F13C4D">
      <w:pPr>
        <w:pStyle w:val="BodyText"/>
      </w:pPr>
    </w:p>
    <w:p w:rsidR="00000000" w:rsidRPr="00F13C4D" w:rsidP="00F03A6C">
      <w:pPr>
        <w:pStyle w:val="BodyText"/>
      </w:pPr>
      <w:r w:rsidRPr="00F13C4D">
        <w:t>Assessments can only be completed through simulated activit</w:t>
      </w:r>
      <w:r w:rsidRPr="00F13C4D">
        <w:t>ies. Simulations must incorporate time critical requirements.</w:t>
      </w:r>
    </w:p>
    <w:p w:rsidR="00000000" w:rsidRPr="00F13C4D" w:rsidP="00F03A6C">
      <w:pPr>
        <w:pStyle w:val="BodyText"/>
      </w:pPr>
      <w:r w:rsidRPr="00F13C4D">
        <w:t>The following resources must be available to replicate industry conditions of operation:</w:t>
      </w:r>
    </w:p>
    <w:p w:rsidR="00000000" w:rsidRPr="00F13C4D" w:rsidP="00F13C4D">
      <w:pPr>
        <w:pStyle w:val="ListBullet"/>
      </w:pPr>
      <w:r w:rsidRPr="00F13C4D">
        <w:t>first aid equipment</w:t>
      </w:r>
    </w:p>
    <w:p w:rsidR="00000000" w:rsidRPr="00F13C4D" w:rsidP="00F13C4D">
      <w:pPr>
        <w:pStyle w:val="ListBullet"/>
      </w:pPr>
      <w:r w:rsidRPr="00F13C4D">
        <w:t>communication equipment for emergency response.</w:t>
      </w:r>
    </w:p>
    <w:p w:rsidR="00000000" w:rsidRPr="00F13C4D" w:rsidP="00F13C4D">
      <w:pPr>
        <w:pStyle w:val="BodyText"/>
      </w:pPr>
    </w:p>
    <w:p w:rsidR="00000000" w:rsidRPr="00F13C4D" w:rsidP="00F03A6C">
      <w:pPr>
        <w:pStyle w:val="BodyText"/>
      </w:pPr>
      <w:r w:rsidRPr="00F13C4D">
        <w:t>Assessment must ensure use of:</w:t>
      </w:r>
    </w:p>
    <w:p w:rsidR="00000000" w:rsidRPr="00F13C4D" w:rsidP="00F13C4D">
      <w:pPr>
        <w:pStyle w:val="ListBullet"/>
      </w:pPr>
      <w:r w:rsidRPr="00F13C4D">
        <w:t>people who act as team members, participants, and rescuees with whom the individual interacts during simulated activities</w:t>
      </w:r>
    </w:p>
    <w:p w:rsidR="00000000" w:rsidRPr="00F13C4D" w:rsidP="00F13C4D">
      <w:pPr>
        <w:pStyle w:val="ListBullet"/>
      </w:pPr>
      <w:r w:rsidRPr="00F13C4D">
        <w:t>exposure protection surf wear suitable for conditions, and exposure suits as required</w:t>
      </w:r>
    </w:p>
    <w:p w:rsidR="00000000" w:rsidRPr="00F13C4D" w:rsidP="00F13C4D">
      <w:pPr>
        <w:pStyle w:val="ListBullet"/>
      </w:pPr>
      <w:r w:rsidRPr="00F13C4D">
        <w:t>rescue craft which can include surfboards, sea k</w:t>
      </w:r>
      <w:r w:rsidRPr="00F13C4D">
        <w:t>ayaks, stand up paddle boards or any type of non-motorised small craft</w:t>
      </w:r>
    </w:p>
    <w:p w:rsidR="00000000" w:rsidRPr="00F13C4D" w:rsidP="00F13C4D">
      <w:pPr>
        <w:pStyle w:val="ListBullet"/>
      </w:pPr>
      <w:r w:rsidRPr="00F13C4D">
        <w:t>rescue equipment:</w:t>
      </w:r>
    </w:p>
    <w:p w:rsidR="00000000" w:rsidRPr="00F13C4D" w:rsidP="00F13C4D">
      <w:pPr>
        <w:pStyle w:val="ListBullet2"/>
      </w:pPr>
      <w:r w:rsidRPr="00F13C4D">
        <w:t>rescue tube</w:t>
      </w:r>
    </w:p>
    <w:p w:rsidR="00000000" w:rsidRPr="00F13C4D" w:rsidP="00F13C4D">
      <w:pPr>
        <w:pStyle w:val="ListBullet2"/>
      </w:pPr>
      <w:r w:rsidRPr="00F13C4D">
        <w:t>rescue boards</w:t>
      </w:r>
    </w:p>
    <w:p w:rsidR="00000000" w:rsidRPr="00F13C4D" w:rsidP="00F13C4D">
      <w:pPr>
        <w:pStyle w:val="ListBullet2"/>
      </w:pPr>
      <w:r w:rsidRPr="00F13C4D">
        <w:t>rope</w:t>
      </w:r>
    </w:p>
    <w:p w:rsidR="00000000" w:rsidRPr="00F13C4D" w:rsidP="00F13C4D">
      <w:pPr>
        <w:pStyle w:val="ListBullet2"/>
      </w:pPr>
      <w:r w:rsidRPr="00F13C4D">
        <w:t>knives</w:t>
      </w:r>
    </w:p>
    <w:p w:rsidR="00000000" w:rsidRPr="00F13C4D" w:rsidP="00F13C4D">
      <w:pPr>
        <w:pStyle w:val="ListBullet2"/>
      </w:pPr>
      <w:r w:rsidRPr="00F13C4D">
        <w:t>pea-less whistles not affected by water</w:t>
      </w:r>
    </w:p>
    <w:p w:rsidR="00000000" w:rsidRPr="00F13C4D" w:rsidP="00F13C4D">
      <w:pPr>
        <w:pStyle w:val="ListBullet"/>
      </w:pPr>
      <w:r w:rsidRPr="00F13C4D">
        <w:t>template incident reports</w:t>
      </w:r>
    </w:p>
    <w:p w:rsidR="00000000" w:rsidRPr="00F13C4D" w:rsidP="00F13C4D">
      <w:pPr>
        <w:pStyle w:val="ListBullet"/>
      </w:pPr>
      <w:r w:rsidRPr="00F13C4D">
        <w:t>organisational policies and procedures for emergency response</w:t>
      </w:r>
      <w:r w:rsidRPr="00F13C4D">
        <w:t>.</w:t>
      </w:r>
    </w:p>
    <w:p w:rsidR="00000000" w:rsidRPr="00F13C4D" w:rsidP="00F13C4D">
      <w:pPr>
        <w:pStyle w:val="BodyText"/>
      </w:pPr>
    </w:p>
    <w:p w:rsidR="00000000" w:rsidRPr="00F13C4D" w:rsidP="00F03A6C">
      <w:pPr>
        <w:pStyle w:val="BodyText"/>
      </w:pPr>
      <w:r w:rsidRPr="00F13C4D">
        <w:t>Assessors must satisfy the Standards for Registered Training Organisations requirements for assessors, and:</w:t>
      </w:r>
    </w:p>
    <w:p w:rsidR="00000000" w:rsidRPr="00F13C4D" w:rsidP="00F13C4D">
      <w:pPr>
        <w:pStyle w:val="ListBullet"/>
      </w:pPr>
      <w:r w:rsidRPr="00F13C4D">
        <w:t xml:space="preserve">have a collective period of at least three years’ experience as recreational activity </w:t>
      </w:r>
      <w:r w:rsidRPr="00F13C4D">
        <w:t>leader, guide or instructor; surf lifesaver or lifeguard, where they have applied the skills and knowledge covered in this unit of competency; the three years’ experience can incorporate part time and full time experience.</w:t>
      </w:r>
    </w:p>
    <w:p w:rsidR="00000000" w:rsidRPr="00F13C4D" w:rsidP="00F13C4D">
      <w:pPr>
        <w:pStyle w:val="AllowPageBreak"/>
      </w:pPr>
    </w:p>
    <w:p w:rsidR="00000000" w:rsidRPr="00F13C4D" w:rsidP="00F13C4D">
      <w:pPr>
        <w:pStyle w:val="Heading1"/>
      </w:pPr>
      <w:bookmarkStart w:id="5" w:name="O_1041971"/>
      <w:bookmarkEnd w:id="5"/>
      <w:r w:rsidRPr="00F13C4D">
        <w:t>Links</w:t>
      </w:r>
    </w:p>
    <w:p w:rsidR="00000000" w:rsidRPr="00F13C4D" w:rsidP="00F03A6C">
      <w:pPr>
        <w:pStyle w:val="BodyText"/>
      </w:pPr>
      <w:r w:rsidRPr="00F13C4D">
        <w:t>Companio</w:t>
      </w:r>
      <w:r w:rsidRPr="00F13C4D">
        <w:t xml:space="preserve">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64FD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13C4D" w:rsidP="00F13C4D"/>
    <w:sectPr w:rsidSect="00F13C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C4D" w:rsidRPr="00F03A6C" w:rsidP="00F03A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6C" w:rsidP="00F13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A6C" w:rsidP="00F13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3A6C" w:rsidP="00F13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3C4D" w:rsidRPr="00F03A6C" w:rsidP="00F03A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6C" w:rsidRPr="002D2AF8" w:rsidP="00F13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SISORSC007 Perform basic surf rescues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03A6C" w:rsidP="00F13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76D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7CA4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DC57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3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3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3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3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3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3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3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3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3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3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3C4D"/>
  </w:style>
  <w:style w:type="character" w:customStyle="1" w:styleId="Heading1Char">
    <w:name w:val="Heading 1 Char"/>
    <w:basedOn w:val="DefaultParagraphFont"/>
    <w:link w:val="Heading1"/>
    <w:rsid w:val="00F13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3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3C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3C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3C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3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3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3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3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3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3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3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3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3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3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3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3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3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3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3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3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3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3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3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3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3C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3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3C4D"/>
    <w:rPr>
      <w:b/>
      <w:spacing w:val="0"/>
    </w:rPr>
  </w:style>
  <w:style w:type="paragraph" w:customStyle="1" w:styleId="SuperTitle">
    <w:name w:val="SuperTitle"/>
    <w:basedOn w:val="Title"/>
    <w:rsid w:val="00F13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3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3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3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3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3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3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3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3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3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3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3C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3C4D"/>
    <w:rPr>
      <w:i/>
    </w:rPr>
  </w:style>
  <w:style w:type="paragraph" w:styleId="Caption">
    <w:name w:val="caption"/>
    <w:basedOn w:val="BodyText"/>
    <w:next w:val="Normal"/>
    <w:qFormat/>
    <w:rsid w:val="00F13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3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3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3C4D"/>
  </w:style>
  <w:style w:type="paragraph" w:styleId="TableofFigures">
    <w:name w:val="table of figures"/>
    <w:basedOn w:val="Normal"/>
    <w:next w:val="Normal"/>
    <w:semiHidden/>
    <w:rsid w:val="00F13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3C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3C4D"/>
    <w:rPr>
      <w:rFonts w:ascii="Wingdings" w:hAnsi="Wingdings"/>
    </w:rPr>
  </w:style>
  <w:style w:type="paragraph" w:customStyle="1" w:styleId="TableHeading">
    <w:name w:val="Table Heading"/>
    <w:basedOn w:val="HeadingBase"/>
    <w:rsid w:val="00F13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3C4D"/>
    <w:rPr>
      <w:color w:val="0033CC"/>
      <w:u w:val="none"/>
    </w:rPr>
  </w:style>
  <w:style w:type="paragraph" w:customStyle="1" w:styleId="BodyTextRight">
    <w:name w:val="Body Text Right"/>
    <w:basedOn w:val="BodyText"/>
    <w:rsid w:val="00F13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3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3C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3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3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3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3C4D"/>
    <w:rPr>
      <w:sz w:val="32"/>
    </w:rPr>
  </w:style>
  <w:style w:type="paragraph" w:customStyle="1" w:styleId="HeadingProcedure">
    <w:name w:val="Heading Procedure"/>
    <w:basedOn w:val="HeadingBase"/>
    <w:next w:val="Normal"/>
    <w:rsid w:val="00F13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3C4D"/>
    <w:pPr>
      <w:spacing w:before="60" w:after="60"/>
    </w:pPr>
  </w:style>
  <w:style w:type="paragraph" w:styleId="ListContinue">
    <w:name w:val="List Continue"/>
    <w:basedOn w:val="List"/>
    <w:rsid w:val="00F13C4D"/>
    <w:pPr>
      <w:ind w:firstLine="0"/>
    </w:pPr>
  </w:style>
  <w:style w:type="paragraph" w:customStyle="1" w:styleId="ListNote">
    <w:name w:val="List Note"/>
    <w:basedOn w:val="List"/>
    <w:rsid w:val="00F13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3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3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3C4D"/>
    <w:rPr>
      <w:rFonts w:ascii="Courier New" w:hAnsi="Courier New"/>
    </w:rPr>
  </w:style>
  <w:style w:type="paragraph" w:customStyle="1" w:styleId="NoteBullet">
    <w:name w:val="Note Bullet"/>
    <w:basedOn w:val="Note"/>
    <w:rsid w:val="00F13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3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3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3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3C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3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3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3C4D"/>
    <w:rPr>
      <w:b/>
      <w:smallCaps/>
    </w:rPr>
  </w:style>
  <w:style w:type="paragraph" w:customStyle="1" w:styleId="TableListNumber">
    <w:name w:val="Table List Number"/>
    <w:basedOn w:val="ListNumber"/>
    <w:rsid w:val="00F13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3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3C4D"/>
    <w:pPr>
      <w:numPr>
        <w:numId w:val="9"/>
      </w:numPr>
    </w:pPr>
  </w:style>
  <w:style w:type="paragraph" w:customStyle="1" w:styleId="ListAlpha2">
    <w:name w:val="List Alpha 2"/>
    <w:basedOn w:val="List2"/>
    <w:rsid w:val="00F13C4D"/>
    <w:pPr>
      <w:numPr>
        <w:numId w:val="8"/>
      </w:numPr>
    </w:pPr>
  </w:style>
  <w:style w:type="paragraph" w:styleId="List2">
    <w:name w:val="List 2"/>
    <w:basedOn w:val="BodyText"/>
    <w:rsid w:val="00F13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3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3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3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3C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3C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3C4D"/>
    <w:pPr>
      <w:numPr>
        <w:numId w:val="4"/>
      </w:numPr>
    </w:pPr>
  </w:style>
  <w:style w:type="paragraph" w:styleId="ListContinue2">
    <w:name w:val="List Continue 2"/>
    <w:basedOn w:val="List2"/>
    <w:rsid w:val="00F13C4D"/>
    <w:pPr>
      <w:ind w:firstLine="0"/>
    </w:pPr>
  </w:style>
  <w:style w:type="paragraph" w:styleId="ListContinue3">
    <w:name w:val="List Continue 3"/>
    <w:basedOn w:val="List3"/>
    <w:rsid w:val="00F13C4D"/>
    <w:pPr>
      <w:ind w:left="1021" w:firstLine="0"/>
    </w:pPr>
  </w:style>
  <w:style w:type="paragraph" w:styleId="ListContinue4">
    <w:name w:val="List Continue 4"/>
    <w:basedOn w:val="List4"/>
    <w:rsid w:val="00F13C4D"/>
    <w:pPr>
      <w:ind w:firstLine="0"/>
    </w:pPr>
  </w:style>
  <w:style w:type="paragraph" w:styleId="ListContinue5">
    <w:name w:val="List Continue 5"/>
    <w:basedOn w:val="List5"/>
    <w:rsid w:val="00F13C4D"/>
    <w:pPr>
      <w:ind w:firstLine="0"/>
    </w:pPr>
  </w:style>
  <w:style w:type="paragraph" w:styleId="ListNumber3">
    <w:name w:val="List Number 3"/>
    <w:basedOn w:val="List3"/>
    <w:rsid w:val="00F13C4D"/>
    <w:pPr>
      <w:numPr>
        <w:numId w:val="5"/>
      </w:numPr>
    </w:pPr>
  </w:style>
  <w:style w:type="paragraph" w:styleId="ListNumber4">
    <w:name w:val="List Number 4"/>
    <w:basedOn w:val="List4"/>
    <w:rsid w:val="00F13C4D"/>
    <w:pPr>
      <w:numPr>
        <w:numId w:val="6"/>
      </w:numPr>
    </w:pPr>
  </w:style>
  <w:style w:type="paragraph" w:styleId="ListNumber5">
    <w:name w:val="List Number 5"/>
    <w:basedOn w:val="List5"/>
    <w:rsid w:val="00F13C4D"/>
    <w:pPr>
      <w:numPr>
        <w:numId w:val="7"/>
      </w:numPr>
    </w:pPr>
  </w:style>
  <w:style w:type="paragraph" w:styleId="BlockText">
    <w:name w:val="Block Text"/>
    <w:basedOn w:val="Normal"/>
    <w:rsid w:val="00F13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3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3C4D"/>
    <w:rPr>
      <w:sz w:val="16"/>
      <w:vertAlign w:val="superscript"/>
    </w:rPr>
  </w:style>
  <w:style w:type="character" w:customStyle="1" w:styleId="Symbols">
    <w:name w:val="Symbols"/>
    <w:basedOn w:val="DefaultParagraphFont"/>
    <w:rsid w:val="00F13C4D"/>
    <w:rPr>
      <w:rFonts w:ascii="Symbol" w:hAnsi="Symbol"/>
    </w:rPr>
  </w:style>
  <w:style w:type="character" w:customStyle="1" w:styleId="MenuOptions">
    <w:name w:val="Menu Options"/>
    <w:basedOn w:val="DefaultParagraphFont"/>
    <w:rsid w:val="00F13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3C4D"/>
    <w:rPr>
      <w:b/>
    </w:rPr>
  </w:style>
  <w:style w:type="character" w:customStyle="1" w:styleId="Underlined">
    <w:name w:val="Underlined"/>
    <w:basedOn w:val="DefaultParagraphFont"/>
    <w:rsid w:val="00F13C4D"/>
    <w:rPr>
      <w:u w:val="single"/>
    </w:rPr>
  </w:style>
  <w:style w:type="paragraph" w:customStyle="1" w:styleId="TableBodyTextRight">
    <w:name w:val="Table Body Text Right"/>
    <w:basedOn w:val="TableBodyText"/>
    <w:rsid w:val="00F13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3C4D"/>
    <w:rPr>
      <w:sz w:val="18"/>
    </w:rPr>
  </w:style>
  <w:style w:type="paragraph" w:customStyle="1" w:styleId="BodySmallRight">
    <w:name w:val="Body Small Right"/>
    <w:basedOn w:val="BodyTextRight"/>
    <w:rsid w:val="00F13C4D"/>
    <w:rPr>
      <w:sz w:val="18"/>
      <w:szCs w:val="18"/>
    </w:rPr>
  </w:style>
  <w:style w:type="paragraph" w:customStyle="1" w:styleId="MarginEdition">
    <w:name w:val="Margin Edition"/>
    <w:basedOn w:val="MarginNote"/>
    <w:rsid w:val="00F13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3C4D"/>
    <w:rPr>
      <w:sz w:val="2"/>
      <w:szCs w:val="2"/>
    </w:rPr>
  </w:style>
  <w:style w:type="character" w:customStyle="1" w:styleId="Small">
    <w:name w:val="Small"/>
    <w:basedOn w:val="DefaultParagraphFont"/>
    <w:rsid w:val="00F13C4D"/>
    <w:rPr>
      <w:sz w:val="16"/>
    </w:rPr>
  </w:style>
  <w:style w:type="paragraph" w:customStyle="1" w:styleId="WideTable">
    <w:name w:val="Wide Table"/>
    <w:basedOn w:val="Normal"/>
    <w:rsid w:val="00F13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3C4D"/>
  </w:style>
  <w:style w:type="paragraph" w:styleId="Quote">
    <w:name w:val="Quote"/>
    <w:basedOn w:val="Heading1"/>
    <w:link w:val="QuoteChar"/>
    <w:qFormat/>
    <w:rsid w:val="00F13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3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3C4D"/>
    <w:pPr>
      <w:pageBreakBefore/>
    </w:pPr>
  </w:style>
  <w:style w:type="paragraph" w:customStyle="1" w:styleId="Border">
    <w:name w:val="Border"/>
    <w:basedOn w:val="Normal"/>
    <w:qFormat/>
    <w:rsid w:val="00F13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3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3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3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3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3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3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3C4D"/>
    <w:rPr>
      <w:u w:val="single"/>
    </w:rPr>
  </w:style>
  <w:style w:type="character" w:customStyle="1" w:styleId="BoldandItalics">
    <w:name w:val="Bold and Italics"/>
    <w:qFormat/>
    <w:rsid w:val="00F13C4D"/>
    <w:rPr>
      <w:b/>
      <w:i/>
      <w:u w:val="none"/>
    </w:rPr>
  </w:style>
  <w:style w:type="paragraph" w:styleId="BalloonText">
    <w:name w:val="Balloon Text"/>
    <w:basedOn w:val="Normal"/>
    <w:link w:val="BalloonTextChar"/>
    <w:rsid w:val="00F13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3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3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3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3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3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3C4D"/>
    <w:pPr>
      <w:spacing w:before="0" w:after="0"/>
    </w:pPr>
  </w:style>
  <w:style w:type="paragraph" w:customStyle="1" w:styleId="BodyTextBold">
    <w:name w:val="Body Text Bold"/>
    <w:basedOn w:val="BodyText"/>
    <w:qFormat/>
    <w:rsid w:val="00F13C4D"/>
    <w:rPr>
      <w:b/>
    </w:rPr>
  </w:style>
  <w:style w:type="character" w:styleId="Hyperlink">
    <w:name w:val="Hyperlink"/>
    <w:basedOn w:val="DefaultParagraphFont"/>
    <w:uiPriority w:val="99"/>
    <w:unhideWhenUsed/>
    <w:rsid w:val="00F03A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522</Words>
  <Characters>3343</Characters>
  <Application>Microsoft Office Word</Application>
  <DocSecurity>0</DocSecurity>
  <Lines>101</Lines>
  <Paragraphs>82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SISORSC007 Perform basic surf rescues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