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244" w:rsidP="00C77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SISOFLD001 Assist in conducting recreation sessions</w:t>
      </w:r>
      <w:r>
        <w:fldChar w:fldCharType="end"/>
      </w:r>
    </w:p>
    <w:p w:rsidR="00C77244" w:rsidP="00C77244">
      <w:pPr>
        <w:pStyle w:val="Version"/>
        <w:sectPr w:rsidSect="00F37F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F3B" w:rsidP="00F37F3B">
      <w:pPr>
        <w:pStyle w:val="SuperHeading"/>
      </w:pPr>
      <w:r w:rsidRPr="00F37F3B">
        <w:t>Assessment Requirements for SISOFLD001 Assist in conducting recreation sessions</w:t>
      </w:r>
    </w:p>
    <w:p w:rsidR="00000000" w:rsidRPr="00F37F3B" w:rsidP="00F37F3B">
      <w:pPr>
        <w:pStyle w:val="Heading1"/>
      </w:pPr>
      <w:bookmarkStart w:id="1" w:name="O_1040174"/>
      <w:bookmarkEnd w:id="1"/>
      <w:r w:rsidRPr="00F37F3B">
        <w:t>Modification History</w:t>
      </w:r>
    </w:p>
    <w:p w:rsidR="00000000" w:rsidRPr="00F37F3B" w:rsidP="00C77244">
      <w:pPr>
        <w:pStyle w:val="BodyText"/>
      </w:pPr>
      <w:r w:rsidRPr="00F37F3B">
        <w:t>Not applicable.</w:t>
      </w:r>
    </w:p>
    <w:p w:rsidR="00000000" w:rsidRPr="00F37F3B" w:rsidP="00F37F3B">
      <w:pPr>
        <w:pStyle w:val="Heading1"/>
      </w:pPr>
      <w:bookmarkStart w:id="2" w:name="O_1040175"/>
      <w:bookmarkEnd w:id="2"/>
      <w:r w:rsidRPr="00F37F3B">
        <w:t>Performance Evidence</w:t>
      </w:r>
    </w:p>
    <w:p w:rsidR="00000000" w:rsidRPr="00F37F3B" w:rsidP="00C77244">
      <w:pPr>
        <w:pStyle w:val="BodyText"/>
      </w:pPr>
      <w:r w:rsidRPr="00F37F3B">
        <w:t>Evidence of the ability to com</w:t>
      </w:r>
      <w:r w:rsidRPr="00F37F3B">
        <w:t>plete tasks outlined in elements and performance criteria of this unit in the context of the job role, and:</w:t>
      </w:r>
    </w:p>
    <w:p w:rsidR="00000000" w:rsidRPr="00F37F3B" w:rsidP="00F37F3B">
      <w:pPr>
        <w:pStyle w:val="ListBullet"/>
      </w:pPr>
      <w:r w:rsidRPr="00F37F3B">
        <w:t>assist with the setting up and delivery of three activity sessions for a group of participants</w:t>
      </w:r>
    </w:p>
    <w:p w:rsidR="00000000" w:rsidRPr="00F37F3B" w:rsidP="00F37F3B">
      <w:pPr>
        <w:pStyle w:val="ListBullet"/>
      </w:pPr>
      <w:r w:rsidRPr="00F37F3B">
        <w:t>during each of the above sessions, consistently:</w:t>
      </w:r>
    </w:p>
    <w:p w:rsidR="00000000" w:rsidRPr="00F37F3B" w:rsidP="00F37F3B">
      <w:pPr>
        <w:pStyle w:val="ListBullet2"/>
      </w:pPr>
      <w:r w:rsidRPr="00F37F3B">
        <w:t>wo</w:t>
      </w:r>
      <w:r w:rsidRPr="00F37F3B">
        <w:t>rk within role boundaries and responsibilities and follow supervising leader’s direction</w:t>
      </w:r>
    </w:p>
    <w:p w:rsidR="00000000" w:rsidRPr="00F37F3B" w:rsidP="00F37F3B">
      <w:pPr>
        <w:pStyle w:val="ListBullet2"/>
      </w:pPr>
      <w:r w:rsidRPr="00F37F3B">
        <w:t>communicate clearly and positively with participants to assist with activity technique and adherence to activity rules and safety procedures</w:t>
      </w:r>
    </w:p>
    <w:p w:rsidR="00000000" w:rsidRPr="00F37F3B" w:rsidP="00F37F3B">
      <w:pPr>
        <w:pStyle w:val="ListBullet"/>
      </w:pPr>
      <w:r w:rsidRPr="00F37F3B">
        <w:t>after each activity sessi</w:t>
      </w:r>
      <w:r w:rsidRPr="00F37F3B">
        <w:t>on, participate in a debrief</w:t>
      </w:r>
    </w:p>
    <w:p w:rsidR="00000000" w:rsidRPr="00F37F3B" w:rsidP="00F37F3B">
      <w:pPr>
        <w:pStyle w:val="ListBullet"/>
      </w:pPr>
      <w:r w:rsidRPr="00F37F3B">
        <w:t>utilise options provided in Assessment Conditions to:</w:t>
      </w:r>
    </w:p>
    <w:p w:rsidR="00000000" w:rsidRPr="00F37F3B" w:rsidP="00F37F3B">
      <w:pPr>
        <w:pStyle w:val="ListBullet2"/>
      </w:pPr>
      <w:r w:rsidRPr="00F37F3B">
        <w:t>respond to a total of three participant problems involving non-compliance with activity rules, codes or safety procedures</w:t>
      </w:r>
    </w:p>
    <w:p w:rsidR="00000000" w:rsidRPr="00F37F3B" w:rsidP="00F37F3B">
      <w:pPr>
        <w:pStyle w:val="ListBullet2"/>
      </w:pPr>
      <w:r w:rsidRPr="00F37F3B">
        <w:t>respond to a total of three different equipment fa</w:t>
      </w:r>
      <w:r w:rsidRPr="00F37F3B">
        <w:t>ults that have arisen during activities.</w:t>
      </w:r>
    </w:p>
    <w:p w:rsidR="00000000" w:rsidRPr="00F37F3B" w:rsidP="00F37F3B">
      <w:pPr>
        <w:pStyle w:val="AllowPageBreak"/>
      </w:pPr>
    </w:p>
    <w:p w:rsidR="00000000" w:rsidRPr="00F37F3B" w:rsidP="00F37F3B">
      <w:pPr>
        <w:pStyle w:val="Heading1"/>
      </w:pPr>
      <w:bookmarkStart w:id="3" w:name="O_1040176"/>
      <w:bookmarkEnd w:id="3"/>
      <w:r w:rsidRPr="00F37F3B">
        <w:t>Knowledge Evidence</w:t>
      </w:r>
    </w:p>
    <w:p w:rsidR="00000000" w:rsidRPr="00F37F3B" w:rsidP="00C77244">
      <w:pPr>
        <w:pStyle w:val="BodyText"/>
      </w:pPr>
      <w:r w:rsidRPr="00F37F3B">
        <w:t>Demonstrated knowledge required to complete the tasks outlined in elements and performance criteria of this unit:</w:t>
      </w:r>
    </w:p>
    <w:p w:rsidR="00000000" w:rsidRPr="00F37F3B" w:rsidP="00F37F3B">
      <w:pPr>
        <w:pStyle w:val="ListBullet"/>
      </w:pPr>
      <w:r w:rsidRPr="00F37F3B">
        <w:t>organisational safety and emergency response procedures</w:t>
      </w:r>
    </w:p>
    <w:p w:rsidR="00000000" w:rsidRPr="00F37F3B" w:rsidP="00F37F3B">
      <w:pPr>
        <w:pStyle w:val="ListBullet"/>
      </w:pPr>
      <w:r w:rsidRPr="00F37F3B">
        <w:t>different reasons and objectives for people participating in recreational activities</w:t>
      </w:r>
    </w:p>
    <w:p w:rsidR="00000000" w:rsidRPr="00F37F3B" w:rsidP="00F37F3B">
      <w:pPr>
        <w:pStyle w:val="ListBullet"/>
      </w:pPr>
      <w:r w:rsidRPr="00F37F3B">
        <w:t>specific to the particular type of recreational activity:</w:t>
      </w:r>
    </w:p>
    <w:p w:rsidR="00000000" w:rsidRPr="00F37F3B" w:rsidP="00F37F3B">
      <w:pPr>
        <w:pStyle w:val="ListBullet2"/>
      </w:pPr>
      <w:r w:rsidRPr="00F37F3B">
        <w:t>role boundaries and responsibilities of activity assistants</w:t>
      </w:r>
    </w:p>
    <w:p w:rsidR="00000000" w:rsidRPr="00F37F3B" w:rsidP="00F37F3B">
      <w:pPr>
        <w:pStyle w:val="ListBullet2"/>
      </w:pPr>
      <w:r w:rsidRPr="00F37F3B">
        <w:t>roles and responsibilities of different types of act</w:t>
      </w:r>
      <w:r w:rsidRPr="00F37F3B">
        <w:t>ivity leaders including guides and instructors</w:t>
      </w:r>
    </w:p>
    <w:p w:rsidR="00000000" w:rsidRPr="00F37F3B" w:rsidP="00F37F3B">
      <w:pPr>
        <w:pStyle w:val="ListBullet2"/>
      </w:pPr>
      <w:r w:rsidRPr="00F37F3B">
        <w:t>potential hazards and associated risks for the activity and safety procedures used to manage these</w:t>
      </w:r>
    </w:p>
    <w:p w:rsidR="00000000" w:rsidRPr="00F37F3B" w:rsidP="00F37F3B">
      <w:pPr>
        <w:pStyle w:val="ListBullet2"/>
      </w:pPr>
      <w:r w:rsidRPr="00F37F3B">
        <w:t>suitable clothing and footwear</w:t>
      </w:r>
    </w:p>
    <w:p w:rsidR="00000000" w:rsidRPr="00F37F3B" w:rsidP="00F37F3B">
      <w:pPr>
        <w:pStyle w:val="ListBullet2"/>
      </w:pPr>
      <w:r w:rsidRPr="00F37F3B">
        <w:t>factors that affect the selection of equipment, including personal protective e</w:t>
      </w:r>
      <w:r w:rsidRPr="00F37F3B">
        <w:t>quipment, to suit individual participants:</w:t>
      </w:r>
    </w:p>
    <w:p w:rsidR="00000000" w:rsidRPr="00F37F3B" w:rsidP="00F37F3B">
      <w:pPr>
        <w:pStyle w:val="ListBullet3"/>
      </w:pPr>
      <w:r w:rsidRPr="00F37F3B">
        <w:t>age, size and weight</w:t>
      </w:r>
    </w:p>
    <w:p w:rsidR="00000000" w:rsidRPr="00F37F3B" w:rsidP="00F37F3B">
      <w:pPr>
        <w:pStyle w:val="ListBullet3"/>
      </w:pPr>
      <w:r w:rsidRPr="00F37F3B">
        <w:t>current experience in the recreational activity and skill level</w:t>
      </w:r>
    </w:p>
    <w:p w:rsidR="00000000" w:rsidRPr="00F37F3B" w:rsidP="00F37F3B">
      <w:pPr>
        <w:pStyle w:val="ListBullet3"/>
      </w:pPr>
      <w:r w:rsidRPr="00F37F3B">
        <w:t>fitness level and physical capabilities</w:t>
      </w:r>
    </w:p>
    <w:p w:rsidR="00000000" w:rsidRPr="00F37F3B" w:rsidP="00F37F3B">
      <w:pPr>
        <w:pStyle w:val="ListBullet3"/>
      </w:pPr>
      <w:r w:rsidRPr="00F37F3B">
        <w:t>injuries and medical conditions</w:t>
      </w:r>
    </w:p>
    <w:p w:rsidR="00000000" w:rsidRPr="00F37F3B" w:rsidP="00F37F3B">
      <w:pPr>
        <w:pStyle w:val="ListBullet2"/>
      </w:pPr>
      <w:r w:rsidRPr="00F37F3B">
        <w:t>communication protocols used between participants, leaders and assistants during activities</w:t>
      </w:r>
    </w:p>
    <w:p w:rsidR="00000000" w:rsidRPr="00F37F3B" w:rsidP="00F37F3B">
      <w:pPr>
        <w:pStyle w:val="ListBullet"/>
      </w:pPr>
      <w:r w:rsidRPr="00F37F3B">
        <w:t>communication techniques used to:</w:t>
      </w:r>
    </w:p>
    <w:p w:rsidR="00000000" w:rsidRPr="00F37F3B" w:rsidP="00F37F3B">
      <w:pPr>
        <w:pStyle w:val="ListBullet2"/>
      </w:pPr>
      <w:r w:rsidRPr="00F37F3B">
        <w:t>provide participant information to improve activity technique</w:t>
      </w:r>
    </w:p>
    <w:p w:rsidR="00000000" w:rsidRPr="00F37F3B" w:rsidP="00F37F3B">
      <w:pPr>
        <w:pStyle w:val="ListBullet2"/>
      </w:pPr>
      <w:r w:rsidRPr="00F37F3B">
        <w:t>encourage participant confidence</w:t>
      </w:r>
    </w:p>
    <w:p w:rsidR="00000000" w:rsidRPr="00F37F3B" w:rsidP="00F37F3B">
      <w:pPr>
        <w:pStyle w:val="ListBullet2"/>
      </w:pPr>
      <w:r w:rsidRPr="00F37F3B">
        <w:t>reinforce activity rules and correct breaches</w:t>
      </w:r>
    </w:p>
    <w:p w:rsidR="00000000" w:rsidRPr="00F37F3B" w:rsidP="00F37F3B">
      <w:pPr>
        <w:pStyle w:val="ListBullet2"/>
      </w:pPr>
      <w:r w:rsidRPr="00F37F3B">
        <w:t>provide feedback during debrief.</w:t>
      </w:r>
    </w:p>
    <w:p w:rsidR="00000000" w:rsidRPr="00F37F3B" w:rsidP="00F37F3B">
      <w:pPr>
        <w:pStyle w:val="AllowPageBreak"/>
      </w:pPr>
    </w:p>
    <w:p w:rsidR="00000000" w:rsidRPr="00F37F3B" w:rsidP="00F37F3B">
      <w:pPr>
        <w:pStyle w:val="Heading1"/>
      </w:pPr>
      <w:bookmarkStart w:id="4" w:name="O_1040177"/>
      <w:bookmarkEnd w:id="4"/>
      <w:r w:rsidRPr="00F37F3B">
        <w:t>Assessment Conditions</w:t>
      </w:r>
    </w:p>
    <w:p w:rsidR="00000000" w:rsidRPr="00F37F3B" w:rsidP="00C77244">
      <w:pPr>
        <w:pStyle w:val="BodyText"/>
      </w:pPr>
      <w:r w:rsidRPr="00F37F3B">
        <w:t>Skills must be demonstrated in an environment specific to the particular type of indoor or outdoor recreation activity, and the followin</w:t>
      </w:r>
      <w:r w:rsidRPr="00F37F3B">
        <w:t>g resources must be available to replicate industry conditions of operation:</w:t>
      </w:r>
    </w:p>
    <w:p w:rsidR="00000000" w:rsidRPr="00F37F3B" w:rsidP="00F37F3B">
      <w:pPr>
        <w:pStyle w:val="ListBullet"/>
      </w:pPr>
      <w:r w:rsidRPr="00F37F3B">
        <w:t>first aid equipment</w:t>
      </w:r>
    </w:p>
    <w:p w:rsidR="00000000" w:rsidRPr="00F37F3B" w:rsidP="00F37F3B">
      <w:pPr>
        <w:pStyle w:val="ListBullet"/>
      </w:pPr>
      <w:r w:rsidRPr="00F37F3B">
        <w:t>communication equipment for emergency response</w:t>
      </w:r>
    </w:p>
    <w:p w:rsidR="00000000" w:rsidRPr="00F37F3B" w:rsidP="00F37F3B">
      <w:pPr>
        <w:pStyle w:val="ListBullet"/>
      </w:pPr>
      <w:r w:rsidRPr="00F37F3B">
        <w:t>rescue equipment relevant to the recreational activity.</w:t>
      </w:r>
    </w:p>
    <w:p w:rsidR="00000000" w:rsidRPr="00F37F3B" w:rsidP="00F37F3B">
      <w:pPr>
        <w:pStyle w:val="BodyText"/>
      </w:pPr>
    </w:p>
    <w:p w:rsidR="00000000" w:rsidRPr="00F37F3B" w:rsidP="00C77244">
      <w:pPr>
        <w:pStyle w:val="BodyText"/>
      </w:pPr>
      <w:r w:rsidRPr="00F37F3B">
        <w:t>Assessment must ensure use of:</w:t>
      </w:r>
    </w:p>
    <w:p w:rsidR="00000000" w:rsidRPr="00F37F3B" w:rsidP="00F37F3B">
      <w:pPr>
        <w:pStyle w:val="ListBullet"/>
      </w:pPr>
      <w:r w:rsidRPr="00F37F3B">
        <w:t>a group of participant</w:t>
      </w:r>
      <w:r w:rsidRPr="00F37F3B">
        <w:t>s with whom the individual interacts</w:t>
      </w:r>
    </w:p>
    <w:p w:rsidR="00000000" w:rsidRPr="00F37F3B" w:rsidP="00F37F3B">
      <w:pPr>
        <w:pStyle w:val="ListBullet"/>
      </w:pPr>
      <w:r w:rsidRPr="00F37F3B">
        <w:t>activity leaders, guides or instructors who supervise the candidate</w:t>
      </w:r>
    </w:p>
    <w:p w:rsidR="00000000" w:rsidRPr="00F37F3B" w:rsidP="00F37F3B">
      <w:pPr>
        <w:pStyle w:val="ListBullet"/>
      </w:pPr>
      <w:r w:rsidRPr="00F37F3B">
        <w:t>real workplace situations, or simulated activities, or case study scenarios that test aspects of this unit that relate to:</w:t>
      </w:r>
    </w:p>
    <w:p w:rsidR="00000000" w:rsidRPr="00F37F3B" w:rsidP="00F37F3B">
      <w:pPr>
        <w:pStyle w:val="ListBullet2"/>
      </w:pPr>
      <w:r w:rsidRPr="00F37F3B">
        <w:t>participant problems involv</w:t>
      </w:r>
      <w:r w:rsidRPr="00F37F3B">
        <w:t>ing non-compliance with activity rules, codes or safety procedures</w:t>
      </w:r>
    </w:p>
    <w:p w:rsidR="00000000" w:rsidRPr="00F37F3B" w:rsidP="00F37F3B">
      <w:pPr>
        <w:pStyle w:val="ListBullet2"/>
      </w:pPr>
      <w:r w:rsidRPr="00F37F3B">
        <w:t>equipment faults</w:t>
      </w:r>
    </w:p>
    <w:p w:rsidR="00000000" w:rsidRPr="00F37F3B" w:rsidP="00F37F3B">
      <w:pPr>
        <w:pStyle w:val="ListBullet"/>
      </w:pPr>
      <w:r w:rsidRPr="00F37F3B">
        <w:t>activity and personal protective equipment specific to the particular type of outdoor recreation activity</w:t>
      </w:r>
    </w:p>
    <w:p w:rsidR="00000000" w:rsidRPr="00F37F3B" w:rsidP="00F37F3B">
      <w:pPr>
        <w:pStyle w:val="ListBullet"/>
      </w:pPr>
      <w:r w:rsidRPr="00F37F3B">
        <w:t>organisational safety and emergency response procedures for activity sessions, specific to the particular type of outdoor recreation activity.</w:t>
      </w:r>
    </w:p>
    <w:p w:rsidR="00000000" w:rsidRPr="00F37F3B" w:rsidP="00F37F3B">
      <w:pPr>
        <w:pStyle w:val="BodyText"/>
      </w:pPr>
    </w:p>
    <w:p w:rsidR="00000000" w:rsidRPr="00F37F3B" w:rsidP="00C77244">
      <w:pPr>
        <w:pStyle w:val="BodyText"/>
      </w:pPr>
      <w:r w:rsidRPr="00F37F3B">
        <w:t>Assessors must satisfy the Standards for Registered Training Organisations requirements for assessors, and:</w:t>
      </w:r>
    </w:p>
    <w:p w:rsidR="00000000" w:rsidRPr="00F37F3B" w:rsidP="00F37F3B">
      <w:pPr>
        <w:pStyle w:val="ListBullet"/>
      </w:pPr>
      <w:r w:rsidRPr="00F37F3B">
        <w:t>hav</w:t>
      </w:r>
      <w:r w:rsidRPr="00F37F3B">
        <w:t>e a collective period of at least three years’ experience as a recreational activities leader, guide or instructor; the three years’ experience can incorporate full and or part time experience.</w:t>
      </w:r>
    </w:p>
    <w:p w:rsidR="00000000" w:rsidRPr="00F37F3B" w:rsidP="00F37F3B">
      <w:pPr>
        <w:pStyle w:val="AllowPageBreak"/>
      </w:pPr>
    </w:p>
    <w:p w:rsidR="00000000" w:rsidRPr="00F37F3B" w:rsidP="00F37F3B">
      <w:pPr>
        <w:pStyle w:val="Heading1"/>
      </w:pPr>
      <w:bookmarkStart w:id="5" w:name="O_1040180"/>
      <w:bookmarkEnd w:id="5"/>
      <w:r w:rsidRPr="00F37F3B">
        <w:t>Links</w:t>
      </w:r>
    </w:p>
    <w:p w:rsidR="00000000" w:rsidRPr="00F37F3B" w:rsidP="00C77244">
      <w:pPr>
        <w:pStyle w:val="BodyText"/>
      </w:pPr>
      <w:r w:rsidRPr="00F37F3B">
        <w:t>Companion Volume Implementation Guide</w:t>
      </w:r>
      <w:r w:rsidRPr="00F37F3B">
        <w:t xml:space="preserve">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D74E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37F3B" w:rsidP="00F37F3B"/>
    <w:sectPr w:rsidSect="00F37F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3B" w:rsidRPr="00C77244" w:rsidP="00C77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44" w:rsidP="00F37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7244" w:rsidP="00F37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7244" w:rsidP="00F37F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F3B" w:rsidRPr="00C77244" w:rsidP="00C77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244" w:rsidRPr="002D2AF8" w:rsidP="00F37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SISOFLD001 Assist in conducting recreation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77244" w:rsidP="00F37F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9A5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C88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9CA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F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F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F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F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F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F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F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F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F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F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F3B"/>
  </w:style>
  <w:style w:type="character" w:customStyle="1" w:styleId="Heading1Char">
    <w:name w:val="Heading 1 Char"/>
    <w:basedOn w:val="DefaultParagraphFont"/>
    <w:link w:val="Heading1"/>
    <w:rsid w:val="00F37F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F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F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F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7F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7F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F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37F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37F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F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F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F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F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F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F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F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F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F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F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F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F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F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F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F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7F3B"/>
    <w:rPr>
      <w:b/>
      <w:spacing w:val="0"/>
    </w:rPr>
  </w:style>
  <w:style w:type="paragraph" w:customStyle="1" w:styleId="SuperTitle">
    <w:name w:val="SuperTitle"/>
    <w:basedOn w:val="Title"/>
    <w:rsid w:val="00F37F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F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F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F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F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F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F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F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F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F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F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F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F3B"/>
    <w:rPr>
      <w:i/>
    </w:rPr>
  </w:style>
  <w:style w:type="paragraph" w:styleId="Caption">
    <w:name w:val="caption"/>
    <w:basedOn w:val="BodyText"/>
    <w:next w:val="Normal"/>
    <w:qFormat/>
    <w:rsid w:val="00F37F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F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F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F3B"/>
  </w:style>
  <w:style w:type="paragraph" w:styleId="TableofFigures">
    <w:name w:val="table of figures"/>
    <w:basedOn w:val="Normal"/>
    <w:next w:val="Normal"/>
    <w:semiHidden/>
    <w:rsid w:val="00F37F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F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7F3B"/>
    <w:rPr>
      <w:rFonts w:ascii="Wingdings" w:hAnsi="Wingdings"/>
    </w:rPr>
  </w:style>
  <w:style w:type="paragraph" w:customStyle="1" w:styleId="TableHeading">
    <w:name w:val="Table Heading"/>
    <w:basedOn w:val="HeadingBase"/>
    <w:rsid w:val="00F37F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F3B"/>
    <w:rPr>
      <w:color w:val="0033CC"/>
      <w:u w:val="none"/>
    </w:rPr>
  </w:style>
  <w:style w:type="paragraph" w:customStyle="1" w:styleId="BodyTextRight">
    <w:name w:val="Body Text Right"/>
    <w:basedOn w:val="BodyText"/>
    <w:rsid w:val="00F37F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F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F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F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F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F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F3B"/>
    <w:rPr>
      <w:sz w:val="32"/>
    </w:rPr>
  </w:style>
  <w:style w:type="paragraph" w:customStyle="1" w:styleId="HeadingProcedure">
    <w:name w:val="Heading Procedure"/>
    <w:basedOn w:val="HeadingBase"/>
    <w:next w:val="Normal"/>
    <w:rsid w:val="00F37F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F3B"/>
    <w:pPr>
      <w:spacing w:before="60" w:after="60"/>
    </w:pPr>
  </w:style>
  <w:style w:type="paragraph" w:styleId="ListContinue">
    <w:name w:val="List Continue"/>
    <w:basedOn w:val="List"/>
    <w:rsid w:val="00F37F3B"/>
    <w:pPr>
      <w:ind w:firstLine="0"/>
    </w:pPr>
  </w:style>
  <w:style w:type="paragraph" w:customStyle="1" w:styleId="ListNote">
    <w:name w:val="List Note"/>
    <w:basedOn w:val="List"/>
    <w:rsid w:val="00F37F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F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F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F3B"/>
    <w:rPr>
      <w:rFonts w:ascii="Courier New" w:hAnsi="Courier New"/>
    </w:rPr>
  </w:style>
  <w:style w:type="paragraph" w:customStyle="1" w:styleId="NoteBullet">
    <w:name w:val="Note Bullet"/>
    <w:basedOn w:val="Note"/>
    <w:rsid w:val="00F37F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F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F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F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F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7F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F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F3B"/>
    <w:rPr>
      <w:b/>
      <w:smallCaps/>
    </w:rPr>
  </w:style>
  <w:style w:type="paragraph" w:customStyle="1" w:styleId="TableListNumber">
    <w:name w:val="Table List Number"/>
    <w:basedOn w:val="ListNumber"/>
    <w:rsid w:val="00F37F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F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F3B"/>
    <w:pPr>
      <w:numPr>
        <w:numId w:val="10"/>
      </w:numPr>
    </w:pPr>
  </w:style>
  <w:style w:type="paragraph" w:customStyle="1" w:styleId="ListAlpha2">
    <w:name w:val="List Alpha 2"/>
    <w:basedOn w:val="List2"/>
    <w:rsid w:val="00F37F3B"/>
    <w:pPr>
      <w:numPr>
        <w:numId w:val="9"/>
      </w:numPr>
    </w:pPr>
  </w:style>
  <w:style w:type="paragraph" w:styleId="List2">
    <w:name w:val="List 2"/>
    <w:basedOn w:val="BodyText"/>
    <w:rsid w:val="00F37F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F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F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F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7F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7F3B"/>
    <w:pPr>
      <w:numPr>
        <w:numId w:val="5"/>
      </w:numPr>
    </w:pPr>
  </w:style>
  <w:style w:type="paragraph" w:styleId="ListContinue2">
    <w:name w:val="List Continue 2"/>
    <w:basedOn w:val="List2"/>
    <w:rsid w:val="00F37F3B"/>
    <w:pPr>
      <w:ind w:firstLine="0"/>
    </w:pPr>
  </w:style>
  <w:style w:type="paragraph" w:styleId="ListContinue3">
    <w:name w:val="List Continue 3"/>
    <w:basedOn w:val="List3"/>
    <w:rsid w:val="00F37F3B"/>
    <w:pPr>
      <w:ind w:left="1021" w:firstLine="0"/>
    </w:pPr>
  </w:style>
  <w:style w:type="paragraph" w:styleId="ListContinue4">
    <w:name w:val="List Continue 4"/>
    <w:basedOn w:val="List4"/>
    <w:rsid w:val="00F37F3B"/>
    <w:pPr>
      <w:ind w:firstLine="0"/>
    </w:pPr>
  </w:style>
  <w:style w:type="paragraph" w:styleId="ListContinue5">
    <w:name w:val="List Continue 5"/>
    <w:basedOn w:val="List5"/>
    <w:rsid w:val="00F37F3B"/>
    <w:pPr>
      <w:ind w:firstLine="0"/>
    </w:pPr>
  </w:style>
  <w:style w:type="paragraph" w:styleId="ListNumber3">
    <w:name w:val="List Number 3"/>
    <w:basedOn w:val="List3"/>
    <w:rsid w:val="00F37F3B"/>
    <w:pPr>
      <w:numPr>
        <w:numId w:val="6"/>
      </w:numPr>
    </w:pPr>
  </w:style>
  <w:style w:type="paragraph" w:styleId="ListNumber4">
    <w:name w:val="List Number 4"/>
    <w:basedOn w:val="List4"/>
    <w:rsid w:val="00F37F3B"/>
    <w:pPr>
      <w:numPr>
        <w:numId w:val="7"/>
      </w:numPr>
    </w:pPr>
  </w:style>
  <w:style w:type="paragraph" w:styleId="ListNumber5">
    <w:name w:val="List Number 5"/>
    <w:basedOn w:val="List5"/>
    <w:rsid w:val="00F37F3B"/>
    <w:pPr>
      <w:numPr>
        <w:numId w:val="8"/>
      </w:numPr>
    </w:pPr>
  </w:style>
  <w:style w:type="paragraph" w:styleId="BlockText">
    <w:name w:val="Block Text"/>
    <w:basedOn w:val="Normal"/>
    <w:rsid w:val="00F37F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F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F3B"/>
    <w:rPr>
      <w:sz w:val="16"/>
      <w:vertAlign w:val="superscript"/>
    </w:rPr>
  </w:style>
  <w:style w:type="character" w:customStyle="1" w:styleId="Symbols">
    <w:name w:val="Symbols"/>
    <w:basedOn w:val="DefaultParagraphFont"/>
    <w:rsid w:val="00F37F3B"/>
    <w:rPr>
      <w:rFonts w:ascii="Symbol" w:hAnsi="Symbol"/>
    </w:rPr>
  </w:style>
  <w:style w:type="character" w:customStyle="1" w:styleId="MenuOptions">
    <w:name w:val="Menu Options"/>
    <w:basedOn w:val="DefaultParagraphFont"/>
    <w:rsid w:val="00F37F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F3B"/>
    <w:rPr>
      <w:b/>
    </w:rPr>
  </w:style>
  <w:style w:type="character" w:customStyle="1" w:styleId="Underlined">
    <w:name w:val="Underlined"/>
    <w:basedOn w:val="DefaultParagraphFont"/>
    <w:rsid w:val="00F37F3B"/>
    <w:rPr>
      <w:u w:val="single"/>
    </w:rPr>
  </w:style>
  <w:style w:type="paragraph" w:customStyle="1" w:styleId="TableBodyTextRight">
    <w:name w:val="Table Body Text Right"/>
    <w:basedOn w:val="TableBodyText"/>
    <w:rsid w:val="00F37F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F3B"/>
    <w:rPr>
      <w:sz w:val="18"/>
    </w:rPr>
  </w:style>
  <w:style w:type="paragraph" w:customStyle="1" w:styleId="BodySmallRight">
    <w:name w:val="Body Small Right"/>
    <w:basedOn w:val="BodyTextRight"/>
    <w:rsid w:val="00F37F3B"/>
    <w:rPr>
      <w:sz w:val="18"/>
      <w:szCs w:val="18"/>
    </w:rPr>
  </w:style>
  <w:style w:type="paragraph" w:customStyle="1" w:styleId="MarginEdition">
    <w:name w:val="Margin Edition"/>
    <w:basedOn w:val="MarginNote"/>
    <w:rsid w:val="00F37F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F3B"/>
    <w:rPr>
      <w:sz w:val="2"/>
      <w:szCs w:val="2"/>
    </w:rPr>
  </w:style>
  <w:style w:type="character" w:customStyle="1" w:styleId="Small">
    <w:name w:val="Small"/>
    <w:basedOn w:val="DefaultParagraphFont"/>
    <w:rsid w:val="00F37F3B"/>
    <w:rPr>
      <w:sz w:val="16"/>
    </w:rPr>
  </w:style>
  <w:style w:type="paragraph" w:customStyle="1" w:styleId="WideTable">
    <w:name w:val="Wide Table"/>
    <w:basedOn w:val="Normal"/>
    <w:rsid w:val="00F37F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F3B"/>
  </w:style>
  <w:style w:type="paragraph" w:styleId="Quote">
    <w:name w:val="Quote"/>
    <w:basedOn w:val="Heading1"/>
    <w:link w:val="QuoteChar"/>
    <w:qFormat/>
    <w:rsid w:val="00F37F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F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F3B"/>
    <w:pPr>
      <w:pageBreakBefore/>
    </w:pPr>
  </w:style>
  <w:style w:type="paragraph" w:customStyle="1" w:styleId="Border">
    <w:name w:val="Border"/>
    <w:basedOn w:val="Normal"/>
    <w:qFormat/>
    <w:rsid w:val="00F37F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F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F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F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F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F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F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F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F3B"/>
    <w:rPr>
      <w:u w:val="single"/>
    </w:rPr>
  </w:style>
  <w:style w:type="character" w:customStyle="1" w:styleId="BoldandItalics">
    <w:name w:val="Bold and Italics"/>
    <w:qFormat/>
    <w:rsid w:val="00F37F3B"/>
    <w:rPr>
      <w:b/>
      <w:i/>
      <w:u w:val="none"/>
    </w:rPr>
  </w:style>
  <w:style w:type="paragraph" w:styleId="BalloonText">
    <w:name w:val="Balloon Text"/>
    <w:basedOn w:val="Normal"/>
    <w:link w:val="BalloonTextChar"/>
    <w:rsid w:val="00F37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F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F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F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F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F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F3B"/>
    <w:pPr>
      <w:spacing w:before="0" w:after="0"/>
    </w:pPr>
  </w:style>
  <w:style w:type="paragraph" w:customStyle="1" w:styleId="BodyTextBold">
    <w:name w:val="Body Text Bold"/>
    <w:basedOn w:val="BodyText"/>
    <w:qFormat/>
    <w:rsid w:val="00F37F3B"/>
    <w:rPr>
      <w:b/>
    </w:rPr>
  </w:style>
  <w:style w:type="character" w:styleId="Hyperlink">
    <w:name w:val="Hyperlink"/>
    <w:basedOn w:val="DefaultParagraphFont"/>
    <w:uiPriority w:val="99"/>
    <w:unhideWhenUsed/>
    <w:rsid w:val="00C77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3372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SISOFLD001 Assist in conducting recreation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2022-12-13T01:29:00Z</dcterms:created>
  <dcterms:modified xsi:type="dcterms:W3CDTF">2022-12-13T01:29:00Z</dcterms:modified>
</cp:coreProperties>
</file>