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C50" w:rsidP="00975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SISOEQU007 Instruct horse handling skills</w:t>
      </w:r>
      <w:r>
        <w:fldChar w:fldCharType="end"/>
      </w:r>
    </w:p>
    <w:p w:rsidR="00975C50" w:rsidP="00975C50">
      <w:pPr>
        <w:pStyle w:val="Version"/>
        <w:sectPr w:rsidSect="009D47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4764" w:rsidP="009D4764">
      <w:pPr>
        <w:pStyle w:val="SuperHeading"/>
      </w:pPr>
      <w:r w:rsidRPr="009D4764">
        <w:t>Assessment Requirements for SISOEQU007 Instruct horse handling skills</w:t>
      </w:r>
    </w:p>
    <w:p w:rsidR="00000000" w:rsidRPr="009D4764" w:rsidP="009D4764">
      <w:pPr>
        <w:pStyle w:val="Heading1"/>
      </w:pPr>
      <w:bookmarkStart w:id="1" w:name="O_963187"/>
      <w:bookmarkEnd w:id="1"/>
      <w:r w:rsidRPr="009D4764">
        <w:t>Modification History</w:t>
      </w:r>
    </w:p>
    <w:p w:rsidR="00000000" w:rsidRPr="009D4764" w:rsidP="00975C50">
      <w:pPr>
        <w:pStyle w:val="BodyText"/>
      </w:pPr>
      <w:r w:rsidRPr="009D4764">
        <w:t>Not applicable.</w:t>
      </w:r>
    </w:p>
    <w:p w:rsidR="00000000" w:rsidRPr="009D4764" w:rsidP="009D4764">
      <w:pPr>
        <w:pStyle w:val="Heading1"/>
      </w:pPr>
      <w:bookmarkStart w:id="2" w:name="O_963188"/>
      <w:bookmarkEnd w:id="2"/>
      <w:r w:rsidRPr="009D4764">
        <w:t>Performance Evidence</w:t>
      </w:r>
    </w:p>
    <w:p w:rsidR="00000000" w:rsidRPr="009D4764" w:rsidP="00975C50">
      <w:pPr>
        <w:pStyle w:val="BodyText"/>
      </w:pPr>
      <w:r w:rsidRPr="009D4764">
        <w:t>Evidence of the ability to complete tasks outlined in elements and performance criteria of this unit in the context of the job role, and:</w:t>
      </w:r>
    </w:p>
    <w:p w:rsidR="00000000" w:rsidRPr="009D4764" w:rsidP="009D4764">
      <w:pPr>
        <w:pStyle w:val="ListBullet"/>
      </w:pPr>
      <w:r w:rsidRPr="009D4764">
        <w:t>develop three session plans for three different horse handling instructional sessions</w:t>
      </w:r>
    </w:p>
    <w:p w:rsidR="00000000" w:rsidRPr="009D4764" w:rsidP="009D4764">
      <w:pPr>
        <w:pStyle w:val="ListBullet"/>
      </w:pPr>
      <w:r w:rsidRPr="009D4764">
        <w:t>deliver three instructional ses</w:t>
      </w:r>
      <w:r w:rsidRPr="009D4764">
        <w:t>sions according to the session plans developed:</w:t>
      </w:r>
    </w:p>
    <w:p w:rsidR="00000000" w:rsidRPr="009D4764" w:rsidP="009D4764">
      <w:pPr>
        <w:pStyle w:val="ListBullet2"/>
      </w:pPr>
      <w:r w:rsidRPr="009D4764">
        <w:t>deliver one session to a single learner handler</w:t>
      </w:r>
    </w:p>
    <w:p w:rsidR="00000000" w:rsidRPr="009D4764" w:rsidP="009D4764">
      <w:pPr>
        <w:pStyle w:val="ListBullet2"/>
      </w:pPr>
      <w:r w:rsidRPr="009D4764">
        <w:t>deliver two sessions to a group of minimum three and maximum six learners</w:t>
      </w:r>
    </w:p>
    <w:p w:rsidR="00000000" w:rsidRPr="009D4764" w:rsidP="009D4764">
      <w:pPr>
        <w:pStyle w:val="ListBullet"/>
      </w:pPr>
      <w:r w:rsidRPr="009D4764">
        <w:t>across the three instructional sessions, cumulatively incorporate activities to deve</w:t>
      </w:r>
      <w:r w:rsidRPr="009D4764">
        <w:t>lop the following horse handling skills for learners:</w:t>
      </w:r>
    </w:p>
    <w:p w:rsidR="00000000" w:rsidRPr="009D4764" w:rsidP="009D4764">
      <w:pPr>
        <w:pStyle w:val="ListBullet2"/>
      </w:pPr>
      <w:r w:rsidRPr="009D4764">
        <w:t>approaching horses with halters and leads</w:t>
      </w:r>
    </w:p>
    <w:p w:rsidR="00000000" w:rsidRPr="009D4764" w:rsidP="009D4764">
      <w:pPr>
        <w:pStyle w:val="ListBullet2"/>
      </w:pPr>
      <w:r w:rsidRPr="009D4764">
        <w:t>catching horses alone and in groups, and fitting halters and leads</w:t>
      </w:r>
    </w:p>
    <w:p w:rsidR="00000000" w:rsidRPr="009D4764" w:rsidP="009D4764">
      <w:pPr>
        <w:pStyle w:val="ListBullet2"/>
      </w:pPr>
      <w:r w:rsidRPr="009D4764">
        <w:t>using cues to start, stop and turn horses</w:t>
      </w:r>
    </w:p>
    <w:p w:rsidR="00000000" w:rsidRPr="009D4764" w:rsidP="009D4764">
      <w:pPr>
        <w:pStyle w:val="ListBullet2"/>
      </w:pPr>
      <w:r w:rsidRPr="009D4764">
        <w:t>leading horses through confined spaces</w:t>
      </w:r>
    </w:p>
    <w:p w:rsidR="00000000" w:rsidRPr="009D4764" w:rsidP="009D4764">
      <w:pPr>
        <w:pStyle w:val="ListBullet2"/>
      </w:pPr>
      <w:r w:rsidRPr="009D4764">
        <w:t>leading horses alone and in groups</w:t>
      </w:r>
    </w:p>
    <w:p w:rsidR="00000000" w:rsidRPr="009D4764" w:rsidP="009D4764">
      <w:pPr>
        <w:pStyle w:val="ListBullet2"/>
      </w:pPr>
      <w:r w:rsidRPr="009D4764">
        <w:t>holding horses in position when lined up in groups</w:t>
      </w:r>
    </w:p>
    <w:p w:rsidR="00000000" w:rsidRPr="009D4764" w:rsidP="009D4764">
      <w:pPr>
        <w:pStyle w:val="ListBullet2"/>
      </w:pPr>
      <w:r w:rsidRPr="009D4764">
        <w:t>tying up and untying horses</w:t>
      </w:r>
    </w:p>
    <w:p w:rsidR="00000000" w:rsidRPr="009D4764" w:rsidP="009D4764">
      <w:pPr>
        <w:pStyle w:val="ListBullet2"/>
      </w:pPr>
      <w:r w:rsidRPr="009D4764">
        <w:t>releasing horses alone and in groups</w:t>
      </w:r>
    </w:p>
    <w:p w:rsidR="00000000" w:rsidRPr="009D4764" w:rsidP="009D4764">
      <w:pPr>
        <w:pStyle w:val="ListBullet"/>
      </w:pPr>
      <w:r w:rsidRPr="009D4764">
        <w:t>during all instructional activities:</w:t>
      </w:r>
    </w:p>
    <w:p w:rsidR="00000000" w:rsidRPr="009D4764" w:rsidP="009D4764">
      <w:pPr>
        <w:pStyle w:val="ListBullet2"/>
      </w:pPr>
      <w:r w:rsidRPr="009D4764">
        <w:t>consistently control participant adherence to safety procedures</w:t>
      </w:r>
    </w:p>
    <w:p w:rsidR="00000000" w:rsidRPr="009D4764" w:rsidP="009D4764">
      <w:pPr>
        <w:pStyle w:val="ListBullet2"/>
      </w:pPr>
      <w:r w:rsidRPr="009D4764">
        <w:t>co</w:t>
      </w:r>
      <w:r w:rsidRPr="009D4764">
        <w:t>nsistently monitor and control horse behaviour.</w:t>
      </w:r>
    </w:p>
    <w:p w:rsidR="00000000" w:rsidRPr="009D4764" w:rsidP="009D4764">
      <w:pPr>
        <w:pStyle w:val="AllowPageBreak"/>
      </w:pPr>
    </w:p>
    <w:p w:rsidR="00000000" w:rsidRPr="009D4764" w:rsidP="009D4764">
      <w:pPr>
        <w:pStyle w:val="Heading1"/>
      </w:pPr>
      <w:bookmarkStart w:id="3" w:name="O_963189"/>
      <w:bookmarkEnd w:id="3"/>
      <w:r w:rsidRPr="009D4764">
        <w:t>Knowledge Evidence</w:t>
      </w:r>
    </w:p>
    <w:p w:rsidR="00000000" w:rsidRPr="009D4764" w:rsidP="00975C50">
      <w:pPr>
        <w:pStyle w:val="BodyText"/>
      </w:pPr>
      <w:r w:rsidRPr="009D4764">
        <w:t>Demonstrated knowledge required to complete the tasks outlined in elements and performance criteria of this unit:</w:t>
      </w:r>
    </w:p>
    <w:p w:rsidR="00000000" w:rsidRPr="009D4764" w:rsidP="009D4764">
      <w:pPr>
        <w:pStyle w:val="ListBullet"/>
      </w:pPr>
      <w:r w:rsidRPr="009D4764">
        <w:t>organisational safety, emergency response and first aid p</w:t>
      </w:r>
      <w:r w:rsidRPr="009D4764">
        <w:t>rocedures for horse handling instructional sessions</w:t>
      </w:r>
    </w:p>
    <w:p w:rsidR="00000000" w:rsidRPr="009D4764" w:rsidP="009D4764">
      <w:pPr>
        <w:pStyle w:val="ListBullet"/>
      </w:pPr>
      <w:r w:rsidRPr="009D4764">
        <w:t>requirements of overall learning program and how sessions are sequenced to progressively develop handling skills</w:t>
      </w:r>
    </w:p>
    <w:p w:rsidR="00000000" w:rsidRPr="009D4764" w:rsidP="009D4764">
      <w:pPr>
        <w:pStyle w:val="ListBullet"/>
      </w:pPr>
      <w:r w:rsidRPr="009D4764">
        <w:t>format and contents of session plans</w:t>
      </w:r>
    </w:p>
    <w:p w:rsidR="00000000" w:rsidRPr="009D4764" w:rsidP="009D4764">
      <w:pPr>
        <w:pStyle w:val="ListBullet"/>
      </w:pPr>
      <w:r w:rsidRPr="009D4764">
        <w:t>how characteristics of participants affect the choice of sessional activities:</w:t>
      </w:r>
    </w:p>
    <w:p w:rsidR="00000000" w:rsidRPr="009D4764" w:rsidP="009D4764">
      <w:pPr>
        <w:pStyle w:val="ListBullet2"/>
      </w:pPr>
      <w:r w:rsidRPr="009D4764">
        <w:t>age</w:t>
      </w:r>
    </w:p>
    <w:p w:rsidR="00000000" w:rsidRPr="009D4764" w:rsidP="009D4764">
      <w:pPr>
        <w:pStyle w:val="ListBullet2"/>
      </w:pPr>
      <w:r w:rsidRPr="009D4764">
        <w:t>current horse handling experience and skill level</w:t>
      </w:r>
    </w:p>
    <w:p w:rsidR="00000000" w:rsidRPr="009D4764" w:rsidP="009D4764">
      <w:pPr>
        <w:pStyle w:val="ListBullet2"/>
      </w:pPr>
      <w:r w:rsidRPr="009D4764">
        <w:t>skill development needs</w:t>
      </w:r>
    </w:p>
    <w:p w:rsidR="00000000" w:rsidRPr="009D4764" w:rsidP="009D4764">
      <w:pPr>
        <w:pStyle w:val="ListBullet2"/>
      </w:pPr>
      <w:r w:rsidRPr="009D4764">
        <w:t>fitness level and physical capabilities</w:t>
      </w:r>
    </w:p>
    <w:p w:rsidR="00000000" w:rsidRPr="009D4764" w:rsidP="009D4764">
      <w:pPr>
        <w:pStyle w:val="ListBullet2"/>
      </w:pPr>
      <w:r w:rsidRPr="009D4764">
        <w:t>injuries and medical conditions</w:t>
      </w:r>
    </w:p>
    <w:p w:rsidR="00000000" w:rsidRPr="009D4764" w:rsidP="009D4764">
      <w:pPr>
        <w:pStyle w:val="ListBullet"/>
      </w:pPr>
      <w:r w:rsidRPr="009D4764">
        <w:t>suitable environments for</w:t>
      </w:r>
      <w:r w:rsidRPr="009D4764">
        <w:t xml:space="preserve"> delivery of horse handling activities</w:t>
      </w:r>
    </w:p>
    <w:p w:rsidR="00000000" w:rsidRPr="009D4764" w:rsidP="009D4764">
      <w:pPr>
        <w:pStyle w:val="ListBullet"/>
      </w:pPr>
      <w:r w:rsidRPr="009D4764">
        <w:t>factors that affect the selection of equipment to suit handlers and activities</w:t>
      </w:r>
    </w:p>
    <w:p w:rsidR="00000000" w:rsidRPr="009D4764" w:rsidP="009D4764">
      <w:pPr>
        <w:pStyle w:val="ListBullet"/>
      </w:pPr>
      <w:r w:rsidRPr="009D4764">
        <w:t>clothing and footwear requirements for horse handlers</w:t>
      </w:r>
    </w:p>
    <w:p w:rsidR="00000000" w:rsidRPr="009D4764" w:rsidP="009D4764">
      <w:pPr>
        <w:pStyle w:val="ListBullet"/>
      </w:pPr>
      <w:r w:rsidRPr="009D4764">
        <w:t>communication protocols used between participants, instructors and horses during ins</w:t>
      </w:r>
      <w:r w:rsidRPr="009D4764">
        <w:t>tructional sessions</w:t>
      </w:r>
    </w:p>
    <w:p w:rsidR="00000000" w:rsidRPr="009D4764" w:rsidP="009D4764">
      <w:pPr>
        <w:pStyle w:val="ListBullet"/>
      </w:pPr>
      <w:r w:rsidRPr="009D4764">
        <w:t>teaching and coaching techniques applicable to horse handling and a range of ages and learning abilities</w:t>
      </w:r>
    </w:p>
    <w:p w:rsidR="00000000" w:rsidRPr="009D4764" w:rsidP="009D4764">
      <w:pPr>
        <w:pStyle w:val="ListBullet"/>
      </w:pPr>
      <w:r w:rsidRPr="009D4764">
        <w:t>techniques used to provide constructive feedback to learners</w:t>
      </w:r>
    </w:p>
    <w:p w:rsidR="00000000" w:rsidRPr="009D4764" w:rsidP="009D4764">
      <w:pPr>
        <w:pStyle w:val="ListBullet"/>
      </w:pPr>
      <w:r w:rsidRPr="009D4764">
        <w:t>a range of instructional activities used to develop the following hors</w:t>
      </w:r>
      <w:r w:rsidRPr="009D4764">
        <w:t>e handling skills:</w:t>
      </w:r>
    </w:p>
    <w:p w:rsidR="00000000" w:rsidRPr="009D4764" w:rsidP="009D4764">
      <w:pPr>
        <w:pStyle w:val="ListBullet2"/>
      </w:pPr>
      <w:r w:rsidRPr="009D4764">
        <w:t>approaching horses with halters and leads</w:t>
      </w:r>
    </w:p>
    <w:p w:rsidR="00000000" w:rsidRPr="009D4764" w:rsidP="009D4764">
      <w:pPr>
        <w:pStyle w:val="ListBullet2"/>
      </w:pPr>
      <w:r w:rsidRPr="009D4764">
        <w:t>catching horses alone and in groups, and fitting halters and leads</w:t>
      </w:r>
    </w:p>
    <w:p w:rsidR="00000000" w:rsidRPr="009D4764" w:rsidP="009D4764">
      <w:pPr>
        <w:pStyle w:val="ListBullet2"/>
      </w:pPr>
      <w:r w:rsidRPr="009D4764">
        <w:t>using cues to start, stop and turn horses</w:t>
      </w:r>
    </w:p>
    <w:p w:rsidR="00000000" w:rsidRPr="009D4764" w:rsidP="009D4764">
      <w:pPr>
        <w:pStyle w:val="ListBullet2"/>
      </w:pPr>
      <w:r w:rsidRPr="009D4764">
        <w:t>leading horses through confined spaces</w:t>
      </w:r>
    </w:p>
    <w:p w:rsidR="00000000" w:rsidRPr="009D4764" w:rsidP="009D4764">
      <w:pPr>
        <w:pStyle w:val="ListBullet2"/>
      </w:pPr>
      <w:r w:rsidRPr="009D4764">
        <w:t>leading horses alone and in groups</w:t>
      </w:r>
    </w:p>
    <w:p w:rsidR="00000000" w:rsidRPr="009D4764" w:rsidP="009D4764">
      <w:pPr>
        <w:pStyle w:val="ListBullet2"/>
      </w:pPr>
      <w:r w:rsidRPr="009D4764">
        <w:t>holding horses in position when lined up in groups</w:t>
      </w:r>
    </w:p>
    <w:p w:rsidR="00000000" w:rsidRPr="009D4764" w:rsidP="009D4764">
      <w:pPr>
        <w:pStyle w:val="ListBullet2"/>
      </w:pPr>
      <w:r w:rsidRPr="009D4764">
        <w:t>tying up and untying horses</w:t>
      </w:r>
    </w:p>
    <w:p w:rsidR="00000000" w:rsidRPr="009D4764" w:rsidP="009D4764">
      <w:pPr>
        <w:pStyle w:val="ListBullet2"/>
      </w:pPr>
      <w:r w:rsidRPr="009D4764">
        <w:t>releasing horses alone and in groups</w:t>
      </w:r>
    </w:p>
    <w:p w:rsidR="00000000" w:rsidRPr="009D4764" w:rsidP="009D4764">
      <w:pPr>
        <w:pStyle w:val="ListBullet"/>
      </w:pPr>
      <w:r w:rsidRPr="009D4764">
        <w:t>common behavioural problems of horses when being handled</w:t>
      </w:r>
    </w:p>
    <w:p w:rsidR="00000000" w:rsidRPr="009D4764" w:rsidP="009D4764">
      <w:pPr>
        <w:pStyle w:val="ListBullet"/>
      </w:pPr>
      <w:r w:rsidRPr="009D4764">
        <w:t>techniques used to control adverse horse behaviour while maintaining welfare of th</w:t>
      </w:r>
      <w:r w:rsidRPr="009D4764">
        <w:t>e horse and safety of handler.</w:t>
      </w:r>
    </w:p>
    <w:p w:rsidR="00000000" w:rsidRPr="009D4764" w:rsidP="009D4764">
      <w:pPr>
        <w:pStyle w:val="AllowPageBreak"/>
      </w:pPr>
    </w:p>
    <w:p w:rsidR="00000000" w:rsidRPr="009D4764" w:rsidP="009D4764">
      <w:pPr>
        <w:pStyle w:val="Heading1"/>
      </w:pPr>
      <w:bookmarkStart w:id="4" w:name="O_963190"/>
      <w:bookmarkEnd w:id="4"/>
      <w:r w:rsidRPr="009D4764">
        <w:t>Assessment Conditions</w:t>
      </w:r>
    </w:p>
    <w:p w:rsidR="00000000" w:rsidRPr="009D4764" w:rsidP="00975C50">
      <w:pPr>
        <w:pStyle w:val="BodyText"/>
      </w:pPr>
      <w:r w:rsidRPr="009D4764">
        <w:t>Skills must be demonstrated in contained horse handling environments which must include:</w:t>
      </w:r>
    </w:p>
    <w:p w:rsidR="00000000" w:rsidRPr="009D4764" w:rsidP="009D4764">
      <w:pPr>
        <w:pStyle w:val="ListBullet"/>
      </w:pPr>
      <w:r w:rsidRPr="009D4764">
        <w:t>small fenced enclosures</w:t>
      </w:r>
    </w:p>
    <w:p w:rsidR="00000000" w:rsidRPr="009D4764" w:rsidP="009D4764">
      <w:pPr>
        <w:pStyle w:val="ListBullet"/>
      </w:pPr>
      <w:r w:rsidRPr="009D4764">
        <w:t>large fenced enclosures</w:t>
      </w:r>
    </w:p>
    <w:p w:rsidR="00000000" w:rsidRPr="009D4764" w:rsidP="009D4764">
      <w:pPr>
        <w:pStyle w:val="ListBullet"/>
      </w:pPr>
      <w:r w:rsidRPr="009D4764">
        <w:t>areas containing doorways and gates.</w:t>
      </w:r>
    </w:p>
    <w:p w:rsidR="00000000" w:rsidRPr="009D4764" w:rsidP="009D4764">
      <w:pPr>
        <w:pStyle w:val="BodyText"/>
      </w:pPr>
    </w:p>
    <w:p w:rsidR="00000000" w:rsidRPr="009D4764" w:rsidP="00975C50">
      <w:pPr>
        <w:pStyle w:val="BodyText"/>
      </w:pPr>
      <w:r w:rsidRPr="009D4764">
        <w:t>Horse matching prior to all assessments involving horse interaction is essential. Assessors must:</w:t>
      </w:r>
    </w:p>
    <w:p w:rsidR="00000000" w:rsidRPr="009D4764" w:rsidP="009D4764">
      <w:pPr>
        <w:pStyle w:val="ListBullet"/>
      </w:pPr>
      <w:r w:rsidRPr="009D4764">
        <w:t>complete, participate in or validate a risk assessment of both the candidate’s and participant learners’ characteristics and level of horse handling skills</w:t>
      </w:r>
    </w:p>
    <w:p w:rsidR="00000000" w:rsidRPr="009D4764" w:rsidP="009D4764">
      <w:pPr>
        <w:pStyle w:val="ListBullet"/>
      </w:pPr>
      <w:r w:rsidRPr="009D4764">
        <w:t>m</w:t>
      </w:r>
      <w:r w:rsidRPr="009D4764">
        <w:t>atch, or validate the matching of, horses of suitable history, size and temperament to both the candidate and participant learners to ensure that handler and horse combination is safe.</w:t>
      </w:r>
    </w:p>
    <w:p w:rsidR="00000000" w:rsidRPr="009D4764" w:rsidP="009D4764">
      <w:pPr>
        <w:pStyle w:val="BodyText"/>
      </w:pPr>
    </w:p>
    <w:p w:rsidR="00000000" w:rsidRPr="009D4764" w:rsidP="00975C50">
      <w:pPr>
        <w:pStyle w:val="BodyText"/>
      </w:pPr>
      <w:r w:rsidRPr="009D4764">
        <w:t>Assessment must ensure use of:</w:t>
      </w:r>
    </w:p>
    <w:p w:rsidR="00000000" w:rsidRPr="009D4764" w:rsidP="009D4764">
      <w:pPr>
        <w:pStyle w:val="ListBullet"/>
      </w:pPr>
      <w:r w:rsidRPr="009D4764">
        <w:t>learners whom the candidate instructs;</w:t>
      </w:r>
      <w:r w:rsidRPr="009D4764">
        <w:t xml:space="preserve"> for group sessions, a minimum three and maximum six learners</w:t>
      </w:r>
    </w:p>
    <w:p w:rsidR="00000000" w:rsidRPr="009D4764" w:rsidP="009D4764">
      <w:pPr>
        <w:pStyle w:val="ListBullet"/>
      </w:pPr>
      <w:r w:rsidRPr="009D4764">
        <w:t>horses, matched to all handlers as above; these must be:</w:t>
      </w:r>
    </w:p>
    <w:p w:rsidR="00000000" w:rsidRPr="009D4764" w:rsidP="009D4764">
      <w:pPr>
        <w:pStyle w:val="ListBullet2"/>
      </w:pPr>
      <w:r w:rsidRPr="009D4764">
        <w:t>calm, consistent and obedient horses for the first and second instructional sessions delivered by the candidate</w:t>
      </w:r>
    </w:p>
    <w:p w:rsidR="00000000" w:rsidRPr="009D4764" w:rsidP="009D4764">
      <w:pPr>
        <w:pStyle w:val="ListBullet2"/>
      </w:pPr>
      <w:r w:rsidRPr="009D4764">
        <w:t>compliant and manageable</w:t>
      </w:r>
      <w:r w:rsidRPr="009D4764">
        <w:t xml:space="preserve"> horses for the third instructional session delivered by the candidate</w:t>
      </w:r>
    </w:p>
    <w:p w:rsidR="00000000" w:rsidRPr="009D4764" w:rsidP="009D4764">
      <w:pPr>
        <w:pStyle w:val="ListBullet"/>
      </w:pPr>
      <w:r w:rsidRPr="009D4764">
        <w:t>equipment used to handle horses:</w:t>
      </w:r>
    </w:p>
    <w:p w:rsidR="00000000" w:rsidRPr="009D4764" w:rsidP="009D4764">
      <w:pPr>
        <w:pStyle w:val="ListBullet2"/>
      </w:pPr>
      <w:r w:rsidRPr="009D4764">
        <w:t>halters</w:t>
      </w:r>
    </w:p>
    <w:p w:rsidR="00000000" w:rsidRPr="009D4764" w:rsidP="009D4764">
      <w:pPr>
        <w:pStyle w:val="ListBullet2"/>
      </w:pPr>
      <w:r w:rsidRPr="009D4764">
        <w:t>leads</w:t>
      </w:r>
    </w:p>
    <w:p w:rsidR="00000000" w:rsidRPr="009D4764" w:rsidP="009D4764">
      <w:pPr>
        <w:pStyle w:val="ListBullet2"/>
      </w:pPr>
      <w:r w:rsidRPr="009D4764">
        <w:t>tie-up points</w:t>
      </w:r>
    </w:p>
    <w:p w:rsidR="00000000" w:rsidRPr="009D4764" w:rsidP="009D4764">
      <w:pPr>
        <w:pStyle w:val="ListBullet"/>
      </w:pPr>
      <w:r w:rsidRPr="009D4764">
        <w:t>template:</w:t>
      </w:r>
    </w:p>
    <w:p w:rsidR="00000000" w:rsidRPr="009D4764" w:rsidP="009D4764">
      <w:pPr>
        <w:pStyle w:val="ListBullet2"/>
      </w:pPr>
      <w:r w:rsidRPr="009D4764">
        <w:t>session plans</w:t>
      </w:r>
    </w:p>
    <w:p w:rsidR="00000000" w:rsidRPr="009D4764" w:rsidP="009D4764">
      <w:pPr>
        <w:pStyle w:val="ListBullet2"/>
      </w:pPr>
      <w:r w:rsidRPr="009D4764">
        <w:t>safety checklists</w:t>
      </w:r>
    </w:p>
    <w:p w:rsidR="00000000" w:rsidRPr="009D4764" w:rsidP="009D4764">
      <w:pPr>
        <w:pStyle w:val="ListBullet"/>
      </w:pPr>
      <w:r w:rsidRPr="009D4764">
        <w:t>participant profiles to include:</w:t>
      </w:r>
    </w:p>
    <w:p w:rsidR="00000000" w:rsidRPr="009D4764" w:rsidP="009D4764">
      <w:pPr>
        <w:pStyle w:val="ListBullet2"/>
      </w:pPr>
      <w:r w:rsidRPr="009D4764">
        <w:t>age and size</w:t>
      </w:r>
    </w:p>
    <w:p w:rsidR="00000000" w:rsidRPr="009D4764" w:rsidP="009D4764">
      <w:pPr>
        <w:pStyle w:val="ListBullet2"/>
      </w:pPr>
      <w:r w:rsidRPr="009D4764">
        <w:t>current horse handling experience and skill level</w:t>
      </w:r>
    </w:p>
    <w:p w:rsidR="00000000" w:rsidRPr="009D4764" w:rsidP="009D4764">
      <w:pPr>
        <w:pStyle w:val="ListBullet2"/>
      </w:pPr>
      <w:r w:rsidRPr="009D4764">
        <w:t>skill development needs</w:t>
      </w:r>
    </w:p>
    <w:p w:rsidR="00000000" w:rsidRPr="009D4764" w:rsidP="009D4764">
      <w:pPr>
        <w:pStyle w:val="ListBullet2"/>
      </w:pPr>
      <w:r w:rsidRPr="009D4764">
        <w:t>fitness level and physical capabilities</w:t>
      </w:r>
    </w:p>
    <w:p w:rsidR="00000000" w:rsidRPr="009D4764" w:rsidP="009D4764">
      <w:pPr>
        <w:pStyle w:val="ListBullet2"/>
      </w:pPr>
      <w:r w:rsidRPr="009D4764">
        <w:t>injuries and medical conditions</w:t>
      </w:r>
    </w:p>
    <w:p w:rsidR="00000000" w:rsidRPr="009D4764" w:rsidP="009D4764">
      <w:pPr>
        <w:pStyle w:val="ListBullet"/>
      </w:pPr>
      <w:r w:rsidRPr="009D4764">
        <w:t>organisational safety, emergency response and first aid procedures for horse handling instructional sessions</w:t>
      </w:r>
    </w:p>
    <w:p w:rsidR="00000000" w:rsidRPr="009D4764" w:rsidP="009D4764">
      <w:pPr>
        <w:pStyle w:val="BodyText"/>
      </w:pPr>
    </w:p>
    <w:p w:rsidR="00000000" w:rsidRPr="009D4764" w:rsidP="00975C50">
      <w:pPr>
        <w:pStyle w:val="BodyText"/>
      </w:pPr>
      <w:r w:rsidRPr="009D4764">
        <w:t>Assessment must ensure access to:</w:t>
      </w:r>
    </w:p>
    <w:p w:rsidR="00000000" w:rsidRPr="009D4764" w:rsidP="009D4764">
      <w:pPr>
        <w:pStyle w:val="ListBullet"/>
      </w:pPr>
      <w:r w:rsidRPr="009D4764">
        <w:t>human and equine first aid equipment</w:t>
      </w:r>
    </w:p>
    <w:p w:rsidR="00000000" w:rsidRPr="009D4764" w:rsidP="009D4764">
      <w:pPr>
        <w:pStyle w:val="ListBullet"/>
      </w:pPr>
      <w:r w:rsidRPr="009D4764">
        <w:t>communication equipment for emergency response.</w:t>
      </w:r>
    </w:p>
    <w:p w:rsidR="00000000" w:rsidRPr="009D4764" w:rsidP="009D4764">
      <w:pPr>
        <w:pStyle w:val="BodyText"/>
      </w:pPr>
    </w:p>
    <w:p w:rsidR="00000000" w:rsidRPr="009D4764" w:rsidP="00975C50">
      <w:pPr>
        <w:pStyle w:val="BodyText"/>
      </w:pPr>
      <w:r w:rsidRPr="009D4764">
        <w:t>Assessors must satisfy the Standards for Registered Training Organisations requirements for assessors, and:</w:t>
      </w:r>
    </w:p>
    <w:p w:rsidR="00000000" w:rsidRPr="009D4764" w:rsidP="009D4764">
      <w:pPr>
        <w:pStyle w:val="ListBullet"/>
      </w:pPr>
      <w:r w:rsidRPr="009D4764">
        <w:t>hold a qualification or Statement of Attainment which includes this unit of competency, SISOEQU007 Instruct horse handling skills, or a qualification or Statement of Attainment which includes a unit of competency that has been superseded by this unit, and</w:t>
      </w:r>
    </w:p>
    <w:p w:rsidR="00000000" w:rsidRPr="009D4764" w:rsidP="009D4764">
      <w:pPr>
        <w:pStyle w:val="ListBullet"/>
      </w:pPr>
      <w:r w:rsidRPr="009D4764">
        <w:t>have at least three years’ experience as a horse handling instructor where they have applied the skills and knowledge covered in this unit of competency, and</w:t>
      </w:r>
    </w:p>
    <w:p w:rsidR="00000000" w:rsidRPr="009D4764" w:rsidP="009D4764">
      <w:pPr>
        <w:pStyle w:val="ListBullet"/>
      </w:pPr>
      <w:r w:rsidRPr="009D4764">
        <w:t xml:space="preserve">hold accreditation relevant to assessing instructional skills covered by this unit; accreditation </w:t>
      </w:r>
      <w:r w:rsidRPr="009D4764">
        <w:t>refers to:</w:t>
      </w:r>
    </w:p>
    <w:p w:rsidR="00000000" w:rsidRPr="009D4764" w:rsidP="009D4764">
      <w:pPr>
        <w:pStyle w:val="ListBullet2"/>
      </w:pPr>
      <w:r w:rsidRPr="009D4764">
        <w:t>accreditation offered by equine sporting organisations recognised by the Australian Sports Commission (ASC), or</w:t>
      </w:r>
    </w:p>
    <w:p w:rsidR="00000000" w:rsidRPr="009D4764" w:rsidP="009D4764">
      <w:pPr>
        <w:pStyle w:val="ListBullet2"/>
      </w:pPr>
      <w:r w:rsidRPr="009D4764">
        <w:t xml:space="preserve">certification offered by equine organisations which are Registered Training Organisations (RTOs) or whose training is managed by an </w:t>
      </w:r>
      <w:r w:rsidRPr="009D4764">
        <w:t>affiliated RTO.</w:t>
      </w:r>
    </w:p>
    <w:p w:rsidR="00000000" w:rsidRPr="009D4764" w:rsidP="009D4764">
      <w:pPr>
        <w:pStyle w:val="AllowPageBreak"/>
      </w:pPr>
    </w:p>
    <w:p w:rsidR="00000000" w:rsidRPr="009D4764" w:rsidP="009D4764">
      <w:pPr>
        <w:pStyle w:val="Heading1"/>
      </w:pPr>
      <w:bookmarkStart w:id="5" w:name="O_963193"/>
      <w:bookmarkEnd w:id="5"/>
      <w:r w:rsidRPr="009D4764">
        <w:t>Links</w:t>
      </w:r>
    </w:p>
    <w:p w:rsidR="00000000" w:rsidRPr="009D4764" w:rsidP="00975C50">
      <w:pPr>
        <w:pStyle w:val="BodyText"/>
      </w:pPr>
      <w:r w:rsidRPr="009D476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8564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4764" w:rsidP="009D4764"/>
    <w:sectPr w:rsidSect="009D47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64" w:rsidRPr="00975C50" w:rsidP="00975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50" w:rsidP="009D47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5C50" w:rsidP="009D47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5C50" w:rsidP="009D47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4764" w:rsidRPr="00975C50" w:rsidP="00975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7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C50" w:rsidRPr="002D2AF8" w:rsidP="009D47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SISOEQU007 Instruct horse handling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75C50" w:rsidP="009D47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5A30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04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EA4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7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47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47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47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47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47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47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47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47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47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47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4764"/>
  </w:style>
  <w:style w:type="character" w:customStyle="1" w:styleId="Heading1Char">
    <w:name w:val="Heading 1 Char"/>
    <w:basedOn w:val="DefaultParagraphFont"/>
    <w:link w:val="Heading1"/>
    <w:rsid w:val="009D47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47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47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47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47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47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47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47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47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47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47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47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47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47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47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47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47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47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47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47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47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47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47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47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47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4764"/>
    <w:rPr>
      <w:b/>
      <w:spacing w:val="0"/>
    </w:rPr>
  </w:style>
  <w:style w:type="paragraph" w:customStyle="1" w:styleId="SuperTitle">
    <w:name w:val="SuperTitle"/>
    <w:basedOn w:val="Title"/>
    <w:rsid w:val="009D47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47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47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47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47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47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47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47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47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47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47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47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4764"/>
    <w:rPr>
      <w:i/>
    </w:rPr>
  </w:style>
  <w:style w:type="paragraph" w:styleId="Caption">
    <w:name w:val="caption"/>
    <w:basedOn w:val="BodyText"/>
    <w:next w:val="Normal"/>
    <w:qFormat/>
    <w:rsid w:val="009D47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47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47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4764"/>
  </w:style>
  <w:style w:type="paragraph" w:styleId="TableofFigures">
    <w:name w:val="table of figures"/>
    <w:basedOn w:val="Normal"/>
    <w:next w:val="Normal"/>
    <w:semiHidden/>
    <w:rsid w:val="009D47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47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4764"/>
    <w:rPr>
      <w:rFonts w:ascii="Wingdings" w:hAnsi="Wingdings"/>
    </w:rPr>
  </w:style>
  <w:style w:type="paragraph" w:customStyle="1" w:styleId="TableHeading">
    <w:name w:val="Table Heading"/>
    <w:basedOn w:val="HeadingBase"/>
    <w:rsid w:val="009D47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4764"/>
    <w:rPr>
      <w:color w:val="0033CC"/>
      <w:u w:val="none"/>
    </w:rPr>
  </w:style>
  <w:style w:type="paragraph" w:customStyle="1" w:styleId="BodyTextRight">
    <w:name w:val="Body Text Right"/>
    <w:basedOn w:val="BodyText"/>
    <w:rsid w:val="009D47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47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47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47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47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47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4764"/>
    <w:rPr>
      <w:sz w:val="32"/>
    </w:rPr>
  </w:style>
  <w:style w:type="paragraph" w:customStyle="1" w:styleId="HeadingProcedure">
    <w:name w:val="Heading Procedure"/>
    <w:basedOn w:val="HeadingBase"/>
    <w:next w:val="Normal"/>
    <w:rsid w:val="009D47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4764"/>
    <w:pPr>
      <w:spacing w:before="60" w:after="60"/>
    </w:pPr>
  </w:style>
  <w:style w:type="paragraph" w:styleId="ListContinue">
    <w:name w:val="List Continue"/>
    <w:basedOn w:val="List"/>
    <w:rsid w:val="009D4764"/>
    <w:pPr>
      <w:ind w:firstLine="0"/>
    </w:pPr>
  </w:style>
  <w:style w:type="paragraph" w:customStyle="1" w:styleId="ListNote">
    <w:name w:val="List Note"/>
    <w:basedOn w:val="List"/>
    <w:rsid w:val="009D47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47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47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4764"/>
    <w:rPr>
      <w:rFonts w:ascii="Courier New" w:hAnsi="Courier New"/>
    </w:rPr>
  </w:style>
  <w:style w:type="paragraph" w:customStyle="1" w:styleId="NoteBullet">
    <w:name w:val="Note Bullet"/>
    <w:basedOn w:val="Note"/>
    <w:rsid w:val="009D47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47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47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47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47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47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47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4764"/>
    <w:rPr>
      <w:b/>
      <w:smallCaps/>
    </w:rPr>
  </w:style>
  <w:style w:type="paragraph" w:customStyle="1" w:styleId="TableListNumber">
    <w:name w:val="Table List Number"/>
    <w:basedOn w:val="ListNumber"/>
    <w:rsid w:val="009D47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47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4764"/>
    <w:pPr>
      <w:numPr>
        <w:numId w:val="9"/>
      </w:numPr>
    </w:pPr>
  </w:style>
  <w:style w:type="paragraph" w:customStyle="1" w:styleId="ListAlpha2">
    <w:name w:val="List Alpha 2"/>
    <w:basedOn w:val="List2"/>
    <w:rsid w:val="009D4764"/>
    <w:pPr>
      <w:numPr>
        <w:numId w:val="8"/>
      </w:numPr>
    </w:pPr>
  </w:style>
  <w:style w:type="paragraph" w:styleId="List2">
    <w:name w:val="List 2"/>
    <w:basedOn w:val="BodyText"/>
    <w:rsid w:val="009D47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47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47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47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47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47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4764"/>
    <w:pPr>
      <w:numPr>
        <w:numId w:val="4"/>
      </w:numPr>
    </w:pPr>
  </w:style>
  <w:style w:type="paragraph" w:styleId="ListContinue2">
    <w:name w:val="List Continue 2"/>
    <w:basedOn w:val="List2"/>
    <w:rsid w:val="009D4764"/>
    <w:pPr>
      <w:ind w:firstLine="0"/>
    </w:pPr>
  </w:style>
  <w:style w:type="paragraph" w:styleId="ListContinue3">
    <w:name w:val="List Continue 3"/>
    <w:basedOn w:val="List3"/>
    <w:rsid w:val="009D4764"/>
    <w:pPr>
      <w:ind w:left="1021" w:firstLine="0"/>
    </w:pPr>
  </w:style>
  <w:style w:type="paragraph" w:styleId="ListContinue4">
    <w:name w:val="List Continue 4"/>
    <w:basedOn w:val="List4"/>
    <w:rsid w:val="009D4764"/>
    <w:pPr>
      <w:ind w:firstLine="0"/>
    </w:pPr>
  </w:style>
  <w:style w:type="paragraph" w:styleId="ListContinue5">
    <w:name w:val="List Continue 5"/>
    <w:basedOn w:val="List5"/>
    <w:rsid w:val="009D4764"/>
    <w:pPr>
      <w:ind w:firstLine="0"/>
    </w:pPr>
  </w:style>
  <w:style w:type="paragraph" w:styleId="ListNumber3">
    <w:name w:val="List Number 3"/>
    <w:basedOn w:val="List3"/>
    <w:rsid w:val="009D4764"/>
    <w:pPr>
      <w:numPr>
        <w:numId w:val="5"/>
      </w:numPr>
    </w:pPr>
  </w:style>
  <w:style w:type="paragraph" w:styleId="ListNumber4">
    <w:name w:val="List Number 4"/>
    <w:basedOn w:val="List4"/>
    <w:rsid w:val="009D4764"/>
    <w:pPr>
      <w:numPr>
        <w:numId w:val="6"/>
      </w:numPr>
    </w:pPr>
  </w:style>
  <w:style w:type="paragraph" w:styleId="ListNumber5">
    <w:name w:val="List Number 5"/>
    <w:basedOn w:val="List5"/>
    <w:rsid w:val="009D4764"/>
    <w:pPr>
      <w:numPr>
        <w:numId w:val="7"/>
      </w:numPr>
    </w:pPr>
  </w:style>
  <w:style w:type="paragraph" w:styleId="BlockText">
    <w:name w:val="Block Text"/>
    <w:basedOn w:val="Normal"/>
    <w:rsid w:val="009D47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47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4764"/>
    <w:rPr>
      <w:sz w:val="16"/>
      <w:vertAlign w:val="superscript"/>
    </w:rPr>
  </w:style>
  <w:style w:type="character" w:customStyle="1" w:styleId="Symbols">
    <w:name w:val="Symbols"/>
    <w:basedOn w:val="DefaultParagraphFont"/>
    <w:rsid w:val="009D4764"/>
    <w:rPr>
      <w:rFonts w:ascii="Symbol" w:hAnsi="Symbol"/>
    </w:rPr>
  </w:style>
  <w:style w:type="character" w:customStyle="1" w:styleId="MenuOptions">
    <w:name w:val="Menu Options"/>
    <w:basedOn w:val="DefaultParagraphFont"/>
    <w:rsid w:val="009D47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4764"/>
    <w:rPr>
      <w:b/>
    </w:rPr>
  </w:style>
  <w:style w:type="character" w:customStyle="1" w:styleId="Underlined">
    <w:name w:val="Underlined"/>
    <w:basedOn w:val="DefaultParagraphFont"/>
    <w:rsid w:val="009D4764"/>
    <w:rPr>
      <w:u w:val="single"/>
    </w:rPr>
  </w:style>
  <w:style w:type="paragraph" w:customStyle="1" w:styleId="TableBodyTextRight">
    <w:name w:val="Table Body Text Right"/>
    <w:basedOn w:val="TableBodyText"/>
    <w:rsid w:val="009D47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4764"/>
    <w:rPr>
      <w:sz w:val="18"/>
    </w:rPr>
  </w:style>
  <w:style w:type="paragraph" w:customStyle="1" w:styleId="BodySmallRight">
    <w:name w:val="Body Small Right"/>
    <w:basedOn w:val="BodyTextRight"/>
    <w:rsid w:val="009D4764"/>
    <w:rPr>
      <w:sz w:val="18"/>
      <w:szCs w:val="18"/>
    </w:rPr>
  </w:style>
  <w:style w:type="paragraph" w:customStyle="1" w:styleId="MarginEdition">
    <w:name w:val="Margin Edition"/>
    <w:basedOn w:val="MarginNote"/>
    <w:rsid w:val="009D47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4764"/>
    <w:rPr>
      <w:sz w:val="2"/>
      <w:szCs w:val="2"/>
    </w:rPr>
  </w:style>
  <w:style w:type="character" w:customStyle="1" w:styleId="Small">
    <w:name w:val="Small"/>
    <w:basedOn w:val="DefaultParagraphFont"/>
    <w:rsid w:val="009D4764"/>
    <w:rPr>
      <w:sz w:val="16"/>
    </w:rPr>
  </w:style>
  <w:style w:type="paragraph" w:customStyle="1" w:styleId="WideTable">
    <w:name w:val="Wide Table"/>
    <w:basedOn w:val="Normal"/>
    <w:rsid w:val="009D47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4764"/>
  </w:style>
  <w:style w:type="paragraph" w:styleId="Quote">
    <w:name w:val="Quote"/>
    <w:basedOn w:val="Heading1"/>
    <w:link w:val="QuoteChar"/>
    <w:qFormat/>
    <w:rsid w:val="009D47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47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4764"/>
    <w:pPr>
      <w:pageBreakBefore/>
    </w:pPr>
  </w:style>
  <w:style w:type="paragraph" w:customStyle="1" w:styleId="Border">
    <w:name w:val="Border"/>
    <w:basedOn w:val="Normal"/>
    <w:qFormat/>
    <w:rsid w:val="009D47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47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7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7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47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47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47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47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47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4764"/>
    <w:rPr>
      <w:u w:val="single"/>
    </w:rPr>
  </w:style>
  <w:style w:type="character" w:customStyle="1" w:styleId="BoldandItalics">
    <w:name w:val="Bold and Italics"/>
    <w:qFormat/>
    <w:rsid w:val="009D4764"/>
    <w:rPr>
      <w:b/>
      <w:i/>
      <w:u w:val="none"/>
    </w:rPr>
  </w:style>
  <w:style w:type="paragraph" w:styleId="BalloonText">
    <w:name w:val="Balloon Text"/>
    <w:basedOn w:val="Normal"/>
    <w:link w:val="BalloonTextChar"/>
    <w:rsid w:val="009D47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47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47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47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47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47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4764"/>
    <w:pPr>
      <w:spacing w:before="0" w:after="0"/>
    </w:pPr>
  </w:style>
  <w:style w:type="paragraph" w:customStyle="1" w:styleId="BodyTextBold">
    <w:name w:val="Body Text Bold"/>
    <w:basedOn w:val="BodyText"/>
    <w:qFormat/>
    <w:rsid w:val="009D4764"/>
    <w:rPr>
      <w:b/>
    </w:rPr>
  </w:style>
  <w:style w:type="character" w:styleId="Hyperlink">
    <w:name w:val="Hyperlink"/>
    <w:basedOn w:val="DefaultParagraphFont"/>
    <w:uiPriority w:val="99"/>
    <w:unhideWhenUsed/>
    <w:rsid w:val="00975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4924</Characters>
  <Application>Microsoft Office Word</Application>
  <DocSecurity>0</DocSecurity>
  <Lines>129</Lines>
  <Paragraphs>103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SISOEQU007 Instruct horse handling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