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387" w:rsidP="00396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SISOEQU005 Guide horse trail rides in tracked areas</w:t>
      </w:r>
      <w:r>
        <w:fldChar w:fldCharType="end"/>
      </w:r>
    </w:p>
    <w:p w:rsidR="00396387" w:rsidP="00396387">
      <w:pPr>
        <w:pStyle w:val="Version"/>
        <w:sectPr w:rsidSect="002762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2DC" w:rsidP="002762DC">
      <w:pPr>
        <w:pStyle w:val="SuperHeading"/>
      </w:pPr>
      <w:r w:rsidRPr="002762DC">
        <w:t>Assessment Requirements for SISOEQU005 Guide horse trail rides in tracked areas</w:t>
      </w:r>
    </w:p>
    <w:p w:rsidR="00000000" w:rsidRPr="002762DC" w:rsidP="002762DC">
      <w:pPr>
        <w:pStyle w:val="Heading1"/>
      </w:pPr>
      <w:bookmarkStart w:id="1" w:name="O_1043959"/>
      <w:bookmarkEnd w:id="1"/>
      <w:r w:rsidRPr="002762DC">
        <w:t>Modification History</w:t>
      </w:r>
    </w:p>
    <w:p w:rsidR="00000000" w:rsidRPr="002762DC" w:rsidP="00396387">
      <w:pPr>
        <w:pStyle w:val="BodyText"/>
      </w:pPr>
      <w:r w:rsidRPr="002762DC">
        <w:t>Unit Release 2. No change to unit content from Release 1; mapping updated for accuracy.</w:t>
      </w:r>
    </w:p>
    <w:p w:rsidR="00000000" w:rsidRPr="002762DC" w:rsidP="002762DC">
      <w:pPr>
        <w:pStyle w:val="Heading1"/>
      </w:pPr>
      <w:bookmarkStart w:id="2" w:name="O_1043958"/>
      <w:bookmarkEnd w:id="2"/>
      <w:r w:rsidRPr="002762DC">
        <w:t>Performance Evidence</w:t>
      </w:r>
    </w:p>
    <w:p w:rsidR="00000000" w:rsidRPr="002762DC" w:rsidP="00396387">
      <w:pPr>
        <w:pStyle w:val="BodyText"/>
      </w:pPr>
      <w:r w:rsidRPr="002762DC">
        <w:t>Evidence of the ability to complete tasks outlined in elements and performance criteria of this unit in the context of the job role, and:</w:t>
      </w:r>
    </w:p>
    <w:p w:rsidR="00000000" w:rsidRPr="002762DC" w:rsidP="002762DC">
      <w:pPr>
        <w:pStyle w:val="ListBullet"/>
      </w:pPr>
      <w:r w:rsidRPr="002762DC">
        <w:t>guide two different trail rides, each lasting for a minimum of one hour, on two different compliant and manageable ho</w:t>
      </w:r>
      <w:r w:rsidRPr="002762DC">
        <w:t>rses</w:t>
      </w:r>
    </w:p>
    <w:p w:rsidR="00000000" w:rsidRPr="002762DC" w:rsidP="002762DC">
      <w:pPr>
        <w:pStyle w:val="ListBullet"/>
      </w:pPr>
      <w:r w:rsidRPr="002762DC">
        <w:t>during each of the rides, at different times, assume the position of both front rider guide and drag or roving rider guide</w:t>
      </w:r>
    </w:p>
    <w:p w:rsidR="00000000" w:rsidRPr="002762DC" w:rsidP="002762DC">
      <w:pPr>
        <w:pStyle w:val="ListBullet"/>
      </w:pPr>
      <w:r w:rsidRPr="002762DC">
        <w:t>guide a minimum of five and a maximum of ten participants during each trail ride</w:t>
      </w:r>
    </w:p>
    <w:p w:rsidR="00000000" w:rsidRPr="002762DC" w:rsidP="002762DC">
      <w:pPr>
        <w:pStyle w:val="ListBullet"/>
      </w:pPr>
      <w:r w:rsidRPr="002762DC">
        <w:t>during each ride:</w:t>
      </w:r>
    </w:p>
    <w:p w:rsidR="00000000" w:rsidRPr="002762DC" w:rsidP="002762DC">
      <w:pPr>
        <w:pStyle w:val="ListBullet2"/>
      </w:pPr>
      <w:r w:rsidRPr="002762DC">
        <w:t>consistently control partici</w:t>
      </w:r>
      <w:r w:rsidRPr="002762DC">
        <w:t>pant adherence to safety procedures and practices</w:t>
      </w:r>
    </w:p>
    <w:p w:rsidR="00000000" w:rsidRPr="002762DC" w:rsidP="002762DC">
      <w:pPr>
        <w:pStyle w:val="ListBullet2"/>
      </w:pPr>
      <w:r w:rsidRPr="002762DC">
        <w:t>consistently monitor and control horse behaviour</w:t>
      </w:r>
    </w:p>
    <w:p w:rsidR="00000000" w:rsidRPr="002762DC" w:rsidP="002762DC">
      <w:pPr>
        <w:pStyle w:val="ListBullet2"/>
      </w:pPr>
      <w:r w:rsidRPr="002762DC">
        <w:t>consistently ensure riders are in control of their horse and provide assistance with riding techniques as required</w:t>
      </w:r>
    </w:p>
    <w:p w:rsidR="00000000" w:rsidRPr="002762DC" w:rsidP="002762DC">
      <w:pPr>
        <w:pStyle w:val="ListBullet"/>
      </w:pPr>
      <w:r w:rsidRPr="002762DC">
        <w:t>according to scenarios:</w:t>
      </w:r>
    </w:p>
    <w:p w:rsidR="00000000" w:rsidRPr="002762DC" w:rsidP="002762DC">
      <w:pPr>
        <w:pStyle w:val="ListBullet2"/>
      </w:pPr>
      <w:r w:rsidRPr="002762DC">
        <w:t>provide responses to two emergency situations and complete two incident reports</w:t>
      </w:r>
    </w:p>
    <w:p w:rsidR="00000000" w:rsidRPr="002762DC" w:rsidP="002762DC">
      <w:pPr>
        <w:pStyle w:val="ListBullet2"/>
      </w:pPr>
      <w:r w:rsidRPr="002762DC">
        <w:t>complete two reports on equipment faults.</w:t>
      </w:r>
    </w:p>
    <w:p w:rsidR="00000000" w:rsidRPr="002762DC" w:rsidP="002762DC">
      <w:pPr>
        <w:pStyle w:val="AllowPageBreak"/>
      </w:pPr>
    </w:p>
    <w:p w:rsidR="00000000" w:rsidRPr="002762DC" w:rsidP="002762DC">
      <w:pPr>
        <w:pStyle w:val="Heading1"/>
      </w:pPr>
      <w:bookmarkStart w:id="3" w:name="O_1043957"/>
      <w:bookmarkEnd w:id="3"/>
      <w:r w:rsidRPr="002762DC">
        <w:t>Knowledge Evidence</w:t>
      </w:r>
    </w:p>
    <w:p w:rsidR="00000000" w:rsidRPr="002762DC" w:rsidP="00396387">
      <w:pPr>
        <w:pStyle w:val="BodyText"/>
      </w:pPr>
      <w:r w:rsidRPr="002762DC">
        <w:t>Demonstrated knowledge required to complete the tasks outlined in elements and performance crite</w:t>
      </w:r>
      <w:r w:rsidRPr="002762DC">
        <w:t>ria of this unit:</w:t>
      </w:r>
    </w:p>
    <w:p w:rsidR="00000000" w:rsidRPr="002762DC" w:rsidP="002762DC">
      <w:pPr>
        <w:pStyle w:val="ListBullet"/>
      </w:pPr>
      <w:r w:rsidRPr="002762DC">
        <w:t>organisational safety, emergency response and first aid procedures for guiding horse trail rides</w:t>
      </w:r>
    </w:p>
    <w:p w:rsidR="00000000" w:rsidRPr="002762DC" w:rsidP="002762DC">
      <w:pPr>
        <w:pStyle w:val="ListBullet"/>
      </w:pPr>
      <w:r w:rsidRPr="002762DC">
        <w:t>organisational policies, procedures and codes for minimal impact of horse riding activities to the environment</w:t>
      </w:r>
    </w:p>
    <w:p w:rsidR="00000000" w:rsidRPr="002762DC" w:rsidP="002762DC">
      <w:pPr>
        <w:pStyle w:val="ListBullet"/>
      </w:pPr>
      <w:r w:rsidRPr="002762DC">
        <w:t>basic aspects of applicable s</w:t>
      </w:r>
      <w:r w:rsidRPr="002762DC">
        <w:t>tate, territory, local government or land manager environmental regulations sufficient to know where trail rides may be operated in tracked areas and under what conditions</w:t>
      </w:r>
    </w:p>
    <w:p w:rsidR="00000000" w:rsidRPr="002762DC" w:rsidP="002762DC">
      <w:pPr>
        <w:pStyle w:val="ListBullet"/>
      </w:pPr>
      <w:r w:rsidRPr="002762DC">
        <w:t>sources of information on weather and environmental conditions and how to use to asc</w:t>
      </w:r>
      <w:r w:rsidRPr="002762DC">
        <w:t>ertain riding conditions</w:t>
      </w:r>
    </w:p>
    <w:p w:rsidR="00000000" w:rsidRPr="002762DC" w:rsidP="002762DC">
      <w:pPr>
        <w:pStyle w:val="ListBullet"/>
      </w:pPr>
      <w:r w:rsidRPr="002762DC">
        <w:t>the effects of weather on riding conditions, route and selection of personal equipment and tack</w:t>
      </w:r>
    </w:p>
    <w:p w:rsidR="00000000" w:rsidRPr="002762DC" w:rsidP="002762DC">
      <w:pPr>
        <w:pStyle w:val="ListBullet"/>
      </w:pPr>
      <w:r w:rsidRPr="002762DC">
        <w:t>purpose, features and safe set up of horse riding tack for trail rides:</w:t>
      </w:r>
    </w:p>
    <w:p w:rsidR="00000000" w:rsidRPr="002762DC" w:rsidP="002762DC">
      <w:pPr>
        <w:pStyle w:val="ListBullet2"/>
      </w:pPr>
      <w:r w:rsidRPr="002762DC">
        <w:t>saddles of different types and their suitability for different</w:t>
      </w:r>
      <w:r w:rsidRPr="002762DC">
        <w:t xml:space="preserve"> riders and trails with undemanding terrain</w:t>
      </w:r>
    </w:p>
    <w:p w:rsidR="00000000" w:rsidRPr="002762DC" w:rsidP="002762DC">
      <w:pPr>
        <w:pStyle w:val="ListBullet2"/>
      </w:pPr>
      <w:r w:rsidRPr="002762DC">
        <w:t>equipment to ensure security of saddle position on varying terrain including breastplates and cruppers</w:t>
      </w:r>
    </w:p>
    <w:p w:rsidR="00000000" w:rsidRPr="002762DC" w:rsidP="002762DC">
      <w:pPr>
        <w:pStyle w:val="ListBullet2"/>
      </w:pPr>
      <w:r w:rsidRPr="002762DC">
        <w:t>halters and ropes and techniques for securing during travel</w:t>
      </w:r>
    </w:p>
    <w:p w:rsidR="00000000" w:rsidRPr="002762DC" w:rsidP="002762DC">
      <w:pPr>
        <w:pStyle w:val="ListBullet"/>
      </w:pPr>
      <w:r w:rsidRPr="002762DC">
        <w:t>factors that affect the selection</w:t>
      </w:r>
      <w:r w:rsidRPr="002762DC">
        <w:t xml:space="preserve"> of tack and personal protective equipment to suit individual riders</w:t>
      </w:r>
    </w:p>
    <w:p w:rsidR="00000000" w:rsidRPr="002762DC" w:rsidP="002762DC">
      <w:pPr>
        <w:pStyle w:val="ListBullet"/>
      </w:pPr>
      <w:r w:rsidRPr="002762DC">
        <w:t>key features of different types of communication equipment used for basic trail rides, and factors that affect choice:</w:t>
      </w:r>
    </w:p>
    <w:p w:rsidR="00000000" w:rsidRPr="002762DC" w:rsidP="002762DC">
      <w:pPr>
        <w:pStyle w:val="ListBullet2"/>
      </w:pPr>
      <w:r w:rsidRPr="002762DC">
        <w:t>global positioning systems (GPS)</w:t>
      </w:r>
    </w:p>
    <w:p w:rsidR="00000000" w:rsidRPr="002762DC" w:rsidP="002762DC">
      <w:pPr>
        <w:pStyle w:val="ListBullet2"/>
      </w:pPr>
      <w:r w:rsidRPr="002762DC">
        <w:t>two-way radios</w:t>
      </w:r>
    </w:p>
    <w:p w:rsidR="00000000" w:rsidRPr="002762DC" w:rsidP="002762DC">
      <w:pPr>
        <w:pStyle w:val="ListBullet2"/>
      </w:pPr>
      <w:r w:rsidRPr="002762DC">
        <w:t>mobile phones and a</w:t>
      </w:r>
      <w:r w:rsidRPr="002762DC">
        <w:t>pplications</w:t>
      </w:r>
    </w:p>
    <w:p w:rsidR="00000000" w:rsidRPr="002762DC" w:rsidP="002762DC">
      <w:pPr>
        <w:pStyle w:val="ListBullet"/>
      </w:pPr>
      <w:r w:rsidRPr="002762DC">
        <w:t>clothing requirements for trail rides to protect against sunburn, heat stroke, wet and cold weather</w:t>
      </w:r>
    </w:p>
    <w:p w:rsidR="00000000" w:rsidRPr="002762DC" w:rsidP="002762DC">
      <w:pPr>
        <w:pStyle w:val="ListBullet"/>
      </w:pPr>
      <w:r w:rsidRPr="002762DC">
        <w:t>waterproofing and stowing techniques used to keep clothing and equipment dry during ride</w:t>
      </w:r>
    </w:p>
    <w:p w:rsidR="00000000" w:rsidRPr="002762DC" w:rsidP="002762DC">
      <w:pPr>
        <w:pStyle w:val="ListBullet"/>
      </w:pPr>
      <w:r w:rsidRPr="002762DC">
        <w:t>communication protocols for group trail rides in track</w:t>
      </w:r>
      <w:r w:rsidRPr="002762DC">
        <w:t>ed environments</w:t>
      </w:r>
    </w:p>
    <w:p w:rsidR="00000000" w:rsidRPr="002762DC" w:rsidP="002762DC">
      <w:pPr>
        <w:pStyle w:val="ListBullet"/>
      </w:pPr>
      <w:r w:rsidRPr="002762DC">
        <w:t>order of ride procedures for group trail rides to include positioning and roles of:</w:t>
      </w:r>
    </w:p>
    <w:p w:rsidR="00000000" w:rsidRPr="002762DC" w:rsidP="002762DC">
      <w:pPr>
        <w:pStyle w:val="ListBullet2"/>
      </w:pPr>
      <w:r w:rsidRPr="002762DC">
        <w:t>front rider</w:t>
      </w:r>
    </w:p>
    <w:p w:rsidR="00000000" w:rsidRPr="002762DC" w:rsidP="002762DC">
      <w:pPr>
        <w:pStyle w:val="ListBullet2"/>
      </w:pPr>
      <w:r w:rsidRPr="002762DC">
        <w:t>drag roving rider guide</w:t>
      </w:r>
    </w:p>
    <w:p w:rsidR="00000000" w:rsidRPr="002762DC" w:rsidP="002762DC">
      <w:pPr>
        <w:pStyle w:val="ListBullet2"/>
      </w:pPr>
      <w:r w:rsidRPr="002762DC">
        <w:t>assistant guides and support staff</w:t>
      </w:r>
    </w:p>
    <w:p w:rsidR="00000000" w:rsidRPr="002762DC" w:rsidP="002762DC">
      <w:pPr>
        <w:pStyle w:val="ListBullet2"/>
      </w:pPr>
      <w:r w:rsidRPr="002762DC">
        <w:t>participant riders</w:t>
      </w:r>
    </w:p>
    <w:p w:rsidR="00000000" w:rsidRPr="002762DC" w:rsidP="002762DC">
      <w:pPr>
        <w:pStyle w:val="ListBullet"/>
      </w:pPr>
      <w:r w:rsidRPr="002762DC">
        <w:t>behavioural history of individual horses chosen for the ride</w:t>
      </w:r>
    </w:p>
    <w:p w:rsidR="00000000" w:rsidRPr="002762DC" w:rsidP="002762DC">
      <w:pPr>
        <w:pStyle w:val="ListBullet"/>
      </w:pPr>
      <w:r w:rsidRPr="002762DC">
        <w:t>com</w:t>
      </w:r>
      <w:r w:rsidRPr="002762DC">
        <w:t>mon behavioural problems of horses during group trail rides</w:t>
      </w:r>
    </w:p>
    <w:p w:rsidR="00000000" w:rsidRPr="002762DC" w:rsidP="002762DC">
      <w:pPr>
        <w:pStyle w:val="ListBullet"/>
      </w:pPr>
      <w:r w:rsidRPr="002762DC">
        <w:t>techniques used to control adverse horse behaviour while maintaining welfare of the horse and safety of rider.</w:t>
      </w:r>
    </w:p>
    <w:p w:rsidR="00000000" w:rsidRPr="002762DC" w:rsidP="002762DC">
      <w:pPr>
        <w:pStyle w:val="AllowPageBreak"/>
      </w:pPr>
    </w:p>
    <w:p w:rsidR="00000000" w:rsidRPr="002762DC" w:rsidP="002762DC">
      <w:pPr>
        <w:pStyle w:val="Heading1"/>
      </w:pPr>
      <w:bookmarkStart w:id="4" w:name="O_1043956"/>
      <w:bookmarkEnd w:id="4"/>
      <w:r w:rsidRPr="002762DC">
        <w:t>Assessment Conditions</w:t>
      </w:r>
    </w:p>
    <w:p w:rsidR="00000000" w:rsidRPr="002762DC" w:rsidP="00396387">
      <w:pPr>
        <w:pStyle w:val="BodyText"/>
      </w:pPr>
      <w:r w:rsidRPr="002762DC">
        <w:t>Skills must be demonstrated in a horse trail riding environment meeting the following conditions:</w:t>
      </w:r>
    </w:p>
    <w:p w:rsidR="00000000" w:rsidRPr="002762DC" w:rsidP="002762DC">
      <w:pPr>
        <w:pStyle w:val="ListBullet"/>
      </w:pPr>
      <w:r w:rsidRPr="002762DC">
        <w:t>tracked areas with reasonably level terrain</w:t>
      </w:r>
    </w:p>
    <w:p w:rsidR="00000000" w:rsidRPr="002762DC" w:rsidP="002762DC">
      <w:pPr>
        <w:pStyle w:val="ListBullet"/>
      </w:pPr>
      <w:r w:rsidRPr="002762DC">
        <w:t>no steep ascents, descents or gullies</w:t>
      </w:r>
    </w:p>
    <w:p w:rsidR="00000000" w:rsidRPr="002762DC" w:rsidP="002762DC">
      <w:pPr>
        <w:pStyle w:val="ListBullet"/>
      </w:pPr>
      <w:r w:rsidRPr="002762DC">
        <w:t>known simple terrain hazards.</w:t>
      </w:r>
    </w:p>
    <w:p w:rsidR="00000000" w:rsidRPr="002762DC" w:rsidP="002762DC">
      <w:pPr>
        <w:pStyle w:val="BodyText"/>
      </w:pPr>
    </w:p>
    <w:p w:rsidR="00000000" w:rsidRPr="002762DC" w:rsidP="00396387">
      <w:pPr>
        <w:pStyle w:val="BodyText"/>
      </w:pPr>
      <w:r w:rsidRPr="002762DC">
        <w:t>Horse matching prior to all assessments invo</w:t>
      </w:r>
      <w:r w:rsidRPr="002762DC">
        <w:t>lving horse interaction is essential. Assessors must:</w:t>
      </w:r>
    </w:p>
    <w:p w:rsidR="00000000" w:rsidRPr="002762DC" w:rsidP="002762DC">
      <w:pPr>
        <w:pStyle w:val="ListBullet"/>
      </w:pPr>
      <w:r w:rsidRPr="002762DC">
        <w:t>complete, participate in or validate a risk assessment of both the candidate’s and other participant riders’ characteristics and level of horse handling and riding skills</w:t>
      </w:r>
    </w:p>
    <w:p w:rsidR="00000000" w:rsidRPr="002762DC" w:rsidP="002762DC">
      <w:pPr>
        <w:pStyle w:val="ListBullet"/>
      </w:pPr>
      <w:r w:rsidRPr="002762DC">
        <w:t>match, or validate the matchin</w:t>
      </w:r>
      <w:r w:rsidRPr="002762DC">
        <w:t>g of, horses of suitable history, size and temperament to both the candidate and other participants to ensure that rider and horse combination is safe.</w:t>
      </w:r>
    </w:p>
    <w:p w:rsidR="00000000" w:rsidRPr="002762DC" w:rsidP="002762DC">
      <w:pPr>
        <w:pStyle w:val="BodyText"/>
      </w:pPr>
    </w:p>
    <w:p w:rsidR="00000000" w:rsidRPr="002762DC" w:rsidP="00396387">
      <w:pPr>
        <w:pStyle w:val="BodyText"/>
      </w:pPr>
      <w:r w:rsidRPr="002762DC">
        <w:t>Assessment must ensure use of:</w:t>
      </w:r>
    </w:p>
    <w:p w:rsidR="00000000" w:rsidRPr="002762DC" w:rsidP="002762DC">
      <w:pPr>
        <w:pStyle w:val="ListBullet"/>
      </w:pPr>
      <w:r w:rsidRPr="002762DC">
        <w:t>a group of minimum five and maximum ten participant riders whom the ind</w:t>
      </w:r>
      <w:r w:rsidRPr="002762DC">
        <w:t>ividual guides</w:t>
      </w:r>
    </w:p>
    <w:p w:rsidR="00000000" w:rsidRPr="002762DC" w:rsidP="002762DC">
      <w:pPr>
        <w:pStyle w:val="ListBullet"/>
      </w:pPr>
      <w:r w:rsidRPr="002762DC">
        <w:t>compliant and manageable horses, matched to the candidate as above, and educated for trail ride conditions</w:t>
      </w:r>
    </w:p>
    <w:p w:rsidR="00000000" w:rsidRPr="002762DC" w:rsidP="002762DC">
      <w:pPr>
        <w:pStyle w:val="ListBullet"/>
      </w:pPr>
      <w:r w:rsidRPr="002762DC">
        <w:t>calm, consistent and obedient horses, matched to participant riders as above, and educated for trail ride conditions</w:t>
      </w:r>
    </w:p>
    <w:p w:rsidR="00000000" w:rsidRPr="002762DC" w:rsidP="002762DC">
      <w:pPr>
        <w:pStyle w:val="ListBullet"/>
      </w:pPr>
      <w:r w:rsidRPr="002762DC">
        <w:t>tack to include:</w:t>
      </w:r>
    </w:p>
    <w:p w:rsidR="00000000" w:rsidRPr="002762DC" w:rsidP="002762DC">
      <w:pPr>
        <w:pStyle w:val="ListBullet2"/>
      </w:pPr>
      <w:r w:rsidRPr="002762DC">
        <w:t>halters</w:t>
      </w:r>
    </w:p>
    <w:p w:rsidR="00000000" w:rsidRPr="002762DC" w:rsidP="002762DC">
      <w:pPr>
        <w:pStyle w:val="ListBullet2"/>
      </w:pPr>
      <w:r w:rsidRPr="002762DC">
        <w:t>leads</w:t>
      </w:r>
    </w:p>
    <w:p w:rsidR="00000000" w:rsidRPr="002762DC" w:rsidP="002762DC">
      <w:pPr>
        <w:pStyle w:val="ListBullet2"/>
      </w:pPr>
      <w:r w:rsidRPr="002762DC">
        <w:t>ropes</w:t>
      </w:r>
    </w:p>
    <w:p w:rsidR="00000000" w:rsidRPr="002762DC" w:rsidP="002762DC">
      <w:pPr>
        <w:pStyle w:val="ListBullet2"/>
      </w:pPr>
      <w:r w:rsidRPr="002762DC">
        <w:t>saddles which can be stock, hybrid or western saddles</w:t>
      </w:r>
    </w:p>
    <w:p w:rsidR="00000000" w:rsidRPr="002762DC" w:rsidP="002762DC">
      <w:pPr>
        <w:pStyle w:val="ListBullet2"/>
      </w:pPr>
      <w:r w:rsidRPr="002762DC">
        <w:t>saddle cloths</w:t>
      </w:r>
    </w:p>
    <w:p w:rsidR="00000000" w:rsidRPr="002762DC" w:rsidP="002762DC">
      <w:pPr>
        <w:pStyle w:val="ListBullet2"/>
      </w:pPr>
      <w:r w:rsidRPr="002762DC">
        <w:t>bridles</w:t>
      </w:r>
    </w:p>
    <w:p w:rsidR="00000000" w:rsidRPr="002762DC" w:rsidP="002762DC">
      <w:pPr>
        <w:pStyle w:val="ListBullet2"/>
      </w:pPr>
      <w:r w:rsidRPr="002762DC">
        <w:t>reins</w:t>
      </w:r>
    </w:p>
    <w:p w:rsidR="00000000" w:rsidRPr="002762DC" w:rsidP="002762DC">
      <w:pPr>
        <w:pStyle w:val="ListBullet2"/>
      </w:pPr>
      <w:r w:rsidRPr="002762DC">
        <w:t>bits</w:t>
      </w:r>
    </w:p>
    <w:p w:rsidR="00000000" w:rsidRPr="002762DC" w:rsidP="002762DC">
      <w:pPr>
        <w:pStyle w:val="ListBullet2"/>
      </w:pPr>
      <w:r w:rsidRPr="002762DC">
        <w:t>stirrups with safety features</w:t>
      </w:r>
    </w:p>
    <w:p w:rsidR="00000000" w:rsidRPr="002762DC" w:rsidP="002762DC">
      <w:pPr>
        <w:pStyle w:val="ListBullet"/>
      </w:pPr>
      <w:r w:rsidRPr="002762DC">
        <w:t>personal protective equipment to include:</w:t>
      </w:r>
    </w:p>
    <w:p w:rsidR="00000000" w:rsidRPr="002762DC" w:rsidP="002762DC">
      <w:pPr>
        <w:pStyle w:val="ListBullet2"/>
      </w:pPr>
      <w:r w:rsidRPr="002762DC">
        <w:t>riding boots</w:t>
      </w:r>
    </w:p>
    <w:p w:rsidR="00000000" w:rsidRPr="002762DC" w:rsidP="002762DC">
      <w:pPr>
        <w:pStyle w:val="ListBullet2"/>
      </w:pPr>
      <w:r w:rsidRPr="002762DC">
        <w:t>Australian Standard, or equivalent, compliant helmets</w:t>
      </w:r>
    </w:p>
    <w:p w:rsidR="00000000" w:rsidRPr="002762DC" w:rsidP="002762DC">
      <w:pPr>
        <w:pStyle w:val="ListBullet"/>
      </w:pPr>
      <w:r w:rsidRPr="002762DC">
        <w:t>communication equipment including equipment for emergency response</w:t>
      </w:r>
    </w:p>
    <w:p w:rsidR="00000000" w:rsidRPr="002762DC" w:rsidP="002762DC">
      <w:pPr>
        <w:pStyle w:val="ListBullet"/>
      </w:pPr>
      <w:r w:rsidRPr="002762DC">
        <w:t>activity plans</w:t>
      </w:r>
    </w:p>
    <w:p w:rsidR="00000000" w:rsidRPr="002762DC" w:rsidP="002762DC">
      <w:pPr>
        <w:pStyle w:val="ListBullet"/>
      </w:pPr>
      <w:r w:rsidRPr="002762DC">
        <w:t>risk assessments for trail rides to include known and anticipated hazards, safety risks and control measures</w:t>
      </w:r>
    </w:p>
    <w:p w:rsidR="00000000" w:rsidRPr="002762DC" w:rsidP="002762DC">
      <w:pPr>
        <w:pStyle w:val="ListBullet"/>
      </w:pPr>
      <w:r w:rsidRPr="002762DC">
        <w:t>hard copy or online information on weather and other environmenta</w:t>
      </w:r>
      <w:r w:rsidRPr="002762DC">
        <w:t>l conditions</w:t>
      </w:r>
    </w:p>
    <w:p w:rsidR="00000000" w:rsidRPr="002762DC" w:rsidP="002762DC">
      <w:pPr>
        <w:pStyle w:val="ListBullet"/>
      </w:pPr>
      <w:r w:rsidRPr="002762DC">
        <w:t>template:</w:t>
      </w:r>
    </w:p>
    <w:p w:rsidR="00000000" w:rsidRPr="002762DC" w:rsidP="002762DC">
      <w:pPr>
        <w:pStyle w:val="ListBullet2"/>
      </w:pPr>
      <w:r w:rsidRPr="002762DC">
        <w:t>safety checklists</w:t>
      </w:r>
    </w:p>
    <w:p w:rsidR="00000000" w:rsidRPr="002762DC" w:rsidP="002762DC">
      <w:pPr>
        <w:pStyle w:val="ListBullet2"/>
      </w:pPr>
      <w:r w:rsidRPr="002762DC">
        <w:t>participant disclaimers</w:t>
      </w:r>
    </w:p>
    <w:p w:rsidR="00000000" w:rsidRPr="002762DC" w:rsidP="002762DC">
      <w:pPr>
        <w:pStyle w:val="ListBullet2"/>
      </w:pPr>
      <w:r w:rsidRPr="002762DC">
        <w:t>equipment fault reports</w:t>
      </w:r>
    </w:p>
    <w:p w:rsidR="00000000" w:rsidRPr="002762DC" w:rsidP="002762DC">
      <w:pPr>
        <w:pStyle w:val="ListBullet2"/>
      </w:pPr>
      <w:r w:rsidRPr="002762DC">
        <w:t>incident reports</w:t>
      </w:r>
    </w:p>
    <w:p w:rsidR="00000000" w:rsidRPr="002762DC" w:rsidP="002762DC">
      <w:pPr>
        <w:pStyle w:val="ListBullet"/>
      </w:pPr>
      <w:r w:rsidRPr="002762DC">
        <w:t>organisational safety, emergency response and first aid procedures for guiding horse trail rides</w:t>
      </w:r>
    </w:p>
    <w:p w:rsidR="00000000" w:rsidRPr="002762DC" w:rsidP="002762DC">
      <w:pPr>
        <w:pStyle w:val="ListBullet"/>
      </w:pPr>
      <w:r w:rsidRPr="002762DC">
        <w:t>organisational policies, procedures and codes for minimal impact of horse riding activities to the environment</w:t>
      </w:r>
    </w:p>
    <w:p w:rsidR="00000000" w:rsidRPr="002762DC" w:rsidP="002762DC">
      <w:pPr>
        <w:pStyle w:val="ListBullet"/>
      </w:pPr>
      <w:r w:rsidRPr="002762DC">
        <w:t>plain English documents issued by state, territory, local government regulators or land managers describing regulations for operating horse trail</w:t>
      </w:r>
      <w:r w:rsidRPr="002762DC">
        <w:t xml:space="preserve"> rides in tracked areas.</w:t>
      </w:r>
    </w:p>
    <w:p w:rsidR="00000000" w:rsidRPr="002762DC" w:rsidP="002762DC">
      <w:pPr>
        <w:pStyle w:val="BodyText"/>
      </w:pPr>
    </w:p>
    <w:p w:rsidR="00000000" w:rsidRPr="002762DC" w:rsidP="00396387">
      <w:pPr>
        <w:pStyle w:val="BodyText"/>
      </w:pPr>
      <w:r w:rsidRPr="002762DC">
        <w:t>Assessment must ensure access to:</w:t>
      </w:r>
    </w:p>
    <w:p w:rsidR="00000000" w:rsidRPr="002762DC" w:rsidP="002762DC">
      <w:pPr>
        <w:pStyle w:val="ListBullet"/>
      </w:pPr>
      <w:r w:rsidRPr="002762DC">
        <w:t>breastplates and cruppers</w:t>
      </w:r>
    </w:p>
    <w:p w:rsidR="00000000" w:rsidRPr="002762DC" w:rsidP="002762DC">
      <w:pPr>
        <w:pStyle w:val="ListBullet"/>
      </w:pPr>
      <w:r w:rsidRPr="002762DC">
        <w:t>human and equine first aid equipment.</w:t>
      </w:r>
    </w:p>
    <w:p w:rsidR="00000000" w:rsidRPr="002762DC" w:rsidP="002762DC">
      <w:pPr>
        <w:pStyle w:val="BodyText"/>
      </w:pPr>
    </w:p>
    <w:p w:rsidR="00000000" w:rsidRPr="002762DC" w:rsidP="00396387">
      <w:pPr>
        <w:pStyle w:val="BodyText"/>
      </w:pPr>
      <w:r w:rsidRPr="002762DC">
        <w:t>Assessors must satisfy the Standards for Registered Training Organisations requirements for assessors, and:</w:t>
      </w:r>
    </w:p>
    <w:p w:rsidR="00000000" w:rsidRPr="002762DC" w:rsidP="002762DC">
      <w:pPr>
        <w:pStyle w:val="ListBullet"/>
      </w:pPr>
      <w:r w:rsidRPr="002762DC">
        <w:t xml:space="preserve">hold a qualification or Statement of Attainment which includes this unit of competency, SISOEQU005 Guide horse trail rides in tracked areas, or a qualification or Statement of Attainment which includes a unit of competency that has been superseded by this </w:t>
      </w:r>
      <w:r w:rsidRPr="002762DC">
        <w:t>unit, and</w:t>
      </w:r>
    </w:p>
    <w:p w:rsidR="00000000" w:rsidRPr="002762DC" w:rsidP="002762DC">
      <w:pPr>
        <w:pStyle w:val="ListBullet"/>
      </w:pPr>
      <w:r w:rsidRPr="002762DC">
        <w:t>have at least three years’ experience as a trail guide or trail boss where they have applied the skills and knowledge covered in this unit of competency, and</w:t>
      </w:r>
    </w:p>
    <w:p w:rsidR="00000000" w:rsidRPr="002762DC" w:rsidP="002762DC">
      <w:pPr>
        <w:pStyle w:val="ListBullet"/>
      </w:pPr>
      <w:r w:rsidRPr="002762DC">
        <w:t>hold accreditation relevant to assessing trail guide skills covered by this unit; accred</w:t>
      </w:r>
      <w:r w:rsidRPr="002762DC">
        <w:t>itation refers to:</w:t>
      </w:r>
    </w:p>
    <w:p w:rsidR="00000000" w:rsidRPr="002762DC" w:rsidP="002762DC">
      <w:pPr>
        <w:pStyle w:val="ListBullet2"/>
      </w:pPr>
      <w:r w:rsidRPr="002762DC">
        <w:t>accreditation offered by equine sporting organisations recognised by the Australian Sports Commission (ASC), or</w:t>
      </w:r>
    </w:p>
    <w:p w:rsidR="00396387" w:rsidP="002762DC">
      <w:pPr>
        <w:pStyle w:val="ListBullet2"/>
      </w:pPr>
      <w:r w:rsidRPr="002762DC">
        <w:t>certification offered by equine organisations which are Registered Training Organisations (RTOs) or whose training is manage</w:t>
      </w:r>
      <w:r w:rsidRPr="002762DC">
        <w:t>d by an affiliated RTO.</w:t>
      </w:r>
    </w:p>
    <w:p w:rsidR="00396387" w:rsidP="002762DC">
      <w:pPr>
        <w:pStyle w:val="ListBullet2"/>
      </w:pPr>
    </w:p>
    <w:p w:rsidR="00000000" w:rsidRPr="002762DC" w:rsidP="002762DC">
      <w:pPr>
        <w:pStyle w:val="Heading1"/>
      </w:pPr>
      <w:bookmarkStart w:id="5" w:name="O_1043970"/>
      <w:bookmarkEnd w:id="5"/>
      <w:r w:rsidRPr="002762DC">
        <w:t>Links</w:t>
      </w:r>
    </w:p>
    <w:p w:rsidR="00000000" w:rsidRPr="002762DC" w:rsidP="00396387">
      <w:pPr>
        <w:pStyle w:val="BodyText"/>
      </w:pPr>
      <w:r w:rsidRPr="002762D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23B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62DC" w:rsidP="002762DC"/>
    <w:sectPr w:rsidSect="002762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DC" w:rsidRPr="00396387" w:rsidP="00396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87" w:rsidP="00276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387" w:rsidP="00276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6387" w:rsidP="002762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2DC" w:rsidRPr="00396387" w:rsidP="00396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87" w:rsidRPr="002D2AF8" w:rsidP="00276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SISOEQU005 Guide horse trail rides in tracked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96387" w:rsidP="002762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2C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88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7AE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2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2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2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2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2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2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2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2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2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2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2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2DC"/>
  </w:style>
  <w:style w:type="character" w:customStyle="1" w:styleId="Heading1Char">
    <w:name w:val="Heading 1 Char"/>
    <w:basedOn w:val="DefaultParagraphFont"/>
    <w:link w:val="Heading1"/>
    <w:rsid w:val="002762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2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2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2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62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2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2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2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2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2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2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2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2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2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2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2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2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2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2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2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2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2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2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2DC"/>
    <w:rPr>
      <w:b/>
      <w:spacing w:val="0"/>
    </w:rPr>
  </w:style>
  <w:style w:type="paragraph" w:customStyle="1" w:styleId="SuperTitle">
    <w:name w:val="SuperTitle"/>
    <w:basedOn w:val="Title"/>
    <w:rsid w:val="002762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2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2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2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2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2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2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2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2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2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2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2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2DC"/>
    <w:rPr>
      <w:i/>
    </w:rPr>
  </w:style>
  <w:style w:type="paragraph" w:styleId="Caption">
    <w:name w:val="caption"/>
    <w:basedOn w:val="BodyText"/>
    <w:next w:val="Normal"/>
    <w:qFormat/>
    <w:rsid w:val="002762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2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2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2DC"/>
  </w:style>
  <w:style w:type="paragraph" w:styleId="TableofFigures">
    <w:name w:val="table of figures"/>
    <w:basedOn w:val="Normal"/>
    <w:next w:val="Normal"/>
    <w:semiHidden/>
    <w:rsid w:val="002762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2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2DC"/>
    <w:rPr>
      <w:rFonts w:ascii="Wingdings" w:hAnsi="Wingdings"/>
    </w:rPr>
  </w:style>
  <w:style w:type="paragraph" w:customStyle="1" w:styleId="TableHeading">
    <w:name w:val="Table Heading"/>
    <w:basedOn w:val="HeadingBase"/>
    <w:rsid w:val="002762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2DC"/>
    <w:rPr>
      <w:color w:val="0033CC"/>
      <w:u w:val="none"/>
    </w:rPr>
  </w:style>
  <w:style w:type="paragraph" w:customStyle="1" w:styleId="BodyTextRight">
    <w:name w:val="Body Text Right"/>
    <w:basedOn w:val="BodyText"/>
    <w:rsid w:val="002762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2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2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2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2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2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2DC"/>
    <w:rPr>
      <w:sz w:val="32"/>
    </w:rPr>
  </w:style>
  <w:style w:type="paragraph" w:customStyle="1" w:styleId="HeadingProcedure">
    <w:name w:val="Heading Procedure"/>
    <w:basedOn w:val="HeadingBase"/>
    <w:next w:val="Normal"/>
    <w:rsid w:val="002762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2DC"/>
    <w:pPr>
      <w:spacing w:before="60" w:after="60"/>
    </w:pPr>
  </w:style>
  <w:style w:type="paragraph" w:styleId="ListContinue">
    <w:name w:val="List Continue"/>
    <w:basedOn w:val="List"/>
    <w:rsid w:val="002762DC"/>
    <w:pPr>
      <w:ind w:firstLine="0"/>
    </w:pPr>
  </w:style>
  <w:style w:type="paragraph" w:customStyle="1" w:styleId="ListNote">
    <w:name w:val="List Note"/>
    <w:basedOn w:val="List"/>
    <w:rsid w:val="002762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2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2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2DC"/>
    <w:rPr>
      <w:rFonts w:ascii="Courier New" w:hAnsi="Courier New"/>
    </w:rPr>
  </w:style>
  <w:style w:type="paragraph" w:customStyle="1" w:styleId="NoteBullet">
    <w:name w:val="Note Bullet"/>
    <w:basedOn w:val="Note"/>
    <w:rsid w:val="002762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2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2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2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2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2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2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2DC"/>
    <w:rPr>
      <w:b/>
      <w:smallCaps/>
    </w:rPr>
  </w:style>
  <w:style w:type="paragraph" w:customStyle="1" w:styleId="TableListNumber">
    <w:name w:val="Table List Number"/>
    <w:basedOn w:val="ListNumber"/>
    <w:rsid w:val="002762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2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2DC"/>
    <w:pPr>
      <w:numPr>
        <w:numId w:val="9"/>
      </w:numPr>
    </w:pPr>
  </w:style>
  <w:style w:type="paragraph" w:customStyle="1" w:styleId="ListAlpha2">
    <w:name w:val="List Alpha 2"/>
    <w:basedOn w:val="List2"/>
    <w:rsid w:val="002762DC"/>
    <w:pPr>
      <w:numPr>
        <w:numId w:val="8"/>
      </w:numPr>
    </w:pPr>
  </w:style>
  <w:style w:type="paragraph" w:styleId="List2">
    <w:name w:val="List 2"/>
    <w:basedOn w:val="BodyText"/>
    <w:rsid w:val="002762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2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2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2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2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2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2DC"/>
    <w:pPr>
      <w:numPr>
        <w:numId w:val="4"/>
      </w:numPr>
    </w:pPr>
  </w:style>
  <w:style w:type="paragraph" w:styleId="ListContinue2">
    <w:name w:val="List Continue 2"/>
    <w:basedOn w:val="List2"/>
    <w:rsid w:val="002762DC"/>
    <w:pPr>
      <w:ind w:firstLine="0"/>
    </w:pPr>
  </w:style>
  <w:style w:type="paragraph" w:styleId="ListContinue3">
    <w:name w:val="List Continue 3"/>
    <w:basedOn w:val="List3"/>
    <w:rsid w:val="002762DC"/>
    <w:pPr>
      <w:ind w:left="1021" w:firstLine="0"/>
    </w:pPr>
  </w:style>
  <w:style w:type="paragraph" w:styleId="ListContinue4">
    <w:name w:val="List Continue 4"/>
    <w:basedOn w:val="List4"/>
    <w:rsid w:val="002762DC"/>
    <w:pPr>
      <w:ind w:firstLine="0"/>
    </w:pPr>
  </w:style>
  <w:style w:type="paragraph" w:styleId="ListContinue5">
    <w:name w:val="List Continue 5"/>
    <w:basedOn w:val="List5"/>
    <w:rsid w:val="002762DC"/>
    <w:pPr>
      <w:ind w:firstLine="0"/>
    </w:pPr>
  </w:style>
  <w:style w:type="paragraph" w:styleId="ListNumber3">
    <w:name w:val="List Number 3"/>
    <w:basedOn w:val="List3"/>
    <w:rsid w:val="002762DC"/>
    <w:pPr>
      <w:numPr>
        <w:numId w:val="5"/>
      </w:numPr>
    </w:pPr>
  </w:style>
  <w:style w:type="paragraph" w:styleId="ListNumber4">
    <w:name w:val="List Number 4"/>
    <w:basedOn w:val="List4"/>
    <w:rsid w:val="002762DC"/>
    <w:pPr>
      <w:numPr>
        <w:numId w:val="6"/>
      </w:numPr>
    </w:pPr>
  </w:style>
  <w:style w:type="paragraph" w:styleId="ListNumber5">
    <w:name w:val="List Number 5"/>
    <w:basedOn w:val="List5"/>
    <w:rsid w:val="002762DC"/>
    <w:pPr>
      <w:numPr>
        <w:numId w:val="7"/>
      </w:numPr>
    </w:pPr>
  </w:style>
  <w:style w:type="paragraph" w:styleId="BlockText">
    <w:name w:val="Block Text"/>
    <w:basedOn w:val="Normal"/>
    <w:rsid w:val="002762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2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2DC"/>
    <w:rPr>
      <w:sz w:val="16"/>
      <w:vertAlign w:val="superscript"/>
    </w:rPr>
  </w:style>
  <w:style w:type="character" w:customStyle="1" w:styleId="Symbols">
    <w:name w:val="Symbols"/>
    <w:basedOn w:val="DefaultParagraphFont"/>
    <w:rsid w:val="002762DC"/>
    <w:rPr>
      <w:rFonts w:ascii="Symbol" w:hAnsi="Symbol"/>
    </w:rPr>
  </w:style>
  <w:style w:type="character" w:customStyle="1" w:styleId="MenuOptions">
    <w:name w:val="Menu Options"/>
    <w:basedOn w:val="DefaultParagraphFont"/>
    <w:rsid w:val="002762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2DC"/>
    <w:rPr>
      <w:b/>
    </w:rPr>
  </w:style>
  <w:style w:type="character" w:customStyle="1" w:styleId="Underlined">
    <w:name w:val="Underlined"/>
    <w:basedOn w:val="DefaultParagraphFont"/>
    <w:rsid w:val="002762DC"/>
    <w:rPr>
      <w:u w:val="single"/>
    </w:rPr>
  </w:style>
  <w:style w:type="paragraph" w:customStyle="1" w:styleId="TableBodyTextRight">
    <w:name w:val="Table Body Text Right"/>
    <w:basedOn w:val="TableBodyText"/>
    <w:rsid w:val="002762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2DC"/>
    <w:rPr>
      <w:sz w:val="18"/>
    </w:rPr>
  </w:style>
  <w:style w:type="paragraph" w:customStyle="1" w:styleId="BodySmallRight">
    <w:name w:val="Body Small Right"/>
    <w:basedOn w:val="BodyTextRight"/>
    <w:rsid w:val="002762DC"/>
    <w:rPr>
      <w:sz w:val="18"/>
      <w:szCs w:val="18"/>
    </w:rPr>
  </w:style>
  <w:style w:type="paragraph" w:customStyle="1" w:styleId="MarginEdition">
    <w:name w:val="Margin Edition"/>
    <w:basedOn w:val="MarginNote"/>
    <w:rsid w:val="002762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2DC"/>
    <w:rPr>
      <w:sz w:val="2"/>
      <w:szCs w:val="2"/>
    </w:rPr>
  </w:style>
  <w:style w:type="character" w:customStyle="1" w:styleId="Small">
    <w:name w:val="Small"/>
    <w:basedOn w:val="DefaultParagraphFont"/>
    <w:rsid w:val="002762DC"/>
    <w:rPr>
      <w:sz w:val="16"/>
    </w:rPr>
  </w:style>
  <w:style w:type="paragraph" w:customStyle="1" w:styleId="WideTable">
    <w:name w:val="Wide Table"/>
    <w:basedOn w:val="Normal"/>
    <w:rsid w:val="002762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2DC"/>
  </w:style>
  <w:style w:type="paragraph" w:styleId="Quote">
    <w:name w:val="Quote"/>
    <w:basedOn w:val="Heading1"/>
    <w:link w:val="QuoteChar"/>
    <w:qFormat/>
    <w:rsid w:val="002762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2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2DC"/>
    <w:pPr>
      <w:pageBreakBefore/>
    </w:pPr>
  </w:style>
  <w:style w:type="paragraph" w:customStyle="1" w:styleId="Border">
    <w:name w:val="Border"/>
    <w:basedOn w:val="Normal"/>
    <w:qFormat/>
    <w:rsid w:val="002762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2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2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2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2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2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2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2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2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2DC"/>
    <w:rPr>
      <w:u w:val="single"/>
    </w:rPr>
  </w:style>
  <w:style w:type="character" w:customStyle="1" w:styleId="BoldandItalics">
    <w:name w:val="Bold and Italics"/>
    <w:qFormat/>
    <w:rsid w:val="002762DC"/>
    <w:rPr>
      <w:b/>
      <w:i/>
      <w:u w:val="none"/>
    </w:rPr>
  </w:style>
  <w:style w:type="paragraph" w:styleId="BalloonText">
    <w:name w:val="Balloon Text"/>
    <w:basedOn w:val="Normal"/>
    <w:link w:val="BalloonTextChar"/>
    <w:rsid w:val="00276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2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2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2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2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2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2DC"/>
    <w:pPr>
      <w:spacing w:before="0" w:after="0"/>
    </w:pPr>
  </w:style>
  <w:style w:type="paragraph" w:customStyle="1" w:styleId="BodyTextBold">
    <w:name w:val="Body Text Bold"/>
    <w:basedOn w:val="BodyText"/>
    <w:qFormat/>
    <w:rsid w:val="002762DC"/>
    <w:rPr>
      <w:b/>
    </w:rPr>
  </w:style>
  <w:style w:type="character" w:styleId="Hyperlink">
    <w:name w:val="Hyperlink"/>
    <w:basedOn w:val="DefaultParagraphFont"/>
    <w:uiPriority w:val="99"/>
    <w:unhideWhenUsed/>
    <w:rsid w:val="00396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5631</Characters>
  <Application>Microsoft Office Word</Application>
  <DocSecurity>0</DocSecurity>
  <Lines>144</Lines>
  <Paragraphs>107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SISOEQU005 Guide horse trail rides in tracked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