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FFB" w:rsidP="00A01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SISOCYT001 Set up, maintain and repair bicycles</w:t>
      </w:r>
      <w:r>
        <w:fldChar w:fldCharType="end"/>
      </w:r>
    </w:p>
    <w:p w:rsidR="00A01FFB" w:rsidP="00A01FFB">
      <w:pPr>
        <w:pStyle w:val="Version"/>
        <w:sectPr w:rsidSect="004159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93A" w:rsidP="0041593A">
      <w:pPr>
        <w:pStyle w:val="SuperHeading"/>
      </w:pPr>
      <w:r w:rsidRPr="0041593A">
        <w:t>Assessment Requirements for SISOCYT001 Set up, maintain and repair bicycles</w:t>
      </w:r>
    </w:p>
    <w:p w:rsidR="00000000" w:rsidRPr="0041593A" w:rsidP="0041593A">
      <w:pPr>
        <w:pStyle w:val="Heading1"/>
      </w:pPr>
      <w:bookmarkStart w:id="1" w:name="O_1039899"/>
      <w:bookmarkEnd w:id="1"/>
      <w:r w:rsidRPr="0041593A">
        <w:t>Modification History</w:t>
      </w:r>
    </w:p>
    <w:p w:rsidR="00000000" w:rsidRPr="0041593A" w:rsidP="00A01FFB">
      <w:pPr>
        <w:pStyle w:val="BodyText"/>
      </w:pPr>
      <w:r w:rsidRPr="0041593A">
        <w:t>Not applicable.</w:t>
      </w:r>
    </w:p>
    <w:p w:rsidR="00000000" w:rsidRPr="0041593A" w:rsidP="0041593A">
      <w:pPr>
        <w:pStyle w:val="Heading1"/>
      </w:pPr>
      <w:bookmarkStart w:id="2" w:name="O_1039900"/>
      <w:bookmarkEnd w:id="2"/>
      <w:r w:rsidRPr="0041593A">
        <w:t>Performance Evidence</w:t>
      </w:r>
    </w:p>
    <w:p w:rsidR="00000000" w:rsidRPr="0041593A" w:rsidP="00A01FFB">
      <w:pPr>
        <w:pStyle w:val="BodyText"/>
      </w:pPr>
      <w:r w:rsidRPr="0041593A">
        <w:t>Evidence of the ability to complet</w:t>
      </w:r>
      <w:r w:rsidRPr="0041593A">
        <w:t>e tasks outlined in elements and performance criteria of this unit in the context of the job role, and:</w:t>
      </w:r>
    </w:p>
    <w:p w:rsidR="00000000" w:rsidRPr="0041593A" w:rsidP="0041593A">
      <w:pPr>
        <w:pStyle w:val="ListBullet"/>
      </w:pPr>
      <w:r w:rsidRPr="0041593A">
        <w:t>according to activity plans for three cycling activities operated in three different conditions:</w:t>
      </w:r>
    </w:p>
    <w:p w:rsidR="00000000" w:rsidRPr="0041593A" w:rsidP="0041593A">
      <w:pPr>
        <w:pStyle w:val="ListBullet2"/>
      </w:pPr>
      <w:r w:rsidRPr="0041593A">
        <w:t>select bicycles suited to conditions</w:t>
      </w:r>
    </w:p>
    <w:p w:rsidR="00000000" w:rsidRPr="0041593A" w:rsidP="0041593A">
      <w:pPr>
        <w:pStyle w:val="ListBullet2"/>
      </w:pPr>
      <w:r w:rsidRPr="0041593A">
        <w:t>assemble an in-f</w:t>
      </w:r>
      <w:r w:rsidRPr="0041593A">
        <w:t>ield repair kit, including tools and spare parts, suited to conditions</w:t>
      </w:r>
    </w:p>
    <w:p w:rsidR="00000000" w:rsidRPr="0041593A" w:rsidP="0041593A">
      <w:pPr>
        <w:pStyle w:val="ListBullet2"/>
      </w:pPr>
      <w:r w:rsidRPr="0041593A">
        <w:t>adjust a total of three bicycles to suit the size of  different participants and collectively make the following adjustments:</w:t>
      </w:r>
    </w:p>
    <w:p w:rsidR="00000000" w:rsidRPr="0041593A" w:rsidP="0041593A">
      <w:pPr>
        <w:pStyle w:val="ListBullet3"/>
      </w:pPr>
      <w:r w:rsidRPr="0041593A">
        <w:t>saddle position and height</w:t>
      </w:r>
    </w:p>
    <w:p w:rsidR="00000000" w:rsidRPr="0041593A" w:rsidP="0041593A">
      <w:pPr>
        <w:pStyle w:val="ListBullet3"/>
      </w:pPr>
      <w:r w:rsidRPr="0041593A">
        <w:t>handlebar height and width</w:t>
      </w:r>
    </w:p>
    <w:p w:rsidR="00000000" w:rsidRPr="0041593A" w:rsidP="0041593A">
      <w:pPr>
        <w:pStyle w:val="ListBullet3"/>
      </w:pPr>
      <w:r w:rsidRPr="0041593A">
        <w:t>distance from saddle to handlebars</w:t>
      </w:r>
    </w:p>
    <w:p w:rsidR="00000000" w:rsidRPr="0041593A" w:rsidP="0041593A">
      <w:pPr>
        <w:pStyle w:val="ListBullet3"/>
      </w:pPr>
      <w:r w:rsidRPr="0041593A">
        <w:t>position of gears and brakes</w:t>
      </w:r>
    </w:p>
    <w:p w:rsidR="00000000" w:rsidRPr="0041593A" w:rsidP="0041593A">
      <w:pPr>
        <w:pStyle w:val="ListBullet"/>
      </w:pPr>
      <w:r w:rsidRPr="0041593A">
        <w:t>complete pre-departure safety and serviceability checks on a total of two bicycles to include those for:</w:t>
      </w:r>
    </w:p>
    <w:p w:rsidR="00000000" w:rsidRPr="0041593A" w:rsidP="0041593A">
      <w:pPr>
        <w:pStyle w:val="ListBullet2"/>
      </w:pPr>
      <w:r w:rsidRPr="0041593A">
        <w:t>legally required accessories e.g. bells, reflectors, lights</w:t>
      </w:r>
    </w:p>
    <w:p w:rsidR="00000000" w:rsidRPr="0041593A" w:rsidP="0041593A">
      <w:pPr>
        <w:pStyle w:val="ListBullet2"/>
      </w:pPr>
      <w:r w:rsidRPr="0041593A">
        <w:t>handlebars and plugs</w:t>
      </w:r>
    </w:p>
    <w:p w:rsidR="00000000" w:rsidRPr="0041593A" w:rsidP="0041593A">
      <w:pPr>
        <w:pStyle w:val="ListBullet2"/>
      </w:pPr>
      <w:r w:rsidRPr="0041593A">
        <w:t>whee</w:t>
      </w:r>
      <w:r w:rsidRPr="0041593A">
        <w:t>ls, hubs and spokes</w:t>
      </w:r>
    </w:p>
    <w:p w:rsidR="00000000" w:rsidRPr="0041593A" w:rsidP="0041593A">
      <w:pPr>
        <w:pStyle w:val="ListBullet2"/>
      </w:pPr>
      <w:r w:rsidRPr="0041593A">
        <w:t>suspension</w:t>
      </w:r>
    </w:p>
    <w:p w:rsidR="00000000" w:rsidRPr="0041593A" w:rsidP="0041593A">
      <w:pPr>
        <w:pStyle w:val="ListBullet2"/>
      </w:pPr>
      <w:r w:rsidRPr="0041593A">
        <w:t>headsets</w:t>
      </w:r>
    </w:p>
    <w:p w:rsidR="00000000" w:rsidRPr="0041593A" w:rsidP="0041593A">
      <w:pPr>
        <w:pStyle w:val="ListBullet2"/>
      </w:pPr>
      <w:r w:rsidRPr="0041593A">
        <w:t>tyre condition and tyre pressure</w:t>
      </w:r>
    </w:p>
    <w:p w:rsidR="00000000" w:rsidRPr="0041593A" w:rsidP="0041593A">
      <w:pPr>
        <w:pStyle w:val="ListBullet2"/>
      </w:pPr>
      <w:r w:rsidRPr="0041593A">
        <w:t>chains and gears</w:t>
      </w:r>
    </w:p>
    <w:p w:rsidR="00000000" w:rsidRPr="0041593A" w:rsidP="0041593A">
      <w:pPr>
        <w:pStyle w:val="ListBullet2"/>
      </w:pPr>
      <w:r w:rsidRPr="0041593A">
        <w:t>brakes</w:t>
      </w:r>
    </w:p>
    <w:p w:rsidR="00000000" w:rsidRPr="0041593A" w:rsidP="0041593A">
      <w:pPr>
        <w:pStyle w:val="ListBullet2"/>
      </w:pPr>
      <w:r w:rsidRPr="0041593A">
        <w:t>bolts or quick release skewers</w:t>
      </w:r>
    </w:p>
    <w:p w:rsidR="00000000" w:rsidRPr="0041593A" w:rsidP="0041593A">
      <w:pPr>
        <w:pStyle w:val="ListBullet"/>
      </w:pPr>
      <w:r w:rsidRPr="0041593A">
        <w:t>clean and service the following bicycle systems, collectively across two different bikes:</w:t>
      </w:r>
    </w:p>
    <w:p w:rsidR="00000000" w:rsidRPr="0041593A" w:rsidP="0041593A">
      <w:pPr>
        <w:pStyle w:val="ListBullet2"/>
      </w:pPr>
      <w:r w:rsidRPr="0041593A">
        <w:t>frame</w:t>
      </w:r>
    </w:p>
    <w:p w:rsidR="00000000" w:rsidRPr="0041593A" w:rsidP="0041593A">
      <w:pPr>
        <w:pStyle w:val="ListBullet2"/>
      </w:pPr>
      <w:r w:rsidRPr="0041593A">
        <w:t>drivetrain</w:t>
      </w:r>
    </w:p>
    <w:p w:rsidR="00000000" w:rsidRPr="0041593A" w:rsidP="0041593A">
      <w:pPr>
        <w:pStyle w:val="ListBullet2"/>
      </w:pPr>
      <w:r w:rsidRPr="0041593A">
        <w:t>steering</w:t>
      </w:r>
    </w:p>
    <w:p w:rsidR="00000000" w:rsidRPr="0041593A" w:rsidP="0041593A">
      <w:pPr>
        <w:pStyle w:val="ListBullet2"/>
      </w:pPr>
      <w:r w:rsidRPr="0041593A">
        <w:t>brakes</w:t>
      </w:r>
    </w:p>
    <w:p w:rsidR="00000000" w:rsidRPr="0041593A" w:rsidP="0041593A">
      <w:pPr>
        <w:pStyle w:val="ListBullet2"/>
      </w:pPr>
      <w:r w:rsidRPr="0041593A">
        <w:t>suspension</w:t>
      </w:r>
    </w:p>
    <w:p w:rsidR="00000000" w:rsidRPr="0041593A" w:rsidP="0041593A">
      <w:pPr>
        <w:pStyle w:val="ListBullet2"/>
      </w:pPr>
      <w:r w:rsidRPr="0041593A">
        <w:t>wheels and hubs</w:t>
      </w:r>
    </w:p>
    <w:p w:rsidR="00000000" w:rsidRPr="0041593A" w:rsidP="0041593A">
      <w:pPr>
        <w:pStyle w:val="ListBullet2"/>
      </w:pPr>
      <w:r w:rsidRPr="0041593A">
        <w:t>tyres, including two puncture repairs</w:t>
      </w:r>
    </w:p>
    <w:p w:rsidR="00000000" w:rsidRPr="0041593A" w:rsidP="0041593A">
      <w:pPr>
        <w:pStyle w:val="ListBullet2"/>
      </w:pPr>
      <w:r w:rsidRPr="0041593A">
        <w:t>accessories</w:t>
      </w:r>
    </w:p>
    <w:p w:rsidR="00000000" w:rsidRPr="0041593A" w:rsidP="0041593A">
      <w:pPr>
        <w:pStyle w:val="ListBullet"/>
      </w:pPr>
      <w:r w:rsidRPr="0041593A">
        <w:t>across the services, collectively :</w:t>
      </w:r>
    </w:p>
    <w:p w:rsidR="00000000" w:rsidRPr="0041593A" w:rsidP="0041593A">
      <w:pPr>
        <w:pStyle w:val="ListBullet2"/>
      </w:pPr>
      <w:r w:rsidRPr="0041593A">
        <w:t>remove, adjust and refit a total of two components</w:t>
      </w:r>
    </w:p>
    <w:p w:rsidR="00000000" w:rsidRPr="0041593A" w:rsidP="0041593A">
      <w:pPr>
        <w:pStyle w:val="ListBullet2"/>
      </w:pPr>
      <w:r w:rsidRPr="0041593A">
        <w:t>identify a total of two worn or damaged components and replace</w:t>
      </w:r>
    </w:p>
    <w:p w:rsidR="00000000" w:rsidRPr="0041593A" w:rsidP="0041593A">
      <w:pPr>
        <w:pStyle w:val="ListBullet2"/>
      </w:pPr>
      <w:r w:rsidRPr="0041593A">
        <w:t>lubricate components</w:t>
      </w:r>
    </w:p>
    <w:p w:rsidR="00000000" w:rsidRPr="0041593A" w:rsidP="0041593A">
      <w:pPr>
        <w:pStyle w:val="ListBullet"/>
      </w:pPr>
      <w:r w:rsidRPr="0041593A">
        <w:t>complete maintenance records for each bike serviced.</w:t>
      </w:r>
    </w:p>
    <w:p w:rsidR="00000000" w:rsidRPr="0041593A" w:rsidP="0041593A">
      <w:pPr>
        <w:pStyle w:val="AllowPageBreak"/>
      </w:pPr>
    </w:p>
    <w:p w:rsidR="00000000" w:rsidRPr="0041593A" w:rsidP="0041593A">
      <w:pPr>
        <w:pStyle w:val="Heading1"/>
      </w:pPr>
      <w:bookmarkStart w:id="3" w:name="O_1039901"/>
      <w:bookmarkEnd w:id="3"/>
      <w:r w:rsidRPr="0041593A">
        <w:t>Knowledge Evidence</w:t>
      </w:r>
    </w:p>
    <w:p w:rsidR="00000000" w:rsidRPr="0041593A" w:rsidP="00A01FFB">
      <w:pPr>
        <w:pStyle w:val="BodyText"/>
      </w:pPr>
      <w:r w:rsidRPr="0041593A">
        <w:t>Demonstrated knowledge required to complete the tasks outlined in elements and performance criteria of this unit:</w:t>
      </w:r>
    </w:p>
    <w:p w:rsidR="00000000" w:rsidRPr="0041593A" w:rsidP="0041593A">
      <w:pPr>
        <w:pStyle w:val="ListBullet"/>
      </w:pPr>
      <w:r w:rsidRPr="0041593A">
        <w:t xml:space="preserve">organisational procedures for completing repairs, </w:t>
      </w:r>
      <w:r w:rsidRPr="0041593A">
        <w:t>maintenance and safety and serviceability checks</w:t>
      </w:r>
    </w:p>
    <w:p w:rsidR="00000000" w:rsidRPr="0041593A" w:rsidP="0041593A">
      <w:pPr>
        <w:pStyle w:val="ListBullet"/>
      </w:pPr>
      <w:r w:rsidRPr="0041593A">
        <w:t>different types of bikes used for recreational cycling activities, their differing construction features and how features are suited to different surfaces and terrain:</w:t>
      </w:r>
    </w:p>
    <w:p w:rsidR="00000000" w:rsidRPr="0041593A" w:rsidP="0041593A">
      <w:pPr>
        <w:pStyle w:val="ListBullet2"/>
      </w:pPr>
      <w:r w:rsidRPr="0041593A">
        <w:t>road bikes</w:t>
      </w:r>
    </w:p>
    <w:p w:rsidR="00000000" w:rsidRPr="0041593A" w:rsidP="0041593A">
      <w:pPr>
        <w:pStyle w:val="ListBullet2"/>
      </w:pPr>
      <w:r w:rsidRPr="0041593A">
        <w:t>mountain bikes</w:t>
      </w:r>
    </w:p>
    <w:p w:rsidR="00000000" w:rsidRPr="0041593A" w:rsidP="0041593A">
      <w:pPr>
        <w:pStyle w:val="ListBullet2"/>
      </w:pPr>
      <w:r w:rsidRPr="0041593A">
        <w:t>hybrid bikes</w:t>
      </w:r>
    </w:p>
    <w:p w:rsidR="00000000" w:rsidRPr="0041593A" w:rsidP="0041593A">
      <w:pPr>
        <w:pStyle w:val="ListBullet2"/>
      </w:pPr>
      <w:r w:rsidRPr="0041593A">
        <w:t>fixed gear</w:t>
      </w:r>
    </w:p>
    <w:p w:rsidR="00000000" w:rsidRPr="0041593A" w:rsidP="0041593A">
      <w:pPr>
        <w:pStyle w:val="ListBullet"/>
      </w:pPr>
      <w:r w:rsidRPr="0041593A">
        <w:t>how these factors that affect the selection of bikes:</w:t>
      </w:r>
    </w:p>
    <w:p w:rsidR="00000000" w:rsidRPr="0041593A" w:rsidP="0041593A">
      <w:pPr>
        <w:pStyle w:val="ListBullet2"/>
      </w:pPr>
      <w:r w:rsidRPr="0041593A">
        <w:t>participant characteristics:</w:t>
      </w:r>
    </w:p>
    <w:p w:rsidR="00000000" w:rsidRPr="0041593A" w:rsidP="0041593A">
      <w:pPr>
        <w:pStyle w:val="ListBullet3"/>
      </w:pPr>
      <w:r w:rsidRPr="0041593A">
        <w:t>age, height, reach and weight</w:t>
      </w:r>
    </w:p>
    <w:p w:rsidR="00000000" w:rsidRPr="0041593A" w:rsidP="0041593A">
      <w:pPr>
        <w:pStyle w:val="ListBullet3"/>
      </w:pPr>
      <w:r w:rsidRPr="0041593A">
        <w:t>current cycling experience and skill level</w:t>
      </w:r>
    </w:p>
    <w:p w:rsidR="00000000" w:rsidRPr="0041593A" w:rsidP="0041593A">
      <w:pPr>
        <w:pStyle w:val="ListBullet3"/>
      </w:pPr>
      <w:r w:rsidRPr="0041593A">
        <w:t>fitness level and physical capabilities</w:t>
      </w:r>
    </w:p>
    <w:p w:rsidR="00000000" w:rsidRPr="0041593A" w:rsidP="0041593A">
      <w:pPr>
        <w:pStyle w:val="ListBullet3"/>
      </w:pPr>
      <w:r w:rsidRPr="0041593A">
        <w:t>injuries and medical conditions</w:t>
      </w:r>
    </w:p>
    <w:p w:rsidR="00000000" w:rsidRPr="0041593A" w:rsidP="0041593A">
      <w:pPr>
        <w:pStyle w:val="ListBullet3"/>
      </w:pPr>
      <w:r w:rsidRPr="0041593A">
        <w:t>emotional, behavioural and intellectual ability or disability</w:t>
      </w:r>
    </w:p>
    <w:p w:rsidR="00000000" w:rsidRPr="0041593A" w:rsidP="0041593A">
      <w:pPr>
        <w:pStyle w:val="ListBullet2"/>
      </w:pPr>
      <w:r w:rsidRPr="0041593A">
        <w:t>cycling surface:</w:t>
      </w:r>
    </w:p>
    <w:p w:rsidR="00000000" w:rsidRPr="0041593A" w:rsidP="0041593A">
      <w:pPr>
        <w:pStyle w:val="ListBullet3"/>
      </w:pPr>
      <w:r w:rsidRPr="0041593A">
        <w:t>sealed roads, formed bike paths or trails</w:t>
      </w:r>
    </w:p>
    <w:p w:rsidR="00000000" w:rsidRPr="0041593A" w:rsidP="0041593A">
      <w:pPr>
        <w:pStyle w:val="ListBullet3"/>
      </w:pPr>
      <w:r w:rsidRPr="0041593A">
        <w:t>unsealed surfaces - gravel roads, fire trails, single track, open or rocky ground</w:t>
      </w:r>
    </w:p>
    <w:p w:rsidR="00000000" w:rsidRPr="0041593A" w:rsidP="0041593A">
      <w:pPr>
        <w:pStyle w:val="ListBullet2"/>
      </w:pPr>
      <w:r w:rsidRPr="0041593A">
        <w:t>gradient of terrain</w:t>
      </w:r>
    </w:p>
    <w:p w:rsidR="00000000" w:rsidRPr="0041593A" w:rsidP="0041593A">
      <w:pPr>
        <w:pStyle w:val="ListBullet2"/>
      </w:pPr>
      <w:r w:rsidRPr="0041593A">
        <w:t>manufacturers</w:t>
      </w:r>
      <w:r>
        <w:t>’</w:t>
      </w:r>
      <w:r w:rsidRPr="0041593A">
        <w:t xml:space="preserve"> specifications for bike use</w:t>
      </w:r>
    </w:p>
    <w:p w:rsidR="00000000" w:rsidRPr="0041593A" w:rsidP="0041593A">
      <w:pPr>
        <w:pStyle w:val="ListBullet"/>
      </w:pPr>
      <w:r w:rsidRPr="0041593A">
        <w:t>bike sizing guidelines, and how to take measurements to suit rider size, for:</w:t>
      </w:r>
    </w:p>
    <w:p w:rsidR="00000000" w:rsidRPr="0041593A" w:rsidP="0041593A">
      <w:pPr>
        <w:pStyle w:val="ListBullet2"/>
      </w:pPr>
      <w:r w:rsidRPr="0041593A">
        <w:t>road bikes</w:t>
      </w:r>
    </w:p>
    <w:p w:rsidR="00000000" w:rsidRPr="0041593A" w:rsidP="0041593A">
      <w:pPr>
        <w:pStyle w:val="ListBullet2"/>
      </w:pPr>
      <w:r w:rsidRPr="0041593A">
        <w:t>mountain bikes</w:t>
      </w:r>
    </w:p>
    <w:p w:rsidR="00000000" w:rsidRPr="0041593A" w:rsidP="0041593A">
      <w:pPr>
        <w:pStyle w:val="ListBullet2"/>
      </w:pPr>
      <w:r w:rsidRPr="0041593A">
        <w:t>hybrid bikes</w:t>
      </w:r>
    </w:p>
    <w:p w:rsidR="00000000" w:rsidRPr="0041593A" w:rsidP="0041593A">
      <w:pPr>
        <w:pStyle w:val="ListBullet"/>
      </w:pPr>
      <w:r w:rsidRPr="0041593A">
        <w:t xml:space="preserve">types of adjustments made to bikes to suit participant characteristics, surface and terrain </w:t>
      </w:r>
      <w:r w:rsidRPr="0041593A">
        <w:t>and how to make these:</w:t>
      </w:r>
    </w:p>
    <w:p w:rsidR="00000000" w:rsidRPr="0041593A" w:rsidP="0041593A">
      <w:pPr>
        <w:pStyle w:val="ListBullet2"/>
      </w:pPr>
      <w:r w:rsidRPr="0041593A">
        <w:t>saddle position and height</w:t>
      </w:r>
    </w:p>
    <w:p w:rsidR="00000000" w:rsidRPr="0041593A" w:rsidP="0041593A">
      <w:pPr>
        <w:pStyle w:val="ListBullet2"/>
      </w:pPr>
      <w:r w:rsidRPr="0041593A">
        <w:t>handlebar height and width</w:t>
      </w:r>
    </w:p>
    <w:p w:rsidR="00000000" w:rsidRPr="0041593A" w:rsidP="0041593A">
      <w:pPr>
        <w:pStyle w:val="ListBullet2"/>
      </w:pPr>
      <w:r w:rsidRPr="0041593A">
        <w:t>distance from saddle to handlebars</w:t>
      </w:r>
    </w:p>
    <w:p w:rsidR="00000000" w:rsidRPr="0041593A" w:rsidP="0041593A">
      <w:pPr>
        <w:pStyle w:val="ListBullet2"/>
      </w:pPr>
      <w:r w:rsidRPr="0041593A">
        <w:t>position of gears and brakes</w:t>
      </w:r>
    </w:p>
    <w:p w:rsidR="00000000" w:rsidRPr="0041593A" w:rsidP="0041593A">
      <w:pPr>
        <w:pStyle w:val="ListBullet2"/>
      </w:pPr>
      <w:r w:rsidRPr="0041593A">
        <w:t>suspension</w:t>
      </w:r>
    </w:p>
    <w:p w:rsidR="00000000" w:rsidRPr="0041593A" w:rsidP="0041593A">
      <w:pPr>
        <w:pStyle w:val="ListBullet2"/>
      </w:pPr>
      <w:r w:rsidRPr="0041593A">
        <w:t>tyre pressure including range of suitable pressures</w:t>
      </w:r>
    </w:p>
    <w:p w:rsidR="00000000" w:rsidRPr="0041593A" w:rsidP="0041593A">
      <w:pPr>
        <w:pStyle w:val="ListBullet"/>
      </w:pPr>
      <w:r w:rsidRPr="0041593A">
        <w:t>types of pre-departure safety and serviceability c</w:t>
      </w:r>
      <w:r w:rsidRPr="0041593A">
        <w:t>hecks, how to complete these and what tools would be used, to include those for:</w:t>
      </w:r>
    </w:p>
    <w:p w:rsidR="00000000" w:rsidRPr="0041593A" w:rsidP="0041593A">
      <w:pPr>
        <w:pStyle w:val="ListBullet2"/>
      </w:pPr>
      <w:r w:rsidRPr="0041593A">
        <w:t>legally required accessories e.g. bells, reflectors, lights</w:t>
      </w:r>
    </w:p>
    <w:p w:rsidR="00000000" w:rsidRPr="0041593A" w:rsidP="0041593A">
      <w:pPr>
        <w:pStyle w:val="ListBullet2"/>
      </w:pPr>
      <w:r w:rsidRPr="0041593A">
        <w:t>handlebars and plugs</w:t>
      </w:r>
    </w:p>
    <w:p w:rsidR="00000000" w:rsidRPr="0041593A" w:rsidP="0041593A">
      <w:pPr>
        <w:pStyle w:val="ListBullet2"/>
      </w:pPr>
      <w:r w:rsidRPr="0041593A">
        <w:t>wheels, hubs and spokes</w:t>
      </w:r>
    </w:p>
    <w:p w:rsidR="00000000" w:rsidRPr="0041593A" w:rsidP="0041593A">
      <w:pPr>
        <w:pStyle w:val="ListBullet2"/>
      </w:pPr>
      <w:r w:rsidRPr="0041593A">
        <w:t>suspension</w:t>
      </w:r>
    </w:p>
    <w:p w:rsidR="00000000" w:rsidRPr="0041593A" w:rsidP="0041593A">
      <w:pPr>
        <w:pStyle w:val="ListBullet2"/>
      </w:pPr>
      <w:r w:rsidRPr="0041593A">
        <w:t>headsets</w:t>
      </w:r>
    </w:p>
    <w:p w:rsidR="00000000" w:rsidRPr="0041593A" w:rsidP="0041593A">
      <w:pPr>
        <w:pStyle w:val="ListBullet2"/>
      </w:pPr>
      <w:r w:rsidRPr="0041593A">
        <w:t>tyre condition and tyre pressure</w:t>
      </w:r>
    </w:p>
    <w:p w:rsidR="00000000" w:rsidRPr="0041593A" w:rsidP="0041593A">
      <w:pPr>
        <w:pStyle w:val="ListBullet2"/>
      </w:pPr>
      <w:r w:rsidRPr="0041593A">
        <w:t>chains and gears</w:t>
      </w:r>
    </w:p>
    <w:p w:rsidR="00000000" w:rsidRPr="0041593A" w:rsidP="0041593A">
      <w:pPr>
        <w:pStyle w:val="ListBullet2"/>
      </w:pPr>
      <w:r w:rsidRPr="0041593A">
        <w:t>brakes</w:t>
      </w:r>
    </w:p>
    <w:p w:rsidR="00000000" w:rsidRPr="0041593A" w:rsidP="0041593A">
      <w:pPr>
        <w:pStyle w:val="ListBullet"/>
      </w:pPr>
      <w:r w:rsidRPr="0041593A">
        <w:t>components and key operational features of these bicycle systems:</w:t>
      </w:r>
    </w:p>
    <w:p w:rsidR="00000000" w:rsidRPr="0041593A" w:rsidP="0041593A">
      <w:pPr>
        <w:pStyle w:val="ListBullet2"/>
      </w:pPr>
      <w:r w:rsidRPr="0041593A">
        <w:t>frame</w:t>
      </w:r>
    </w:p>
    <w:p w:rsidR="00000000" w:rsidRPr="0041593A" w:rsidP="0041593A">
      <w:pPr>
        <w:pStyle w:val="ListBullet2"/>
      </w:pPr>
      <w:r w:rsidRPr="0041593A">
        <w:t>drivetrain</w:t>
      </w:r>
    </w:p>
    <w:p w:rsidR="00000000" w:rsidRPr="0041593A" w:rsidP="0041593A">
      <w:pPr>
        <w:pStyle w:val="ListBullet2"/>
      </w:pPr>
      <w:r w:rsidRPr="0041593A">
        <w:t>steering</w:t>
      </w:r>
    </w:p>
    <w:p w:rsidR="00000000" w:rsidRPr="0041593A" w:rsidP="0041593A">
      <w:pPr>
        <w:pStyle w:val="ListBullet2"/>
      </w:pPr>
      <w:r w:rsidRPr="0041593A">
        <w:t>brakes</w:t>
      </w:r>
    </w:p>
    <w:p w:rsidR="00000000" w:rsidRPr="0041593A" w:rsidP="0041593A">
      <w:pPr>
        <w:pStyle w:val="ListBullet2"/>
      </w:pPr>
      <w:r w:rsidRPr="0041593A">
        <w:t>suspension</w:t>
      </w:r>
    </w:p>
    <w:p w:rsidR="00000000" w:rsidRPr="0041593A" w:rsidP="0041593A">
      <w:pPr>
        <w:pStyle w:val="ListBullet2"/>
      </w:pPr>
      <w:r w:rsidRPr="0041593A">
        <w:t>wheels and hubs</w:t>
      </w:r>
    </w:p>
    <w:p w:rsidR="00000000" w:rsidRPr="0041593A" w:rsidP="0041593A">
      <w:pPr>
        <w:pStyle w:val="ListBullet2"/>
      </w:pPr>
      <w:r w:rsidRPr="0041593A">
        <w:t>tyres</w:t>
      </w:r>
    </w:p>
    <w:p w:rsidR="00000000" w:rsidRPr="0041593A" w:rsidP="0041593A">
      <w:pPr>
        <w:pStyle w:val="ListBullet2"/>
      </w:pPr>
      <w:r w:rsidRPr="0041593A">
        <w:t>accessories</w:t>
      </w:r>
    </w:p>
    <w:p w:rsidR="00000000" w:rsidRPr="0041593A" w:rsidP="0041593A">
      <w:pPr>
        <w:pStyle w:val="ListBullet"/>
      </w:pPr>
      <w:r w:rsidRPr="0041593A">
        <w:t>for each of the above systems:</w:t>
      </w:r>
    </w:p>
    <w:p w:rsidR="00000000" w:rsidRPr="0041593A" w:rsidP="0041593A">
      <w:pPr>
        <w:pStyle w:val="ListBullet2"/>
      </w:pPr>
      <w:r w:rsidRPr="0041593A">
        <w:t>how to remove, adjust and refit components</w:t>
      </w:r>
    </w:p>
    <w:p w:rsidR="00000000" w:rsidRPr="0041593A" w:rsidP="0041593A">
      <w:pPr>
        <w:pStyle w:val="ListBullet2"/>
      </w:pPr>
      <w:r w:rsidRPr="0041593A">
        <w:t>how to identify worn or da</w:t>
      </w:r>
      <w:r w:rsidRPr="0041593A">
        <w:t>maged components for replacement</w:t>
      </w:r>
    </w:p>
    <w:p w:rsidR="00000000" w:rsidRPr="0041593A" w:rsidP="0041593A">
      <w:pPr>
        <w:pStyle w:val="ListBullet2"/>
      </w:pPr>
      <w:r w:rsidRPr="0041593A">
        <w:t>cleaning requirements and techniques</w:t>
      </w:r>
    </w:p>
    <w:p w:rsidR="00000000" w:rsidRPr="0041593A" w:rsidP="0041593A">
      <w:pPr>
        <w:pStyle w:val="ListBullet2"/>
      </w:pPr>
      <w:r w:rsidRPr="0041593A">
        <w:t>lubrication requirements, as relevant</w:t>
      </w:r>
    </w:p>
    <w:p w:rsidR="00000000" w:rsidRPr="0041593A" w:rsidP="0041593A">
      <w:pPr>
        <w:pStyle w:val="ListBullet2"/>
      </w:pPr>
      <w:r w:rsidRPr="0041593A">
        <w:t>types of repairs referred to specialist technicians</w:t>
      </w:r>
    </w:p>
    <w:p w:rsidR="00000000" w:rsidRPr="0041593A" w:rsidP="0041593A">
      <w:pPr>
        <w:pStyle w:val="ListBullet"/>
      </w:pPr>
      <w:r w:rsidRPr="0041593A">
        <w:t>for tyres, how to remove tubes, repair punctures and re-inflate</w:t>
      </w:r>
    </w:p>
    <w:p w:rsidR="00000000" w:rsidRPr="0041593A" w:rsidP="0041593A">
      <w:pPr>
        <w:pStyle w:val="ListBullet"/>
      </w:pPr>
      <w:r w:rsidRPr="0041593A">
        <w:t>different types of cleaning products and how these are used on different bike parts:</w:t>
      </w:r>
    </w:p>
    <w:p w:rsidR="00000000" w:rsidRPr="0041593A" w:rsidP="0041593A">
      <w:pPr>
        <w:pStyle w:val="ListBullet2"/>
      </w:pPr>
      <w:r w:rsidRPr="0041593A">
        <w:t>cleaning solutions and sprays for removing mud and dirt</w:t>
      </w:r>
    </w:p>
    <w:p w:rsidR="00000000" w:rsidRPr="0041593A" w:rsidP="0041593A">
      <w:pPr>
        <w:pStyle w:val="ListBullet2"/>
      </w:pPr>
      <w:r w:rsidRPr="0041593A">
        <w:t>degreasers for cleaning chains and other moving parts</w:t>
      </w:r>
    </w:p>
    <w:p w:rsidR="00000000" w:rsidRPr="0041593A" w:rsidP="0041593A">
      <w:pPr>
        <w:pStyle w:val="ListBullet2"/>
      </w:pPr>
      <w:r w:rsidRPr="0041593A">
        <w:t>brake cleaners</w:t>
      </w:r>
    </w:p>
    <w:p w:rsidR="00000000" w:rsidRPr="0041593A" w:rsidP="0041593A">
      <w:pPr>
        <w:pStyle w:val="ListBullet2"/>
      </w:pPr>
      <w:r w:rsidRPr="0041593A">
        <w:t>suspension solutions and sprays</w:t>
      </w:r>
    </w:p>
    <w:p w:rsidR="00000000" w:rsidRPr="0041593A" w:rsidP="0041593A">
      <w:pPr>
        <w:pStyle w:val="ListBullet2"/>
      </w:pPr>
      <w:r w:rsidRPr="0041593A">
        <w:t>rust preventi</w:t>
      </w:r>
      <w:r w:rsidRPr="0041593A">
        <w:t>on polishes and sprays</w:t>
      </w:r>
    </w:p>
    <w:p w:rsidR="00000000" w:rsidRPr="0041593A" w:rsidP="0041593A">
      <w:pPr>
        <w:pStyle w:val="ListBullet"/>
      </w:pPr>
      <w:r w:rsidRPr="0041593A">
        <w:t>types and use of tools and equipment used to maintain and repair bicycles including those typically used in the field</w:t>
      </w:r>
    </w:p>
    <w:p w:rsidR="00000000" w:rsidRPr="0041593A" w:rsidP="0041593A">
      <w:pPr>
        <w:pStyle w:val="ListBullet"/>
      </w:pPr>
      <w:r w:rsidRPr="0041593A">
        <w:t>spare parts typically carried in the field</w:t>
      </w:r>
    </w:p>
    <w:p w:rsidR="00000000" w:rsidRPr="0041593A" w:rsidP="0041593A">
      <w:pPr>
        <w:pStyle w:val="ListBullet"/>
      </w:pPr>
      <w:r w:rsidRPr="0041593A">
        <w:t>safe manual handling techniques for bending, lifting and carrying heavy</w:t>
      </w:r>
      <w:r w:rsidRPr="0041593A">
        <w:t xml:space="preserve"> equipment during maintenance tasks</w:t>
      </w:r>
    </w:p>
    <w:p w:rsidR="00000000" w:rsidRPr="0041593A" w:rsidP="0041593A">
      <w:pPr>
        <w:pStyle w:val="ListBullet"/>
      </w:pPr>
      <w:r w:rsidRPr="0041593A">
        <w:t>types and correct use of personal protection equipment for maintaining bicycles</w:t>
      </w:r>
    </w:p>
    <w:p w:rsidR="00000000" w:rsidRPr="0041593A" w:rsidP="0041593A">
      <w:pPr>
        <w:pStyle w:val="ListBullet"/>
      </w:pPr>
      <w:r w:rsidRPr="0041593A">
        <w:t>a range of formats for and inclusions of maintenance documents:</w:t>
      </w:r>
    </w:p>
    <w:p w:rsidR="00000000" w:rsidRPr="0041593A" w:rsidP="0041593A">
      <w:pPr>
        <w:pStyle w:val="ListBullet2"/>
      </w:pPr>
      <w:r w:rsidRPr="0041593A">
        <w:t>fault tags and reports</w:t>
      </w:r>
    </w:p>
    <w:p w:rsidR="00000000" w:rsidRPr="0041593A" w:rsidP="0041593A">
      <w:pPr>
        <w:pStyle w:val="ListBullet2"/>
      </w:pPr>
      <w:r w:rsidRPr="0041593A">
        <w:t>repair and maintenance reports.</w:t>
      </w:r>
    </w:p>
    <w:p w:rsidR="00000000" w:rsidRPr="0041593A" w:rsidP="0041593A">
      <w:pPr>
        <w:pStyle w:val="AllowPageBreak"/>
      </w:pPr>
    </w:p>
    <w:p w:rsidR="00000000" w:rsidRPr="0041593A" w:rsidP="0041593A">
      <w:pPr>
        <w:pStyle w:val="Heading1"/>
      </w:pPr>
      <w:bookmarkStart w:id="4" w:name="O_1039902"/>
      <w:bookmarkEnd w:id="4"/>
      <w:r w:rsidRPr="0041593A">
        <w:t>Assessment Conditions</w:t>
      </w:r>
    </w:p>
    <w:p w:rsidR="00000000" w:rsidRPr="0041593A" w:rsidP="00A01FFB">
      <w:pPr>
        <w:pStyle w:val="BodyText"/>
      </w:pPr>
      <w:r w:rsidRPr="0041593A">
        <w:t>Skills can be assessed in the field or in an operational depot or a combination, provided that the situation is appropriate to the repair or maintenance task.</w:t>
      </w:r>
    </w:p>
    <w:p w:rsidR="00000000" w:rsidRPr="0041593A" w:rsidP="00A01FFB">
      <w:pPr>
        <w:pStyle w:val="BodyText"/>
      </w:pPr>
      <w:r w:rsidRPr="0041593A">
        <w:t>A depot can be:</w:t>
      </w:r>
    </w:p>
    <w:p w:rsidR="00000000" w:rsidRPr="0041593A" w:rsidP="0041593A">
      <w:pPr>
        <w:pStyle w:val="ListBullet"/>
      </w:pPr>
      <w:r w:rsidRPr="0041593A">
        <w:t>an industry workplace or</w:t>
      </w:r>
    </w:p>
    <w:p w:rsidR="00000000" w:rsidRPr="0041593A" w:rsidP="0041593A">
      <w:pPr>
        <w:pStyle w:val="ListBullet"/>
      </w:pPr>
      <w:r w:rsidRPr="0041593A">
        <w:t xml:space="preserve">a simulated industry environment </w:t>
      </w:r>
      <w:r w:rsidRPr="0041593A">
        <w:t>set up for the purposes of assessment.</w:t>
      </w:r>
    </w:p>
    <w:p w:rsidR="00000000" w:rsidRPr="0041593A" w:rsidP="0041593A">
      <w:pPr>
        <w:pStyle w:val="BodyText"/>
      </w:pPr>
    </w:p>
    <w:p w:rsidR="00000000" w:rsidRPr="0041593A" w:rsidP="00A01FFB">
      <w:pPr>
        <w:pStyle w:val="BodyText"/>
      </w:pPr>
      <w:r w:rsidRPr="0041593A">
        <w:t>Assessment must ensure use of:</w:t>
      </w:r>
    </w:p>
    <w:p w:rsidR="00000000" w:rsidRPr="0041593A" w:rsidP="0041593A">
      <w:pPr>
        <w:pStyle w:val="ListBullet"/>
      </w:pPr>
      <w:r w:rsidRPr="0041593A">
        <w:t>personal protective equipment for repair and maintenance activities</w:t>
      </w:r>
    </w:p>
    <w:p w:rsidR="00000000" w:rsidRPr="0041593A" w:rsidP="0041593A">
      <w:pPr>
        <w:pStyle w:val="ListBullet"/>
      </w:pPr>
      <w:r w:rsidRPr="0041593A">
        <w:t>bicycles of different types which can include:</w:t>
      </w:r>
    </w:p>
    <w:p w:rsidR="00000000" w:rsidRPr="0041593A" w:rsidP="0041593A">
      <w:pPr>
        <w:pStyle w:val="ListBullet2"/>
      </w:pPr>
      <w:r w:rsidRPr="0041593A">
        <w:t>road bikes</w:t>
      </w:r>
    </w:p>
    <w:p w:rsidR="00000000" w:rsidRPr="0041593A" w:rsidP="0041593A">
      <w:pPr>
        <w:pStyle w:val="ListBullet2"/>
      </w:pPr>
      <w:r w:rsidRPr="0041593A">
        <w:t>mountain bikes</w:t>
      </w:r>
    </w:p>
    <w:p w:rsidR="00000000" w:rsidRPr="0041593A" w:rsidP="0041593A">
      <w:pPr>
        <w:pStyle w:val="ListBullet2"/>
      </w:pPr>
      <w:r w:rsidRPr="0041593A">
        <w:t>hybrid bikes</w:t>
      </w:r>
    </w:p>
    <w:p w:rsidR="00000000" w:rsidRPr="0041593A" w:rsidP="0041593A">
      <w:pPr>
        <w:pStyle w:val="ListBullet"/>
      </w:pPr>
      <w:r w:rsidRPr="0041593A">
        <w:t>spare parts for all bicycle system components</w:t>
      </w:r>
    </w:p>
    <w:p w:rsidR="00000000" w:rsidRPr="0041593A" w:rsidP="0041593A">
      <w:pPr>
        <w:pStyle w:val="ListBullet"/>
      </w:pPr>
      <w:r w:rsidRPr="0041593A">
        <w:t>tools used to maintain and repair bicycles:</w:t>
      </w:r>
    </w:p>
    <w:p w:rsidR="00000000" w:rsidRPr="0041593A" w:rsidP="0041593A">
      <w:pPr>
        <w:pStyle w:val="ListBullet2"/>
      </w:pPr>
      <w:r w:rsidRPr="0041593A">
        <w:t>Allen keys</w:t>
      </w:r>
    </w:p>
    <w:p w:rsidR="00000000" w:rsidRPr="0041593A" w:rsidP="0041593A">
      <w:pPr>
        <w:pStyle w:val="ListBullet2"/>
      </w:pPr>
      <w:r w:rsidRPr="0041593A">
        <w:t>cassette remover</w:t>
      </w:r>
    </w:p>
    <w:p w:rsidR="00000000" w:rsidRPr="0041593A" w:rsidP="0041593A">
      <w:pPr>
        <w:pStyle w:val="ListBullet2"/>
      </w:pPr>
      <w:r w:rsidRPr="0041593A">
        <w:t>chain breaker</w:t>
      </w:r>
    </w:p>
    <w:p w:rsidR="00000000" w:rsidRPr="0041593A" w:rsidP="0041593A">
      <w:pPr>
        <w:pStyle w:val="ListBullet2"/>
      </w:pPr>
      <w:r w:rsidRPr="0041593A">
        <w:t>chain whip</w:t>
      </w:r>
    </w:p>
    <w:p w:rsidR="00000000" w:rsidRPr="0041593A" w:rsidP="0041593A">
      <w:pPr>
        <w:pStyle w:val="ListBullet2"/>
      </w:pPr>
      <w:r w:rsidRPr="0041593A">
        <w:t>crank puller and crank wrench</w:t>
      </w:r>
    </w:p>
    <w:p w:rsidR="00000000" w:rsidRPr="0041593A" w:rsidP="0041593A">
      <w:pPr>
        <w:pStyle w:val="ListBullet2"/>
      </w:pPr>
      <w:r w:rsidRPr="0041593A">
        <w:t>pliers, cable cutting pliers</w:t>
      </w:r>
    </w:p>
    <w:p w:rsidR="00000000" w:rsidRPr="0041593A" w:rsidP="0041593A">
      <w:pPr>
        <w:pStyle w:val="ListBullet2"/>
      </w:pPr>
      <w:r w:rsidRPr="0041593A">
        <w:t>pressure gauge</w:t>
      </w:r>
    </w:p>
    <w:p w:rsidR="00000000" w:rsidRPr="0041593A" w:rsidP="0041593A">
      <w:pPr>
        <w:pStyle w:val="ListBullet2"/>
      </w:pPr>
      <w:r w:rsidRPr="0041593A">
        <w:t>pumps and connectors</w:t>
      </w:r>
    </w:p>
    <w:p w:rsidR="00000000" w:rsidRPr="0041593A" w:rsidP="0041593A">
      <w:pPr>
        <w:pStyle w:val="ListBullet2"/>
      </w:pPr>
      <w:r w:rsidRPr="0041593A">
        <w:t>puncture repair k</w:t>
      </w:r>
      <w:r w:rsidRPr="0041593A">
        <w:t>it</w:t>
      </w:r>
    </w:p>
    <w:p w:rsidR="00000000" w:rsidRPr="0041593A" w:rsidP="0041593A">
      <w:pPr>
        <w:pStyle w:val="ListBullet2"/>
      </w:pPr>
      <w:r w:rsidRPr="0041593A">
        <w:t>screwdrivers</w:t>
      </w:r>
    </w:p>
    <w:p w:rsidR="00000000" w:rsidRPr="0041593A" w:rsidP="0041593A">
      <w:pPr>
        <w:pStyle w:val="ListBullet2"/>
      </w:pPr>
      <w:r w:rsidRPr="0041593A">
        <w:t>spanners: ring, open ended, shifting, two cone, pedal, headset, sockets and ratchets</w:t>
      </w:r>
    </w:p>
    <w:p w:rsidR="00000000" w:rsidRPr="0041593A" w:rsidP="0041593A">
      <w:pPr>
        <w:pStyle w:val="ListBullet2"/>
      </w:pPr>
      <w:r w:rsidRPr="0041593A">
        <w:t>spoke key</w:t>
      </w:r>
    </w:p>
    <w:p w:rsidR="00000000" w:rsidRPr="0041593A" w:rsidP="0041593A">
      <w:pPr>
        <w:pStyle w:val="ListBullet2"/>
      </w:pPr>
      <w:r w:rsidRPr="0041593A">
        <w:t>tyre levers</w:t>
      </w:r>
    </w:p>
    <w:p w:rsidR="00000000" w:rsidRPr="0041593A" w:rsidP="0041593A">
      <w:pPr>
        <w:pStyle w:val="ListBullet"/>
      </w:pPr>
      <w:r w:rsidRPr="0041593A">
        <w:t>lubricants</w:t>
      </w:r>
    </w:p>
    <w:p w:rsidR="00000000" w:rsidRPr="0041593A" w:rsidP="0041593A">
      <w:pPr>
        <w:pStyle w:val="ListBullet"/>
      </w:pPr>
      <w:r w:rsidRPr="0041593A">
        <w:t>cloths, stiff and soft brushes used for cleaning</w:t>
      </w:r>
    </w:p>
    <w:p w:rsidR="00000000" w:rsidRPr="0041593A" w:rsidP="0041593A">
      <w:pPr>
        <w:pStyle w:val="ListBullet"/>
      </w:pPr>
      <w:r w:rsidRPr="0041593A">
        <w:t>cleaning products for bikes to include:</w:t>
      </w:r>
    </w:p>
    <w:p w:rsidR="00000000" w:rsidRPr="0041593A" w:rsidP="0041593A">
      <w:pPr>
        <w:pStyle w:val="ListBullet2"/>
      </w:pPr>
      <w:r w:rsidRPr="0041593A">
        <w:t>agents for removing mud and dirt</w:t>
      </w:r>
    </w:p>
    <w:p w:rsidR="00000000" w:rsidRPr="0041593A" w:rsidP="0041593A">
      <w:pPr>
        <w:pStyle w:val="ListBullet2"/>
      </w:pPr>
      <w:r w:rsidRPr="0041593A">
        <w:t>degreasers</w:t>
      </w:r>
    </w:p>
    <w:p w:rsidR="00000000" w:rsidRPr="0041593A" w:rsidP="0041593A">
      <w:pPr>
        <w:pStyle w:val="ListBullet2"/>
      </w:pPr>
      <w:r w:rsidRPr="0041593A">
        <w:t>brake cleaners</w:t>
      </w:r>
    </w:p>
    <w:p w:rsidR="00000000" w:rsidRPr="0041593A" w:rsidP="0041593A">
      <w:pPr>
        <w:pStyle w:val="ListBullet2"/>
      </w:pPr>
      <w:r w:rsidRPr="0041593A">
        <w:t>suspension cleaners</w:t>
      </w:r>
    </w:p>
    <w:p w:rsidR="00000000" w:rsidRPr="0041593A" w:rsidP="0041593A">
      <w:pPr>
        <w:pStyle w:val="ListBullet2"/>
      </w:pPr>
      <w:r w:rsidRPr="0041593A">
        <w:t>rust prevention agents</w:t>
      </w:r>
    </w:p>
    <w:p w:rsidR="00000000" w:rsidRPr="0041593A" w:rsidP="0041593A">
      <w:pPr>
        <w:pStyle w:val="ListBullet"/>
      </w:pPr>
      <w:r w:rsidRPr="0041593A">
        <w:t>participant profiles</w:t>
      </w:r>
    </w:p>
    <w:p w:rsidR="00000000" w:rsidRPr="0041593A" w:rsidP="0041593A">
      <w:pPr>
        <w:pStyle w:val="ListBullet"/>
      </w:pPr>
      <w:r w:rsidRPr="0041593A">
        <w:t>activity plans</w:t>
      </w:r>
    </w:p>
    <w:p w:rsidR="00000000" w:rsidRPr="0041593A" w:rsidP="0041593A">
      <w:pPr>
        <w:pStyle w:val="ListBullet"/>
      </w:pPr>
      <w:r w:rsidRPr="0041593A">
        <w:t>manufacturer’s cleaning, repair and maintenance instructions</w:t>
      </w:r>
    </w:p>
    <w:p w:rsidR="00000000" w:rsidRPr="0041593A" w:rsidP="0041593A">
      <w:pPr>
        <w:pStyle w:val="ListBullet"/>
      </w:pPr>
      <w:r w:rsidRPr="0041593A">
        <w:t>template maintenance documents:</w:t>
      </w:r>
    </w:p>
    <w:p w:rsidR="00000000" w:rsidRPr="0041593A" w:rsidP="0041593A">
      <w:pPr>
        <w:pStyle w:val="ListBullet2"/>
      </w:pPr>
      <w:r w:rsidRPr="0041593A">
        <w:t>fault tags and reports</w:t>
      </w:r>
    </w:p>
    <w:p w:rsidR="00000000" w:rsidRPr="0041593A" w:rsidP="0041593A">
      <w:pPr>
        <w:pStyle w:val="ListBullet2"/>
      </w:pPr>
      <w:r w:rsidRPr="0041593A">
        <w:t>repair and maintenance reports</w:t>
      </w:r>
    </w:p>
    <w:p w:rsidR="00000000" w:rsidRPr="0041593A" w:rsidP="0041593A">
      <w:pPr>
        <w:pStyle w:val="ListBullet"/>
      </w:pPr>
      <w:r w:rsidRPr="0041593A">
        <w:t>organisational:</w:t>
      </w:r>
    </w:p>
    <w:p w:rsidR="00000000" w:rsidRPr="0041593A" w:rsidP="0041593A">
      <w:pPr>
        <w:pStyle w:val="ListBullet2"/>
      </w:pPr>
      <w:r w:rsidRPr="0041593A">
        <w:t>procedures for completing repairs, maintenance and safety and serviceability checks</w:t>
      </w:r>
    </w:p>
    <w:p w:rsidR="00000000" w:rsidRPr="0041593A" w:rsidP="0041593A">
      <w:pPr>
        <w:pStyle w:val="ListBullet2"/>
      </w:pPr>
      <w:r w:rsidRPr="0041593A">
        <w:t>maintenance schedules.</w:t>
      </w:r>
    </w:p>
    <w:p w:rsidR="00000000" w:rsidRPr="0041593A" w:rsidP="0041593A">
      <w:pPr>
        <w:pStyle w:val="BodyText"/>
      </w:pPr>
    </w:p>
    <w:p w:rsidR="00000000" w:rsidRPr="0041593A" w:rsidP="00A01FFB">
      <w:pPr>
        <w:pStyle w:val="BodyText"/>
      </w:pPr>
      <w:r w:rsidRPr="0041593A">
        <w:t>Assessors must satisfy the Standards for Registered Training Organisations requirements for assessors, and:</w:t>
      </w:r>
    </w:p>
    <w:p w:rsidR="00000000" w:rsidRPr="0041593A" w:rsidP="0041593A">
      <w:pPr>
        <w:pStyle w:val="ListBullet"/>
      </w:pPr>
      <w:r w:rsidRPr="0041593A">
        <w:t>have a collective period of at least three years’ experience with an organisation providing recreational cycling programs, or as a bicycle technici</w:t>
      </w:r>
      <w:r w:rsidRPr="0041593A">
        <w:t>an, where they have applied the skills and knowledge covered in this unit of competency; the three years’ experience can incorporate full and or part time experience.</w:t>
      </w:r>
    </w:p>
    <w:p w:rsidR="00000000" w:rsidRPr="0041593A" w:rsidP="0041593A">
      <w:pPr>
        <w:pStyle w:val="AllowPageBreak"/>
      </w:pPr>
    </w:p>
    <w:p w:rsidR="00000000" w:rsidRPr="0041593A" w:rsidP="0041593A">
      <w:pPr>
        <w:pStyle w:val="Heading1"/>
      </w:pPr>
      <w:bookmarkStart w:id="5" w:name="O_1039905"/>
      <w:bookmarkEnd w:id="5"/>
      <w:r w:rsidRPr="0041593A">
        <w:t>Links</w:t>
      </w:r>
    </w:p>
    <w:p w:rsidR="00000000" w:rsidRPr="0041593A" w:rsidP="00A01FFB">
      <w:pPr>
        <w:pStyle w:val="BodyText"/>
      </w:pPr>
      <w:r w:rsidRPr="0041593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C746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1593A" w:rsidP="0041593A"/>
    <w:sectPr w:rsidSect="004159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3A" w:rsidRPr="00A01FFB" w:rsidP="00A01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FB" w:rsidP="004159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FFB" w:rsidP="004159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01FFB" w:rsidP="004159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93A" w:rsidRPr="00A01FFB" w:rsidP="00A01F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9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FB" w:rsidRPr="002D2AF8" w:rsidP="004159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SISOCYT001 Set up, maintain and repair bicycles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01FFB" w:rsidP="004159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A4B9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08A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BC8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9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9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9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9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9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9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9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9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9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9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9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93A"/>
  </w:style>
  <w:style w:type="character" w:customStyle="1" w:styleId="Heading1Char">
    <w:name w:val="Heading 1 Char"/>
    <w:basedOn w:val="DefaultParagraphFont"/>
    <w:link w:val="Heading1"/>
    <w:rsid w:val="004159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9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9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93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593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59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9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593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159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9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9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9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9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9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9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9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9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9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9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9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9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9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9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9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9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9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593A"/>
    <w:rPr>
      <w:b/>
      <w:spacing w:val="0"/>
    </w:rPr>
  </w:style>
  <w:style w:type="paragraph" w:customStyle="1" w:styleId="SuperTitle">
    <w:name w:val="SuperTitle"/>
    <w:basedOn w:val="Title"/>
    <w:rsid w:val="004159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9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9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9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9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9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9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9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9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9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9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9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93A"/>
    <w:rPr>
      <w:i/>
    </w:rPr>
  </w:style>
  <w:style w:type="paragraph" w:styleId="Caption">
    <w:name w:val="caption"/>
    <w:basedOn w:val="BodyText"/>
    <w:next w:val="Normal"/>
    <w:qFormat/>
    <w:rsid w:val="004159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9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9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93A"/>
  </w:style>
  <w:style w:type="paragraph" w:styleId="TableofFigures">
    <w:name w:val="table of figures"/>
    <w:basedOn w:val="Normal"/>
    <w:next w:val="Normal"/>
    <w:semiHidden/>
    <w:rsid w:val="004159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93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1593A"/>
    <w:rPr>
      <w:rFonts w:ascii="Wingdings" w:hAnsi="Wingdings"/>
    </w:rPr>
  </w:style>
  <w:style w:type="paragraph" w:customStyle="1" w:styleId="TableHeading">
    <w:name w:val="Table Heading"/>
    <w:basedOn w:val="HeadingBase"/>
    <w:rsid w:val="004159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93A"/>
    <w:rPr>
      <w:color w:val="0033CC"/>
      <w:u w:val="none"/>
    </w:rPr>
  </w:style>
  <w:style w:type="paragraph" w:customStyle="1" w:styleId="BodyTextRight">
    <w:name w:val="Body Text Right"/>
    <w:basedOn w:val="BodyText"/>
    <w:rsid w:val="004159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9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93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9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9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9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93A"/>
    <w:rPr>
      <w:sz w:val="32"/>
    </w:rPr>
  </w:style>
  <w:style w:type="paragraph" w:customStyle="1" w:styleId="HeadingProcedure">
    <w:name w:val="Heading Procedure"/>
    <w:basedOn w:val="HeadingBase"/>
    <w:next w:val="Normal"/>
    <w:rsid w:val="004159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93A"/>
    <w:pPr>
      <w:spacing w:before="60" w:after="60"/>
    </w:pPr>
  </w:style>
  <w:style w:type="paragraph" w:styleId="ListContinue">
    <w:name w:val="List Continue"/>
    <w:basedOn w:val="List"/>
    <w:rsid w:val="0041593A"/>
    <w:pPr>
      <w:ind w:firstLine="0"/>
    </w:pPr>
  </w:style>
  <w:style w:type="paragraph" w:customStyle="1" w:styleId="ListNote">
    <w:name w:val="List Note"/>
    <w:basedOn w:val="List"/>
    <w:rsid w:val="004159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9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9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93A"/>
    <w:rPr>
      <w:rFonts w:ascii="Courier New" w:hAnsi="Courier New"/>
    </w:rPr>
  </w:style>
  <w:style w:type="paragraph" w:customStyle="1" w:styleId="NoteBullet">
    <w:name w:val="Note Bullet"/>
    <w:basedOn w:val="Note"/>
    <w:rsid w:val="004159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9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9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9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9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59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9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93A"/>
    <w:rPr>
      <w:b/>
      <w:smallCaps/>
    </w:rPr>
  </w:style>
  <w:style w:type="paragraph" w:customStyle="1" w:styleId="TableListNumber">
    <w:name w:val="Table List Number"/>
    <w:basedOn w:val="ListNumber"/>
    <w:rsid w:val="004159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9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93A"/>
    <w:pPr>
      <w:numPr>
        <w:numId w:val="10"/>
      </w:numPr>
    </w:pPr>
  </w:style>
  <w:style w:type="paragraph" w:customStyle="1" w:styleId="ListAlpha2">
    <w:name w:val="List Alpha 2"/>
    <w:basedOn w:val="List2"/>
    <w:rsid w:val="0041593A"/>
    <w:pPr>
      <w:numPr>
        <w:numId w:val="9"/>
      </w:numPr>
    </w:pPr>
  </w:style>
  <w:style w:type="paragraph" w:styleId="List2">
    <w:name w:val="List 2"/>
    <w:basedOn w:val="BodyText"/>
    <w:rsid w:val="004159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9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9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93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1593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593A"/>
    <w:pPr>
      <w:numPr>
        <w:numId w:val="5"/>
      </w:numPr>
    </w:pPr>
  </w:style>
  <w:style w:type="paragraph" w:styleId="ListContinue2">
    <w:name w:val="List Continue 2"/>
    <w:basedOn w:val="List2"/>
    <w:rsid w:val="0041593A"/>
    <w:pPr>
      <w:ind w:firstLine="0"/>
    </w:pPr>
  </w:style>
  <w:style w:type="paragraph" w:styleId="ListContinue3">
    <w:name w:val="List Continue 3"/>
    <w:basedOn w:val="List3"/>
    <w:rsid w:val="0041593A"/>
    <w:pPr>
      <w:ind w:left="1021" w:firstLine="0"/>
    </w:pPr>
  </w:style>
  <w:style w:type="paragraph" w:styleId="ListContinue4">
    <w:name w:val="List Continue 4"/>
    <w:basedOn w:val="List4"/>
    <w:rsid w:val="0041593A"/>
    <w:pPr>
      <w:ind w:firstLine="0"/>
    </w:pPr>
  </w:style>
  <w:style w:type="paragraph" w:styleId="ListContinue5">
    <w:name w:val="List Continue 5"/>
    <w:basedOn w:val="List5"/>
    <w:rsid w:val="0041593A"/>
    <w:pPr>
      <w:ind w:firstLine="0"/>
    </w:pPr>
  </w:style>
  <w:style w:type="paragraph" w:styleId="ListNumber3">
    <w:name w:val="List Number 3"/>
    <w:basedOn w:val="List3"/>
    <w:rsid w:val="0041593A"/>
    <w:pPr>
      <w:numPr>
        <w:numId w:val="6"/>
      </w:numPr>
    </w:pPr>
  </w:style>
  <w:style w:type="paragraph" w:styleId="ListNumber4">
    <w:name w:val="List Number 4"/>
    <w:basedOn w:val="List4"/>
    <w:rsid w:val="0041593A"/>
    <w:pPr>
      <w:numPr>
        <w:numId w:val="7"/>
      </w:numPr>
    </w:pPr>
  </w:style>
  <w:style w:type="paragraph" w:styleId="ListNumber5">
    <w:name w:val="List Number 5"/>
    <w:basedOn w:val="List5"/>
    <w:rsid w:val="0041593A"/>
    <w:pPr>
      <w:numPr>
        <w:numId w:val="8"/>
      </w:numPr>
    </w:pPr>
  </w:style>
  <w:style w:type="paragraph" w:styleId="BlockText">
    <w:name w:val="Block Text"/>
    <w:basedOn w:val="Normal"/>
    <w:rsid w:val="004159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9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93A"/>
    <w:rPr>
      <w:sz w:val="16"/>
      <w:vertAlign w:val="superscript"/>
    </w:rPr>
  </w:style>
  <w:style w:type="character" w:customStyle="1" w:styleId="Symbols">
    <w:name w:val="Symbols"/>
    <w:basedOn w:val="DefaultParagraphFont"/>
    <w:rsid w:val="0041593A"/>
    <w:rPr>
      <w:rFonts w:ascii="Symbol" w:hAnsi="Symbol"/>
    </w:rPr>
  </w:style>
  <w:style w:type="character" w:customStyle="1" w:styleId="MenuOptions">
    <w:name w:val="Menu Options"/>
    <w:basedOn w:val="DefaultParagraphFont"/>
    <w:rsid w:val="004159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93A"/>
    <w:rPr>
      <w:b/>
    </w:rPr>
  </w:style>
  <w:style w:type="character" w:customStyle="1" w:styleId="Underlined">
    <w:name w:val="Underlined"/>
    <w:basedOn w:val="DefaultParagraphFont"/>
    <w:rsid w:val="0041593A"/>
    <w:rPr>
      <w:u w:val="single"/>
    </w:rPr>
  </w:style>
  <w:style w:type="paragraph" w:customStyle="1" w:styleId="TableBodyTextRight">
    <w:name w:val="Table Body Text Right"/>
    <w:basedOn w:val="TableBodyText"/>
    <w:rsid w:val="004159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93A"/>
    <w:rPr>
      <w:sz w:val="18"/>
    </w:rPr>
  </w:style>
  <w:style w:type="paragraph" w:customStyle="1" w:styleId="BodySmallRight">
    <w:name w:val="Body Small Right"/>
    <w:basedOn w:val="BodyTextRight"/>
    <w:rsid w:val="0041593A"/>
    <w:rPr>
      <w:sz w:val="18"/>
      <w:szCs w:val="18"/>
    </w:rPr>
  </w:style>
  <w:style w:type="paragraph" w:customStyle="1" w:styleId="MarginEdition">
    <w:name w:val="Margin Edition"/>
    <w:basedOn w:val="MarginNote"/>
    <w:rsid w:val="004159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93A"/>
    <w:rPr>
      <w:sz w:val="2"/>
      <w:szCs w:val="2"/>
    </w:rPr>
  </w:style>
  <w:style w:type="character" w:customStyle="1" w:styleId="Small">
    <w:name w:val="Small"/>
    <w:basedOn w:val="DefaultParagraphFont"/>
    <w:rsid w:val="0041593A"/>
    <w:rPr>
      <w:sz w:val="16"/>
    </w:rPr>
  </w:style>
  <w:style w:type="paragraph" w:customStyle="1" w:styleId="WideTable">
    <w:name w:val="Wide Table"/>
    <w:basedOn w:val="Normal"/>
    <w:rsid w:val="004159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93A"/>
  </w:style>
  <w:style w:type="paragraph" w:styleId="Quote">
    <w:name w:val="Quote"/>
    <w:basedOn w:val="Heading1"/>
    <w:link w:val="QuoteChar"/>
    <w:qFormat/>
    <w:rsid w:val="004159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9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93A"/>
    <w:pPr>
      <w:pageBreakBefore/>
    </w:pPr>
  </w:style>
  <w:style w:type="paragraph" w:customStyle="1" w:styleId="Border">
    <w:name w:val="Border"/>
    <w:basedOn w:val="Normal"/>
    <w:qFormat/>
    <w:rsid w:val="004159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9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9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9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9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9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9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9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9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93A"/>
    <w:rPr>
      <w:u w:val="single"/>
    </w:rPr>
  </w:style>
  <w:style w:type="character" w:customStyle="1" w:styleId="BoldandItalics">
    <w:name w:val="Bold and Italics"/>
    <w:qFormat/>
    <w:rsid w:val="0041593A"/>
    <w:rPr>
      <w:b/>
      <w:i/>
      <w:u w:val="none"/>
    </w:rPr>
  </w:style>
  <w:style w:type="paragraph" w:styleId="BalloonText">
    <w:name w:val="Balloon Text"/>
    <w:basedOn w:val="Normal"/>
    <w:link w:val="BalloonTextChar"/>
    <w:rsid w:val="004159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9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9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9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9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9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93A"/>
    <w:pPr>
      <w:spacing w:before="0" w:after="0"/>
    </w:pPr>
  </w:style>
  <w:style w:type="paragraph" w:customStyle="1" w:styleId="BodyTextBold">
    <w:name w:val="Body Text Bold"/>
    <w:basedOn w:val="BodyText"/>
    <w:qFormat/>
    <w:rsid w:val="0041593A"/>
    <w:rPr>
      <w:b/>
    </w:rPr>
  </w:style>
  <w:style w:type="character" w:styleId="Hyperlink">
    <w:name w:val="Hyperlink"/>
    <w:basedOn w:val="DefaultParagraphFont"/>
    <w:uiPriority w:val="99"/>
    <w:unhideWhenUsed/>
    <w:rsid w:val="00A01F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5637</Characters>
  <Application>Microsoft Office Word</Application>
  <DocSecurity>0</DocSecurity>
  <Lines>187</Lines>
  <Paragraphs>176</Paragraphs>
  <ScaleCrop>false</ScaleCrop>
  <Company>Author-it Software Corporation Ltd.</Company>
  <LinksUpToDate>false</LinksUpToDate>
  <CharactersWithSpaces>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SISOCYT001 Set up, maintain and repair bicycles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2022-12-13T01:43:00Z</dcterms:created>
  <dcterms:modified xsi:type="dcterms:W3CDTF">2022-12-13T01:43:00Z</dcterms:modified>
</cp:coreProperties>
</file>