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F4C" w:rsidP="00C04F4C">
      <w:pPr>
        <w:pStyle w:val="Title"/>
      </w:pPr>
      <w:r>
        <w:fldChar w:fldCharType="begin"/>
      </w:r>
      <w:r>
        <w:instrText xml:space="preserve"> TITLE   \* MERGEFORMAT </w:instrText>
      </w:r>
      <w:r>
        <w:fldChar w:fldCharType="separate"/>
      </w:r>
      <w:r>
        <w:t>SISOCNE003 Paddle a canoe on moving water up to grade 1 rivers</w:t>
      </w:r>
      <w:r>
        <w:fldChar w:fldCharType="end"/>
      </w:r>
    </w:p>
    <w:p w:rsidR="00C04F4C" w:rsidP="00C04F4C">
      <w:pPr>
        <w:pStyle w:val="Version"/>
        <w:sectPr w:rsidSect="00DD65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517" w:rsidP="00DD6517">
      <w:pPr>
        <w:pStyle w:val="SuperHeading"/>
      </w:pPr>
      <w:r w:rsidRPr="00DD6517">
        <w:t>SISOCNE003 Paddle a canoe on moving water up to grade 1 rivers</w:t>
      </w:r>
    </w:p>
    <w:p w:rsidR="00000000" w:rsidRPr="00DD6517" w:rsidP="00DD6517">
      <w:pPr>
        <w:pStyle w:val="Heading1"/>
      </w:pPr>
      <w:bookmarkStart w:id="1" w:name="O_1039479"/>
      <w:bookmarkEnd w:id="1"/>
      <w:r w:rsidRPr="00DD6517">
        <w:t>Modification History</w:t>
      </w:r>
    </w:p>
    <w:p w:rsidR="00000000" w:rsidRPr="00DD6517" w:rsidP="00C04F4C">
      <w:pPr>
        <w:pStyle w:val="BodyText"/>
      </w:pPr>
      <w:r w:rsidRPr="00DD6517">
        <w:t>Not applicable.</w:t>
      </w:r>
    </w:p>
    <w:p w:rsidR="00000000" w:rsidRPr="00DD6517" w:rsidP="00DD6517">
      <w:pPr>
        <w:pStyle w:val="Heading1"/>
      </w:pPr>
      <w:bookmarkStart w:id="2" w:name="O_1039480"/>
      <w:bookmarkEnd w:id="2"/>
      <w:r w:rsidRPr="00DD6517">
        <w:t>Application</w:t>
      </w:r>
    </w:p>
    <w:p w:rsidR="00000000" w:rsidRPr="00DD6517" w:rsidP="00C04F4C">
      <w:pPr>
        <w:pStyle w:val="BodyText"/>
      </w:pPr>
      <w:r w:rsidRPr="00DD6517">
        <w:t>This unit describes the performance outcomes, skills and knowledge required to paddle a canoe on a planned course as part of a group on waterways that feature slow moving water conditions. It covers the skills to paddle on rivers, up to grade 1, and on lar</w:t>
      </w:r>
      <w:r w:rsidRPr="00DD6517">
        <w:t>ge open bodies of water such as lakes or dams.</w:t>
      </w:r>
    </w:p>
    <w:p w:rsidR="00000000" w:rsidRPr="00DD6517" w:rsidP="00C04F4C">
      <w:pPr>
        <w:pStyle w:val="BodyText"/>
      </w:pPr>
      <w:r w:rsidRPr="00DD6517">
        <w:t>For rivers, grade 1 refers to the International River Grading System which provides a broad indication of a river’s rapid features, and the degree of difficulty in negotiating these. These rivers have long st</w:t>
      </w:r>
      <w:r w:rsidRPr="00DD6517">
        <w:t>retches of slow moving water that could feature regular small waves and or riffles, relatively few obstacles and an easy passage to find and follow. Large bodies of water also feature slow moving water conditions.</w:t>
      </w:r>
    </w:p>
    <w:p w:rsidR="00000000" w:rsidRPr="00DD6517" w:rsidP="00C04F4C">
      <w:pPr>
        <w:pStyle w:val="BodyText"/>
      </w:pPr>
      <w:r w:rsidRPr="00DD6517">
        <w:t>It applies to leaders, guides or instruct</w:t>
      </w:r>
      <w:r w:rsidRPr="00DD6517">
        <w:t>ors, who use these skills when leading participants during canoeing activities. Leadership skills are provided in complementary units.</w:t>
      </w:r>
    </w:p>
    <w:p w:rsidR="00000000" w:rsidRPr="00DD6517" w:rsidP="00C04F4C">
      <w:pPr>
        <w:pStyle w:val="BodyText"/>
      </w:pPr>
      <w:r w:rsidRPr="00DD6517">
        <w:t>This unit applies to any type of organisation that delivers outdoor recreation activities including commercial, not-for-</w:t>
      </w:r>
      <w:r w:rsidRPr="00DD6517">
        <w:t>profit and government organisations.</w:t>
      </w:r>
    </w:p>
    <w:p w:rsidR="00C04F4C" w:rsidP="00C04F4C">
      <w:pPr>
        <w:pStyle w:val="BodyText"/>
      </w:pPr>
      <w:r w:rsidRPr="00DD6517">
        <w:t>No occupational licensing, certification or specific legislative requirements apply to this unit at the time of publication.</w:t>
      </w:r>
    </w:p>
    <w:p w:rsidR="00000000" w:rsidRPr="00DD6517" w:rsidP="00DD6517">
      <w:pPr>
        <w:pStyle w:val="Heading1"/>
      </w:pPr>
      <w:bookmarkStart w:id="3" w:name="O_1039481"/>
      <w:bookmarkEnd w:id="3"/>
      <w:r w:rsidRPr="00DD6517">
        <w:t>Pre-requisite Unit</w:t>
      </w:r>
    </w:p>
    <w:p w:rsidR="00000000" w:rsidRPr="00DD6517" w:rsidP="00C04F4C">
      <w:pPr>
        <w:pStyle w:val="BodyText"/>
      </w:pPr>
      <w:r w:rsidRPr="00DD6517">
        <w:t xml:space="preserve">Nil </w:t>
      </w:r>
    </w:p>
    <w:p w:rsidR="00000000" w:rsidRPr="00DD6517" w:rsidP="00DD6517">
      <w:pPr>
        <w:pStyle w:val="Heading1"/>
      </w:pPr>
      <w:bookmarkStart w:id="4" w:name="O_1039482"/>
      <w:bookmarkEnd w:id="4"/>
      <w:r w:rsidRPr="00DD6517">
        <w:t>Competency Field</w:t>
      </w:r>
    </w:p>
    <w:p w:rsidR="00000000" w:rsidRPr="00DD6517" w:rsidP="00C04F4C">
      <w:pPr>
        <w:pStyle w:val="BodyText"/>
      </w:pPr>
      <w:r w:rsidRPr="00DD6517">
        <w:t>Canoeing</w:t>
      </w:r>
    </w:p>
    <w:p w:rsidR="00000000" w:rsidRPr="00DD6517" w:rsidP="00DD6517">
      <w:pPr>
        <w:pStyle w:val="Heading1"/>
      </w:pPr>
      <w:bookmarkStart w:id="5" w:name="O_1039483"/>
      <w:bookmarkEnd w:id="5"/>
      <w:r w:rsidRPr="00DD6517">
        <w:t>Unit Sector</w:t>
      </w:r>
    </w:p>
    <w:p w:rsidR="00000000" w:rsidRPr="00DD6517" w:rsidP="00C04F4C">
      <w:pPr>
        <w:pStyle w:val="BodyText"/>
      </w:pPr>
      <w:r w:rsidRPr="00DD6517">
        <w:t>Outdoor Recreation</w:t>
      </w:r>
    </w:p>
    <w:p w:rsidR="00000000" w:rsidRPr="00DD6517" w:rsidP="00DD6517">
      <w:pPr>
        <w:pStyle w:val="Heading1"/>
      </w:pPr>
      <w:bookmarkStart w:id="6" w:name="O_1039484"/>
      <w:bookmarkEnd w:id="6"/>
      <w:r w:rsidRPr="00DD6517">
        <w:t>Elements and Performance Criteria</w:t>
      </w:r>
    </w:p>
    <w:tbl>
      <w:tblPr>
        <w:tblW w:w="0" w:type="auto"/>
        <w:tblLayout w:type="fixed"/>
        <w:tblCellMar>
          <w:left w:w="62" w:type="dxa"/>
          <w:right w:w="62" w:type="dxa"/>
        </w:tblCellMar>
        <w:tblLook w:val="0000"/>
      </w:tblPr>
      <w:tblGrid>
        <w:gridCol w:w="2694"/>
        <w:gridCol w:w="6350"/>
      </w:tblGrid>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6517" w:rsidP="00DD6517">
            <w:pPr>
              <w:pStyle w:val="BodyText"/>
            </w:pPr>
            <w:r w:rsidRPr="00DD651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rPr>
                <w:rStyle w:val="SpecialBold"/>
              </w:rPr>
              <w:t>PERFORMANCE</w:t>
            </w:r>
            <w:r w:rsidRPr="00DD6517">
              <w:t xml:space="preserve"> </w:t>
            </w:r>
            <w:r w:rsidRPr="00DD6517">
              <w:rPr>
                <w:rStyle w:val="SpecialBold"/>
              </w:rPr>
              <w:t>CRITERIA</w:t>
            </w:r>
          </w:p>
        </w:tc>
      </w:tr>
      <w:tr w:rsidTr="00DD651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D6517" w:rsidP="00DD6517">
            <w:pPr>
              <w:pStyle w:val="BodyText"/>
            </w:pPr>
            <w:r w:rsidRPr="00DD651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rPr>
                <w:rStyle w:val="Emphasis"/>
              </w:rPr>
              <w:t>Performance criteria describe the performance needed to demonstrate achievement of the element.</w:t>
            </w:r>
          </w:p>
        </w:tc>
      </w:tr>
      <w:tr w:rsidTr="00DD65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6517">
            <w:pPr>
              <w:pStyle w:val="List"/>
              <w:rPr>
                <w:lang w:val="en-NZ"/>
              </w:rPr>
            </w:pPr>
            <w:r w:rsidRPr="00DD6517">
              <w:t>1.</w:t>
            </w:r>
            <w:r w:rsidRPr="00DD6517">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2"/>
            </w:pPr>
            <w:r w:rsidRPr="00DD6517">
              <w:t>1.1.</w:t>
            </w:r>
            <w:r w:rsidRPr="00DD6517">
              <w:tab/>
              <w:t>Select clothing, footwear, personal protective and other equipment suitable for the paddle and conditions, and check for safe w</w:t>
            </w:r>
            <w:r w:rsidRPr="00DD6517">
              <w:t>orking condition.</w:t>
            </w:r>
          </w:p>
          <w:p w:rsidR="00000000" w:rsidRPr="00DD6517" w:rsidP="00DD6517">
            <w:pPr>
              <w:pStyle w:val="List2"/>
            </w:pPr>
            <w:r w:rsidRPr="00DD6517">
              <w:t>1.2.</w:t>
            </w:r>
            <w:r w:rsidRPr="00DD6517">
              <w:tab/>
              <w:t>Carry, prepare craft and complete safety and serviceability checks.</w:t>
            </w:r>
          </w:p>
          <w:p w:rsidR="00000000" w:rsidRPr="00DD6517" w:rsidP="00DD6517">
            <w:pPr>
              <w:pStyle w:val="List2"/>
            </w:pPr>
            <w:r w:rsidRPr="00DD6517">
              <w:t>1.3.</w:t>
            </w:r>
            <w:r w:rsidRPr="00DD6517">
              <w:tab/>
              <w:t>Waterproof, pack and stow clothing, personal resources, and food according to access requirements during paddle.</w:t>
            </w:r>
          </w:p>
          <w:p w:rsidR="00000000" w:rsidRPr="00DD6517" w:rsidP="00DD6517">
            <w:pPr>
              <w:pStyle w:val="List2"/>
            </w:pPr>
            <w:r w:rsidRPr="00DD6517">
              <w:t>1.4.</w:t>
            </w:r>
            <w:r w:rsidRPr="00DD6517">
              <w:tab/>
              <w:t>Interpret planned course from activity pla</w:t>
            </w:r>
            <w:r w:rsidRPr="00DD6517">
              <w:t>ns and maps to assist in following the course.</w:t>
            </w:r>
          </w:p>
          <w:p w:rsidR="00000000" w:rsidRPr="00DD6517" w:rsidP="00DD6517">
            <w:pPr>
              <w:pStyle w:val="List2"/>
            </w:pPr>
            <w:r w:rsidRPr="00DD6517">
              <w:t>1.5.</w:t>
            </w:r>
            <w:r w:rsidRPr="00DD6517">
              <w:tab/>
              <w:t>Confirm activity safety and emergency response procedures to ensure compliance during activities.</w:t>
            </w:r>
          </w:p>
          <w:p w:rsidR="00000000" w:rsidRPr="00DD6517" w:rsidP="00DD6517">
            <w:pPr>
              <w:pStyle w:val="List2"/>
            </w:pPr>
            <w:r w:rsidRPr="00DD6517">
              <w:t>1.6.</w:t>
            </w:r>
            <w:r w:rsidRPr="00DD6517">
              <w:tab/>
              <w:t>Confirm protocols for communications between paddlers.</w:t>
            </w:r>
          </w:p>
          <w:p w:rsidR="00000000" w:rsidP="00DD6517">
            <w:pPr>
              <w:pStyle w:val="List2"/>
              <w:rPr>
                <w:lang w:val="en-NZ"/>
              </w:rPr>
            </w:pPr>
            <w:r w:rsidRPr="00DD6517">
              <w:t>1.7.</w:t>
            </w:r>
            <w:r w:rsidRPr="00DD6517">
              <w:tab/>
              <w:t>Fit and adjust personal protective equipm</w:t>
            </w:r>
            <w:r w:rsidRPr="00DD6517">
              <w:t>ent to ensure comfort and safety.</w:t>
            </w:r>
          </w:p>
        </w:tc>
      </w:tr>
      <w:tr w:rsidTr="00DD65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6517">
            <w:pPr>
              <w:pStyle w:val="List"/>
              <w:rPr>
                <w:lang w:val="en-NZ"/>
              </w:rPr>
            </w:pPr>
            <w:r w:rsidRPr="00DD6517">
              <w:t>2.</w:t>
            </w:r>
            <w:r w:rsidRPr="00DD6517">
              <w:tab/>
              <w:t>Paddle and manoeuvre canoes on slow moving water.</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2"/>
            </w:pPr>
            <w:r w:rsidRPr="00DD6517">
              <w:t>2.1.</w:t>
            </w:r>
            <w:r w:rsidRPr="00DD6517">
              <w:tab/>
              <w:t>Embark and launch canoe from bank while maintaining stability.</w:t>
            </w:r>
          </w:p>
          <w:p w:rsidR="00000000" w:rsidRPr="00DD6517" w:rsidP="00DD6517">
            <w:pPr>
              <w:pStyle w:val="List2"/>
            </w:pPr>
            <w:r w:rsidRPr="00DD6517">
              <w:t>2.2.</w:t>
            </w:r>
            <w:r w:rsidRPr="00DD6517">
              <w:tab/>
            </w:r>
            <w:r w:rsidRPr="00DD6517">
              <w:t>Control direction of canoe forward, in reverse and sideways using a range of appropriate strokes and edges.</w:t>
            </w:r>
          </w:p>
          <w:p w:rsidR="00000000" w:rsidRPr="00DD6517" w:rsidP="00DD6517">
            <w:pPr>
              <w:pStyle w:val="List2"/>
            </w:pPr>
            <w:r w:rsidRPr="00DD6517">
              <w:t>2.3.</w:t>
            </w:r>
            <w:r w:rsidRPr="00DD6517">
              <w:tab/>
              <w:t>Maintain appropriate posture, use of trunk rotation, paddle and blade to efficiently paddle the canoe.</w:t>
            </w:r>
          </w:p>
          <w:p w:rsidR="00000000" w:rsidRPr="00DD6517" w:rsidP="00DD6517">
            <w:pPr>
              <w:pStyle w:val="List2"/>
            </w:pPr>
            <w:r w:rsidRPr="00DD6517">
              <w:t>2.4.</w:t>
            </w:r>
            <w:r w:rsidRPr="00DD6517">
              <w:tab/>
              <w:t>Establish and maintain an appropria</w:t>
            </w:r>
            <w:r w:rsidRPr="00DD6517">
              <w:t>te paddling rhythm and pace to minimise fatigue, strain and injury.</w:t>
            </w:r>
          </w:p>
          <w:p w:rsidR="00000000" w:rsidRPr="00DD6517" w:rsidP="00DD6517">
            <w:pPr>
              <w:pStyle w:val="List2"/>
            </w:pPr>
            <w:r w:rsidRPr="00DD6517">
              <w:t>2.5.</w:t>
            </w:r>
            <w:r w:rsidRPr="00DD6517">
              <w:tab/>
              <w:t>Safely approach, and negotiate obstacles and hazards to minimise risk of injury.</w:t>
            </w:r>
          </w:p>
          <w:p w:rsidR="00000000" w:rsidRPr="00DD6517" w:rsidP="00DD6517">
            <w:pPr>
              <w:pStyle w:val="List2"/>
            </w:pPr>
            <w:r w:rsidRPr="00DD6517">
              <w:t>2.6.</w:t>
            </w:r>
            <w:r w:rsidRPr="00DD6517">
              <w:tab/>
              <w:t>Maintain visual contact and effective communication with party members throughout all activities.</w:t>
            </w:r>
          </w:p>
          <w:p w:rsidR="00000000" w:rsidP="00DD6517">
            <w:pPr>
              <w:pStyle w:val="List2"/>
              <w:rPr>
                <w:lang w:val="en-NZ"/>
              </w:rPr>
            </w:pPr>
            <w:r w:rsidRPr="00DD6517">
              <w:t>2.7.</w:t>
            </w:r>
            <w:r w:rsidRPr="00DD6517">
              <w:tab/>
              <w:t>Monitor party formation, paddling pace and space between canoes and make required adjustments.</w:t>
            </w:r>
          </w:p>
        </w:tc>
      </w:tr>
      <w:tr w:rsidTr="00DD65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6517">
            <w:pPr>
              <w:pStyle w:val="List"/>
              <w:rPr>
                <w:lang w:val="en-NZ"/>
              </w:rPr>
            </w:pPr>
            <w:r w:rsidRPr="00DD6517">
              <w:t>3.</w:t>
            </w:r>
            <w:r w:rsidRPr="00DD6517">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2"/>
            </w:pPr>
            <w:r w:rsidRPr="00DD6517">
              <w:t>3.1.</w:t>
            </w:r>
            <w:r w:rsidRPr="00DD6517">
              <w:tab/>
              <w:t>Exit the canoe in a controlled manner, following a capsize, and recover paddle.</w:t>
            </w:r>
          </w:p>
          <w:p w:rsidR="00000000" w:rsidRPr="00DD6517" w:rsidP="00DD6517">
            <w:pPr>
              <w:pStyle w:val="List2"/>
            </w:pPr>
            <w:r w:rsidRPr="00DD6517">
              <w:t>3.2.</w:t>
            </w:r>
            <w:r w:rsidRPr="00DD6517">
              <w:tab/>
              <w:t>Manoeuvre the paddle and upt</w:t>
            </w:r>
            <w:r w:rsidRPr="00DD6517">
              <w:t>urned canoe to shore or to rescue craft and empty out water.</w:t>
            </w:r>
          </w:p>
          <w:p w:rsidR="00000000" w:rsidP="00DD6517">
            <w:pPr>
              <w:pStyle w:val="List2"/>
              <w:rPr>
                <w:lang w:val="en-NZ"/>
              </w:rPr>
            </w:pPr>
            <w:r w:rsidRPr="00DD6517">
              <w:t>3.3.</w:t>
            </w:r>
            <w:r w:rsidRPr="00DD6517">
              <w:tab/>
              <w:t>Use techniques when in deep water to empty water and re-enter canoe.</w:t>
            </w:r>
          </w:p>
        </w:tc>
      </w:tr>
      <w:tr w:rsidTr="00DD65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6517">
            <w:pPr>
              <w:pStyle w:val="List"/>
              <w:rPr>
                <w:lang w:val="en-NZ"/>
              </w:rPr>
            </w:pPr>
            <w:r w:rsidRPr="00DD6517">
              <w:t>4.</w:t>
            </w:r>
            <w:r w:rsidRPr="00DD6517">
              <w:tab/>
              <w:t xml:space="preserve">Perform deep water </w:t>
            </w:r>
            <w:r w:rsidRPr="00DD6517">
              <w:t>rescues in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2"/>
            </w:pPr>
            <w:r w:rsidRPr="00DD6517">
              <w:t>4.1.</w:t>
            </w:r>
            <w:r w:rsidRPr="00DD6517">
              <w:tab/>
              <w:t>Identify immediate hazards, assess risks and negotia</w:t>
            </w:r>
            <w:r w:rsidRPr="00DD6517">
              <w:t xml:space="preserve">te to </w:t>
            </w:r>
            <w:r w:rsidRPr="00DD6517">
              <w:t>avoid injury to self and others.</w:t>
            </w:r>
          </w:p>
          <w:p w:rsidR="00000000" w:rsidRPr="00DD6517" w:rsidP="00DD6517">
            <w:pPr>
              <w:pStyle w:val="List2"/>
            </w:pPr>
            <w:r w:rsidRPr="00DD6517">
              <w:t>4.2.</w:t>
            </w:r>
            <w:r w:rsidRPr="00DD6517">
              <w:tab/>
              <w:t>Select and use other leaders or party members, equipment and rescue techniques appropriate to situation.</w:t>
            </w:r>
          </w:p>
          <w:p w:rsidR="00000000" w:rsidRPr="00DD6517" w:rsidP="00DD6517">
            <w:pPr>
              <w:pStyle w:val="List2"/>
            </w:pPr>
            <w:r w:rsidRPr="00DD6517">
              <w:t>4.3.</w:t>
            </w:r>
            <w:r w:rsidRPr="00DD6517">
              <w:tab/>
              <w:t>Manoeuvre rescue craft to capsized party member, forming a raft-up as required.</w:t>
            </w:r>
          </w:p>
          <w:p w:rsidR="00000000" w:rsidRPr="00DD6517" w:rsidP="00DD6517">
            <w:pPr>
              <w:pStyle w:val="List2"/>
            </w:pPr>
            <w:r w:rsidRPr="00DD6517">
              <w:t>4.4.</w:t>
            </w:r>
            <w:r w:rsidRPr="00DD6517">
              <w:tab/>
              <w:t>Provide clear and</w:t>
            </w:r>
            <w:r w:rsidRPr="00DD6517">
              <w:t xml:space="preserve"> concise instructions to person being rescued and others assisting.</w:t>
            </w:r>
          </w:p>
          <w:p w:rsidR="00000000" w:rsidRPr="00DD6517" w:rsidP="00DD6517">
            <w:pPr>
              <w:pStyle w:val="List2"/>
            </w:pPr>
            <w:r w:rsidRPr="00DD6517">
              <w:t>4.5.</w:t>
            </w:r>
            <w:r w:rsidRPr="00DD6517">
              <w:tab/>
              <w:t>Assist rescuee to return to their craft using rescue technique appropriate to situation.</w:t>
            </w:r>
          </w:p>
          <w:p w:rsidR="00000000" w:rsidP="00DD6517">
            <w:pPr>
              <w:pStyle w:val="List2"/>
              <w:rPr>
                <w:lang w:val="en-NZ"/>
              </w:rPr>
            </w:pPr>
            <w:r w:rsidRPr="00DD6517">
              <w:t>4.6.</w:t>
            </w:r>
            <w:r w:rsidRPr="00DD6517">
              <w:tab/>
              <w:t>Assess ability of rescuee to continue and tow to nearest safe landing, as required.</w:t>
            </w:r>
          </w:p>
        </w:tc>
      </w:tr>
      <w:tr w:rsidTr="00DD65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6517">
            <w:pPr>
              <w:pStyle w:val="List"/>
              <w:rPr>
                <w:lang w:val="en-NZ"/>
              </w:rPr>
            </w:pPr>
            <w:r w:rsidRPr="00DD6517">
              <w:t>5.</w:t>
            </w:r>
            <w:r w:rsidRPr="00DD6517">
              <w:tab/>
            </w:r>
            <w:r w:rsidRPr="00DD6517">
              <w:t>Land and secure canoes.</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2"/>
            </w:pPr>
            <w:r w:rsidRPr="00DD6517">
              <w:t>5.1.</w:t>
            </w:r>
            <w:r w:rsidRPr="00DD6517">
              <w:tab/>
              <w:t>Land and disembark canoe at bank while maintaining stability.</w:t>
            </w:r>
          </w:p>
          <w:p w:rsidR="00000000" w:rsidRPr="00DD6517" w:rsidP="00DD6517">
            <w:pPr>
              <w:pStyle w:val="List2"/>
            </w:pPr>
            <w:r w:rsidRPr="00DD6517">
              <w:t>5.2.</w:t>
            </w:r>
            <w:r w:rsidRPr="00DD6517">
              <w:tab/>
              <w:t>Select a secure bank feature and secure canoe using appropriate knots.</w:t>
            </w:r>
          </w:p>
          <w:p w:rsidR="00000000" w:rsidRPr="00DD6517" w:rsidP="00DD6517">
            <w:pPr>
              <w:pStyle w:val="List2"/>
            </w:pPr>
            <w:r w:rsidRPr="00DD6517">
              <w:t>5.3.</w:t>
            </w:r>
            <w:r w:rsidRPr="00DD6517">
              <w:tab/>
              <w:t>Secure canoe for road transport using suitable methods.</w:t>
            </w:r>
          </w:p>
        </w:tc>
      </w:tr>
    </w:tbl>
    <w:p w:rsidR="00C04F4C" w:rsidP="00DD6517">
      <w:pPr>
        <w:pStyle w:val="List2"/>
      </w:pPr>
    </w:p>
    <w:p w:rsidR="00C04F4C" w:rsidP="00DD6517">
      <w:pPr>
        <w:pStyle w:val="List2"/>
      </w:pPr>
    </w:p>
    <w:p w:rsidR="00000000" w:rsidRPr="00DD6517" w:rsidP="00DD6517">
      <w:pPr>
        <w:pStyle w:val="Heading1"/>
      </w:pPr>
      <w:bookmarkStart w:id="7" w:name="O_1039485"/>
      <w:bookmarkEnd w:id="7"/>
      <w:r w:rsidRPr="00DD6517">
        <w:t>Founda</w:t>
      </w:r>
      <w:r w:rsidRPr="00DD6517">
        <w:t>tion Skills</w:t>
      </w:r>
    </w:p>
    <w:tbl>
      <w:tblPr>
        <w:tblW w:w="0" w:type="auto"/>
        <w:tblLayout w:type="fixed"/>
        <w:tblCellMar>
          <w:left w:w="62" w:type="dxa"/>
          <w:right w:w="62" w:type="dxa"/>
        </w:tblCellMar>
        <w:tblLook w:val="0000"/>
      </w:tblPr>
      <w:tblGrid>
        <w:gridCol w:w="2694"/>
        <w:gridCol w:w="6350"/>
      </w:tblGrid>
      <w:tr w:rsidTr="00DD651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rPr>
                <w:rStyle w:val="Emphasis"/>
              </w:rPr>
              <w:t xml:space="preserve">Foundation skills essential to performance in this unit, but not explicit in the performance </w:t>
            </w:r>
            <w:r w:rsidRPr="00DD6517">
              <w:t xml:space="preserve">criteria are listed </w:t>
            </w:r>
            <w:r w:rsidRPr="00DD6517">
              <w:rPr>
                <w:rStyle w:val="Emphasis"/>
              </w:rPr>
              <w:t>here, along with a brief context statement.</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6517" w:rsidP="00DD6517">
            <w:pPr>
              <w:pStyle w:val="BodyText"/>
            </w:pPr>
            <w:r w:rsidRPr="00DD651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rPr>
                <w:rStyle w:val="SpecialBold"/>
              </w:rPr>
              <w:t>DESCRIPTION</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Reading skills to:</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Bullet"/>
            </w:pPr>
            <w:r w:rsidRPr="00DD6517">
              <w:t>interpret detailed and familiar organisational safety and emergency response procedures</w:t>
            </w:r>
          </w:p>
          <w:p w:rsidR="00000000" w:rsidRPr="00DD6517" w:rsidP="00DD6517">
            <w:pPr>
              <w:pStyle w:val="ListBullet"/>
            </w:pPr>
            <w:r w:rsidRPr="00DD6517">
              <w:t>interpret straightforward but potentially unfamiliar information on maps</w:t>
            </w:r>
          </w:p>
          <w:p w:rsidR="00000000" w:rsidP="00DD6517">
            <w:pPr>
              <w:pStyle w:val="ListBullet"/>
              <w:rPr>
                <w:lang w:val="en-NZ"/>
              </w:rPr>
            </w:pPr>
            <w:r w:rsidRPr="00DD6517">
              <w:t>interpret factual activity plan information in familiar formats.</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DD6517">
            <w:pPr>
              <w:pStyle w:val="ListBullet"/>
              <w:rPr>
                <w:lang w:val="en-NZ"/>
              </w:rPr>
            </w:pPr>
            <w:r w:rsidRPr="00DD6517">
              <w:t>use clear and unambiguous verbal and non-verbal communications to make intent known.</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Numeracy skills to:</w:t>
            </w:r>
          </w:p>
        </w:tc>
        <w:tc>
          <w:tcPr>
            <w:tcW w:w="6350" w:type="dxa"/>
            <w:tcBorders>
              <w:top w:val="nil"/>
              <w:left w:val="nil"/>
              <w:bottom w:val="nil"/>
              <w:right w:val="nil"/>
            </w:tcBorders>
            <w:tcMar>
              <w:top w:w="0" w:type="dxa"/>
              <w:left w:w="62" w:type="dxa"/>
              <w:bottom w:w="0" w:type="dxa"/>
              <w:right w:w="62" w:type="dxa"/>
            </w:tcMar>
          </w:tcPr>
          <w:p w:rsidR="00000000" w:rsidP="00DD6517">
            <w:pPr>
              <w:pStyle w:val="ListBullet"/>
              <w:rPr>
                <w:lang w:val="en-NZ"/>
              </w:rPr>
            </w:pPr>
            <w:r w:rsidRPr="00DD6517">
              <w:t>interpret and calculate numerical data involving river gradients, distances, times and speed of currents.</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Teamwork s</w:t>
            </w:r>
            <w:r w:rsidRPr="00DD6517">
              <w:t>kills to:</w:t>
            </w:r>
          </w:p>
        </w:tc>
        <w:tc>
          <w:tcPr>
            <w:tcW w:w="6350" w:type="dxa"/>
            <w:tcBorders>
              <w:top w:val="nil"/>
              <w:left w:val="nil"/>
              <w:bottom w:val="nil"/>
              <w:right w:val="nil"/>
            </w:tcBorders>
            <w:tcMar>
              <w:top w:w="0" w:type="dxa"/>
              <w:left w:w="62" w:type="dxa"/>
              <w:bottom w:w="0" w:type="dxa"/>
              <w:right w:w="62" w:type="dxa"/>
            </w:tcMar>
          </w:tcPr>
          <w:p w:rsidR="00000000" w:rsidP="00DD6517">
            <w:pPr>
              <w:pStyle w:val="ListBullet"/>
              <w:rPr>
                <w:lang w:val="en-NZ"/>
              </w:rPr>
            </w:pPr>
            <w:r w:rsidRPr="00DD6517">
              <w:t>pro-actively and cooperatively work within teams of operational personnel to solve arising problems and effect efficient rescues.</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D6517">
            <w:pPr>
              <w:pStyle w:val="ListBullet"/>
              <w:rPr>
                <w:lang w:val="en-NZ"/>
              </w:rPr>
            </w:pPr>
            <w:r w:rsidRPr="00DD6517">
              <w:t>manage own timing to complete activities within planned timeframes.</w:t>
            </w:r>
          </w:p>
        </w:tc>
      </w:tr>
      <w:tr w:rsidTr="00DD65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6517">
            <w:pPr>
              <w:pStyle w:val="BodyText"/>
              <w:rPr>
                <w:lang w:val="en-NZ"/>
              </w:rPr>
            </w:pPr>
            <w:r w:rsidRPr="00DD6517">
              <w:t>Self-mana</w:t>
            </w:r>
            <w:r w:rsidRPr="00DD6517">
              <w:t>gement skills to:</w:t>
            </w:r>
          </w:p>
        </w:tc>
        <w:tc>
          <w:tcPr>
            <w:tcW w:w="6350" w:type="dxa"/>
            <w:tcBorders>
              <w:top w:val="nil"/>
              <w:left w:val="nil"/>
              <w:bottom w:val="nil"/>
              <w:right w:val="nil"/>
            </w:tcBorders>
            <w:tcMar>
              <w:top w:w="0" w:type="dxa"/>
              <w:left w:w="62" w:type="dxa"/>
              <w:bottom w:w="0" w:type="dxa"/>
              <w:right w:w="62" w:type="dxa"/>
            </w:tcMar>
          </w:tcPr>
          <w:p w:rsidR="00000000" w:rsidRPr="00DD6517" w:rsidP="00DD6517">
            <w:pPr>
              <w:pStyle w:val="ListBullet"/>
            </w:pPr>
            <w:r w:rsidRPr="00DD6517">
              <w:t>critically analyse all circumstances and implications to provide a prompt and considered response to rescue requirements.</w:t>
            </w:r>
          </w:p>
        </w:tc>
      </w:tr>
    </w:tbl>
    <w:p w:rsidR="00C04F4C" w:rsidP="00DD6517">
      <w:pPr>
        <w:pStyle w:val="BodyText"/>
      </w:pPr>
    </w:p>
    <w:p w:rsidR="00C04F4C" w:rsidP="00DD6517">
      <w:pPr>
        <w:pStyle w:val="BodyText"/>
      </w:pPr>
    </w:p>
    <w:p w:rsidR="00000000" w:rsidRPr="00DD6517" w:rsidP="00DD6517">
      <w:pPr>
        <w:pStyle w:val="Heading1"/>
      </w:pPr>
      <w:bookmarkStart w:id="8" w:name="O_1039487"/>
      <w:bookmarkEnd w:id="8"/>
      <w:r w:rsidRPr="00DD6517">
        <w:t>Unit Mapping Information</w:t>
      </w:r>
    </w:p>
    <w:p w:rsidR="00000000" w:rsidRPr="00DD6517" w:rsidP="00C04F4C">
      <w:pPr>
        <w:pStyle w:val="BodyText"/>
      </w:pPr>
      <w:r w:rsidRPr="00DD6517">
        <w:t>No equivalent unit.</w:t>
      </w:r>
    </w:p>
    <w:p w:rsidR="00000000" w:rsidRPr="00DD6517" w:rsidP="00DD6517">
      <w:pPr>
        <w:pStyle w:val="Heading1"/>
      </w:pPr>
      <w:bookmarkStart w:id="9" w:name="O_1039494"/>
      <w:bookmarkEnd w:id="9"/>
      <w:r w:rsidRPr="00DD6517">
        <w:t>Links</w:t>
      </w:r>
    </w:p>
    <w:p w:rsidR="00000000" w:rsidRPr="00DD6517" w:rsidP="00C04F4C">
      <w:pPr>
        <w:pStyle w:val="BodyText"/>
      </w:pPr>
      <w:r w:rsidRPr="00DD6517">
        <w:t xml:space="preserve">Companion Volume Implementation Guides - </w:t>
      </w:r>
      <w:r>
        <w:fldChar w:fldCharType="begin"/>
      </w:r>
      <w:r>
        <w:instrText xml:space="preserve"> HYPERLINK "https://vetnet.gov.au/Pages/TrainingDocs.aspx?q=1ca50016-24d2-4161-a044-d3faa200268b" </w:instrText>
      </w:r>
      <w:r>
        <w:fldChar w:fldCharType="separate"/>
      </w:r>
      <w:r w:rsidRPr="005E1255">
        <w:rPr>
          <w:rStyle w:val="Hyperlink"/>
        </w:rPr>
        <w:t>https://vetnet.gov.au/Pages/TrainingDocs.aspx?q=1ca50016-24d2-4161-a044-d3faa200268b</w:t>
      </w:r>
      <w:r>
        <w:fldChar w:fldCharType="end"/>
      </w:r>
    </w:p>
    <w:p w:rsidR="00000000" w:rsidRPr="00DD6517" w:rsidP="00C04F4C">
      <w:pPr>
        <w:pStyle w:val="BodyText"/>
        <w:sectPr w:rsidSect="00DD6517">
          <w:headerReference w:type="default" r:id="rId10"/>
          <w:footerReference w:type="default" r:id="rId11"/>
          <w:pgSz w:w="11908" w:h="16833"/>
          <w:pgMar w:top="1702" w:right="1418" w:bottom="1702" w:left="1418" w:header="992" w:footer="992" w:gutter="0"/>
          <w:cols w:space="720"/>
          <w:noEndnote/>
          <w:docGrid w:linePitch="299"/>
        </w:sectPr>
      </w:pPr>
    </w:p>
    <w:p w:rsidR="00000000" w:rsidRPr="00DD6517" w:rsidP="00DD6517">
      <w:pPr>
        <w:pStyle w:val="SuperHeading"/>
      </w:pPr>
      <w:r w:rsidRPr="00DD6517">
        <w:t xml:space="preserve">Assessment </w:t>
      </w:r>
      <w:r w:rsidRPr="00DD6517">
        <w:t>Requirements for SISOCNE003 Paddle a canoe on moving water up to grade 1 rivers</w:t>
      </w:r>
    </w:p>
    <w:p w:rsidR="00000000" w:rsidRPr="00DD6517" w:rsidP="00DD6517">
      <w:pPr>
        <w:pStyle w:val="Heading1"/>
      </w:pPr>
      <w:bookmarkStart w:id="10" w:name="O_1039489"/>
      <w:bookmarkEnd w:id="10"/>
      <w:r w:rsidRPr="00DD6517">
        <w:t>Modification History</w:t>
      </w:r>
    </w:p>
    <w:p w:rsidR="00000000" w:rsidRPr="00DD6517" w:rsidP="00C04F4C">
      <w:pPr>
        <w:pStyle w:val="BodyText"/>
      </w:pPr>
      <w:r w:rsidRPr="00DD6517">
        <w:t>Not applicable.</w:t>
      </w:r>
    </w:p>
    <w:p w:rsidR="00000000" w:rsidRPr="00DD6517" w:rsidP="00DD6517">
      <w:pPr>
        <w:pStyle w:val="Heading1"/>
      </w:pPr>
      <w:bookmarkStart w:id="11" w:name="O_1039490"/>
      <w:bookmarkEnd w:id="11"/>
      <w:r w:rsidRPr="00DD6517">
        <w:t>Performance Evidence</w:t>
      </w:r>
    </w:p>
    <w:p w:rsidR="00000000" w:rsidRPr="00DD6517" w:rsidP="00C04F4C">
      <w:pPr>
        <w:pStyle w:val="BodyText"/>
      </w:pPr>
      <w:r w:rsidRPr="00DD6517">
        <w:t>Evidence of the ability to complete tasks outlined in elements and performance criteria of this unit in the context of the job role, and:</w:t>
      </w:r>
    </w:p>
    <w:p w:rsidR="00000000" w:rsidRPr="00DD6517" w:rsidP="00DD6517">
      <w:pPr>
        <w:pStyle w:val="ListBullet"/>
      </w:pPr>
      <w:r w:rsidRPr="00DD6517">
        <w:t xml:space="preserve">complete three group canoe trips </w:t>
      </w:r>
    </w:p>
    <w:p w:rsidR="00000000" w:rsidRPr="00DD6517" w:rsidP="00DD6517">
      <w:pPr>
        <w:pStyle w:val="ListBullet"/>
      </w:pPr>
      <w:r w:rsidRPr="00DD6517">
        <w:t>complete at least one solo paddle for one of the above trips</w:t>
      </w:r>
    </w:p>
    <w:p w:rsidR="00000000" w:rsidRPr="00DD6517" w:rsidP="00DD6517">
      <w:pPr>
        <w:pStyle w:val="ListBullet"/>
      </w:pPr>
      <w:r w:rsidRPr="00DD6517">
        <w:t>during each trip:</w:t>
      </w:r>
    </w:p>
    <w:p w:rsidR="00000000" w:rsidRPr="00DD6517" w:rsidP="00DD6517">
      <w:pPr>
        <w:pStyle w:val="ListBullet2"/>
      </w:pPr>
      <w:r w:rsidRPr="00DD6517">
        <w:t>con</w:t>
      </w:r>
      <w:r w:rsidRPr="00DD6517">
        <w:t>sistently follow safety procedures and safely negotiate hazards</w:t>
      </w:r>
    </w:p>
    <w:p w:rsidR="00000000" w:rsidRPr="00DD6517" w:rsidP="00DD6517">
      <w:pPr>
        <w:pStyle w:val="ListBullet2"/>
      </w:pPr>
      <w:r w:rsidRPr="00DD6517">
        <w:t>consistently control direction of canoes forward, in reverse and sideways using edging and this range of strokes:</w:t>
      </w:r>
    </w:p>
    <w:p w:rsidR="00000000" w:rsidRPr="00DD6517" w:rsidP="00DD6517">
      <w:pPr>
        <w:pStyle w:val="ListBullet3"/>
      </w:pPr>
      <w:r w:rsidRPr="00DD6517">
        <w:t>forward and reverse paddle</w:t>
      </w:r>
    </w:p>
    <w:p w:rsidR="00000000" w:rsidRPr="00DD6517" w:rsidP="00DD6517">
      <w:pPr>
        <w:pStyle w:val="ListBullet3"/>
      </w:pPr>
      <w:r w:rsidRPr="00DD6517">
        <w:t>forward and reverse sweeps</w:t>
      </w:r>
    </w:p>
    <w:p w:rsidR="00000000" w:rsidRPr="00DD6517" w:rsidP="00DD6517">
      <w:pPr>
        <w:pStyle w:val="ListBullet3"/>
      </w:pPr>
      <w:r w:rsidRPr="00DD6517">
        <w:t>bow draw stroke</w:t>
      </w:r>
    </w:p>
    <w:p w:rsidR="00000000" w:rsidRPr="00DD6517" w:rsidP="00DD6517">
      <w:pPr>
        <w:pStyle w:val="ListBullet3"/>
      </w:pPr>
      <w:r w:rsidRPr="00DD6517">
        <w:t>feathered and sculling draw</w:t>
      </w:r>
    </w:p>
    <w:p w:rsidR="00000000" w:rsidRPr="00DD6517" w:rsidP="00DD6517">
      <w:pPr>
        <w:pStyle w:val="ListBullet3"/>
      </w:pPr>
      <w:r w:rsidRPr="00DD6517">
        <w:t>cross bow draw</w:t>
      </w:r>
    </w:p>
    <w:p w:rsidR="00000000" w:rsidRPr="00DD6517" w:rsidP="00DD6517">
      <w:pPr>
        <w:pStyle w:val="ListBullet3"/>
      </w:pPr>
      <w:r w:rsidRPr="00DD6517">
        <w:t>low support</w:t>
      </w:r>
    </w:p>
    <w:p w:rsidR="00000000" w:rsidRPr="00DD6517" w:rsidP="00DD6517">
      <w:pPr>
        <w:pStyle w:val="ListBullet3"/>
      </w:pPr>
      <w:r w:rsidRPr="00DD6517">
        <w:t>forward and reverse J stroke</w:t>
      </w:r>
    </w:p>
    <w:p w:rsidR="00000000" w:rsidRPr="00DD6517" w:rsidP="00DD6517">
      <w:pPr>
        <w:pStyle w:val="ListBullet3"/>
      </w:pPr>
      <w:r w:rsidRPr="00DD6517">
        <w:t xml:space="preserve">feathered pry </w:t>
      </w:r>
    </w:p>
    <w:p w:rsidR="00000000" w:rsidRPr="00DD6517" w:rsidP="00DD6517">
      <w:pPr>
        <w:pStyle w:val="ListBullet3"/>
      </w:pPr>
      <w:r w:rsidRPr="00DD6517">
        <w:t>emergency stop</w:t>
      </w:r>
    </w:p>
    <w:p w:rsidR="00000000" w:rsidRPr="00DD6517" w:rsidP="00DD6517">
      <w:pPr>
        <w:pStyle w:val="ListBullet"/>
      </w:pPr>
      <w:r w:rsidRPr="00DD6517">
        <w:t>participate in simulations to:</w:t>
      </w:r>
    </w:p>
    <w:p w:rsidR="00000000" w:rsidRPr="00DD6517" w:rsidP="00DD6517">
      <w:pPr>
        <w:pStyle w:val="ListBullet2"/>
      </w:pPr>
      <w:r w:rsidRPr="00DD6517">
        <w:t>complete two self-rescues following a capsize, swimming self and craft a maximum distance of 50 metres to sho</w:t>
      </w:r>
      <w:r w:rsidRPr="00DD6517">
        <w:t>re</w:t>
      </w:r>
    </w:p>
    <w:p w:rsidR="00000000" w:rsidRPr="00DD6517" w:rsidP="00DD6517">
      <w:pPr>
        <w:pStyle w:val="ListBullet2"/>
      </w:pPr>
      <w:r w:rsidRPr="00DD6517">
        <w:t>complete three deep water rescues to assist a single capsized paddler, using these techniques:</w:t>
      </w:r>
    </w:p>
    <w:p w:rsidR="00000000" w:rsidRPr="00DD6517" w:rsidP="00DD6517">
      <w:pPr>
        <w:pStyle w:val="ListBullet3"/>
      </w:pPr>
      <w:r w:rsidRPr="00DD6517">
        <w:t>T (or X) rescue</w:t>
      </w:r>
    </w:p>
    <w:p w:rsidR="00000000" w:rsidRPr="00DD6517" w:rsidP="00DD6517">
      <w:pPr>
        <w:pStyle w:val="ListBullet3"/>
      </w:pPr>
      <w:r w:rsidRPr="00DD6517">
        <w:t>curl rescue</w:t>
      </w:r>
    </w:p>
    <w:p w:rsidR="00000000" w:rsidRPr="00DD6517" w:rsidP="00DD6517">
      <w:pPr>
        <w:pStyle w:val="ListBullet2"/>
      </w:pPr>
      <w:r w:rsidRPr="00DD6517">
        <w:t>provide one contact tow</w:t>
      </w:r>
    </w:p>
    <w:p w:rsidR="00000000" w:rsidRPr="00DD6517" w:rsidP="00DD6517">
      <w:pPr>
        <w:pStyle w:val="ListBullet2"/>
      </w:pPr>
      <w:r w:rsidRPr="00DD6517">
        <w:t>provide one tow using a towline with a quick release system.</w:t>
      </w:r>
    </w:p>
    <w:p w:rsidR="00000000" w:rsidRPr="00DD6517" w:rsidP="00DD6517">
      <w:pPr>
        <w:pStyle w:val="AllowPageBreak"/>
      </w:pPr>
    </w:p>
    <w:p w:rsidR="00000000" w:rsidRPr="00DD6517" w:rsidP="00DD6517">
      <w:pPr>
        <w:pStyle w:val="Heading1"/>
      </w:pPr>
      <w:bookmarkStart w:id="12" w:name="O_1039491"/>
      <w:bookmarkEnd w:id="12"/>
      <w:r w:rsidRPr="00DD6517">
        <w:t>Knowledge Evidence</w:t>
      </w:r>
    </w:p>
    <w:p w:rsidR="00000000" w:rsidRPr="00DD6517" w:rsidP="00C04F4C">
      <w:pPr>
        <w:pStyle w:val="BodyText"/>
      </w:pPr>
      <w:r w:rsidRPr="00DD6517">
        <w:t>Demonstrated knowledge required to complete the tasks outlined in elements and performance criteria of this unit:</w:t>
      </w:r>
    </w:p>
    <w:p w:rsidR="00000000" w:rsidRPr="00DD6517" w:rsidP="00DD6517">
      <w:pPr>
        <w:pStyle w:val="ListBullet"/>
      </w:pPr>
      <w:r w:rsidRPr="00DD6517">
        <w:t>organisational safety and emergency response procedures for canoeing activities</w:t>
      </w:r>
    </w:p>
    <w:p w:rsidR="00000000" w:rsidRPr="00DD6517" w:rsidP="00DD6517">
      <w:pPr>
        <w:pStyle w:val="ListBullet"/>
      </w:pPr>
      <w:r w:rsidRPr="00DD6517">
        <w:t>suitable clothing and footwear for canoeing activities:</w:t>
      </w:r>
    </w:p>
    <w:p w:rsidR="00000000" w:rsidRPr="00DD6517" w:rsidP="00DD6517">
      <w:pPr>
        <w:pStyle w:val="ListBullet2"/>
      </w:pPr>
      <w:r w:rsidRPr="00DD6517">
        <w:t>types of clothing and fabrics that protect against the effects of weather and water conditions including sun, temperatures, winds, and precipitation of different levels and extremes</w:t>
      </w:r>
    </w:p>
    <w:p w:rsidR="00000000" w:rsidRPr="00DD6517" w:rsidP="00DD6517">
      <w:pPr>
        <w:pStyle w:val="ListBullet2"/>
      </w:pPr>
      <w:r w:rsidRPr="00DD6517">
        <w:t>reasons for layering clothes</w:t>
      </w:r>
    </w:p>
    <w:p w:rsidR="00000000" w:rsidRPr="00DD6517" w:rsidP="00DD6517">
      <w:pPr>
        <w:pStyle w:val="ListBullet2"/>
      </w:pPr>
      <w:r w:rsidRPr="00DD6517">
        <w:t>effective design and construction features of</w:t>
      </w:r>
      <w:r w:rsidRPr="00DD6517">
        <w:t xml:space="preserve"> waterproof gear and exposure suits</w:t>
      </w:r>
    </w:p>
    <w:p w:rsidR="00000000" w:rsidRPr="00DD6517" w:rsidP="00DD6517">
      <w:pPr>
        <w:pStyle w:val="ListBullet2"/>
      </w:pPr>
      <w:r w:rsidRPr="00DD6517">
        <w:t>types of footwear suitable for canoeing including specialist sandals, river or paddling shoes and their advantages over other types of footwear</w:t>
      </w:r>
    </w:p>
    <w:p w:rsidR="00000000" w:rsidRPr="00DD6517" w:rsidP="00DD6517">
      <w:pPr>
        <w:pStyle w:val="ListBullet2"/>
      </w:pPr>
      <w:r w:rsidRPr="00DD6517">
        <w:t>features and uses of gloves and mittens, and advantages and disadvantages</w:t>
      </w:r>
    </w:p>
    <w:p w:rsidR="00000000" w:rsidRPr="00DD6517" w:rsidP="00DD6517">
      <w:pPr>
        <w:pStyle w:val="ListBullet"/>
      </w:pPr>
      <w:r w:rsidRPr="00DD6517">
        <w:t>f</w:t>
      </w:r>
      <w:r w:rsidRPr="00DD6517">
        <w:t xml:space="preserve">eatures and functions of lifejackets and helmets suitable for slow moving water conditions and how to fit </w:t>
      </w:r>
      <w:r w:rsidRPr="00DD6517">
        <w:t>and adjust these for comfort and safety</w:t>
      </w:r>
    </w:p>
    <w:p w:rsidR="00000000" w:rsidRPr="00DD6517" w:rsidP="00DD6517">
      <w:pPr>
        <w:pStyle w:val="ListBullet"/>
      </w:pPr>
      <w:r w:rsidRPr="00DD6517">
        <w:t>types of single and double open canoes suitable for use in slow moving water conditions and:</w:t>
      </w:r>
    </w:p>
    <w:p w:rsidR="00000000" w:rsidRPr="00DD6517" w:rsidP="00DD6517">
      <w:pPr>
        <w:pStyle w:val="ListBullet2"/>
      </w:pPr>
      <w:r w:rsidRPr="00DD6517">
        <w:t>location and fun</w:t>
      </w:r>
      <w:r w:rsidRPr="00DD6517">
        <w:t>ction of different parts of the canoe</w:t>
      </w:r>
    </w:p>
    <w:p w:rsidR="00000000" w:rsidRPr="00DD6517" w:rsidP="00DD6517">
      <w:pPr>
        <w:pStyle w:val="ListBullet2"/>
      </w:pPr>
      <w:r w:rsidRPr="00DD6517">
        <w:t>different construction materials, effects on performance, advantages and disadvantages</w:t>
      </w:r>
    </w:p>
    <w:p w:rsidR="00000000" w:rsidRPr="00DD6517" w:rsidP="00DD6517">
      <w:pPr>
        <w:pStyle w:val="ListBullet2"/>
      </w:pPr>
      <w:r w:rsidRPr="00DD6517">
        <w:t>design features, handling characteristics and limitations: manoeuvrability, stability and speed</w:t>
      </w:r>
    </w:p>
    <w:p w:rsidR="00000000" w:rsidRPr="00DD6517" w:rsidP="00DD6517">
      <w:pPr>
        <w:pStyle w:val="ListBullet"/>
      </w:pPr>
      <w:r w:rsidRPr="00DD6517">
        <w:t xml:space="preserve">types of paddles suitable for use </w:t>
      </w:r>
      <w:r w:rsidRPr="00DD6517">
        <w:t>with canoes used in slow moving water conditions, different construction materials and designs, effects on performance, advantages and disadvantages</w:t>
      </w:r>
    </w:p>
    <w:p w:rsidR="00000000" w:rsidRPr="00DD6517" w:rsidP="00DD6517">
      <w:pPr>
        <w:pStyle w:val="ListBullet"/>
      </w:pPr>
      <w:r w:rsidRPr="00DD6517">
        <w:t>techniques used to effectively stow items:</w:t>
      </w:r>
    </w:p>
    <w:p w:rsidR="00000000" w:rsidRPr="00DD6517" w:rsidP="00DD6517">
      <w:pPr>
        <w:pStyle w:val="ListBullet2"/>
      </w:pPr>
      <w:r w:rsidRPr="00DD6517">
        <w:t>for ease of access and maximum usage of space</w:t>
      </w:r>
    </w:p>
    <w:p w:rsidR="00000000" w:rsidRPr="00DD6517" w:rsidP="00DD6517">
      <w:pPr>
        <w:pStyle w:val="ListBullet2"/>
      </w:pPr>
      <w:r w:rsidRPr="00DD6517">
        <w:t>for stability of craft and minimal effect on trim</w:t>
      </w:r>
    </w:p>
    <w:p w:rsidR="00000000" w:rsidRPr="00DD6517" w:rsidP="00DD6517">
      <w:pPr>
        <w:pStyle w:val="ListBullet2"/>
      </w:pPr>
      <w:r w:rsidRPr="00DD6517">
        <w:t>to waterproof clothing, food and resources</w:t>
      </w:r>
    </w:p>
    <w:p w:rsidR="00000000" w:rsidRPr="00DD6517" w:rsidP="00DD6517">
      <w:pPr>
        <w:pStyle w:val="ListBullet"/>
      </w:pPr>
      <w:r w:rsidRPr="00DD6517">
        <w:t>safe manual handling techniques used to lift and carry canoes</w:t>
      </w:r>
    </w:p>
    <w:p w:rsidR="00000000" w:rsidRPr="00DD6517" w:rsidP="00DD6517">
      <w:pPr>
        <w:pStyle w:val="ListBullet"/>
      </w:pPr>
      <w:r w:rsidRPr="00DD6517">
        <w:t>equipment features and techniques used to secure canoes for transportation</w:t>
      </w:r>
    </w:p>
    <w:p w:rsidR="00000000" w:rsidRPr="00DD6517" w:rsidP="00DD6517">
      <w:pPr>
        <w:pStyle w:val="ListBullet"/>
      </w:pPr>
      <w:r w:rsidRPr="00DD6517">
        <w:t>communication protocols f</w:t>
      </w:r>
      <w:r w:rsidRPr="00DD6517">
        <w:t>or group canoeing activities to include:</w:t>
      </w:r>
    </w:p>
    <w:p w:rsidR="00000000" w:rsidRPr="00DD6517" w:rsidP="00DD6517">
      <w:pPr>
        <w:pStyle w:val="ListBullet2"/>
      </w:pPr>
      <w:r w:rsidRPr="00DD6517">
        <w:t>calls</w:t>
      </w:r>
    </w:p>
    <w:p w:rsidR="00000000" w:rsidRPr="00DD6517" w:rsidP="00DD6517">
      <w:pPr>
        <w:pStyle w:val="ListBullet2"/>
      </w:pPr>
      <w:r w:rsidRPr="00DD6517">
        <w:t>hand and paddle signals</w:t>
      </w:r>
    </w:p>
    <w:p w:rsidR="00000000" w:rsidRPr="00DD6517" w:rsidP="00DD6517">
      <w:pPr>
        <w:pStyle w:val="ListBullet2"/>
      </w:pPr>
      <w:r w:rsidRPr="00DD6517">
        <w:t>whistles</w:t>
      </w:r>
    </w:p>
    <w:p w:rsidR="00000000" w:rsidRPr="00DD6517" w:rsidP="00DD6517">
      <w:pPr>
        <w:pStyle w:val="ListBullet"/>
      </w:pPr>
      <w:r w:rsidRPr="00DD6517">
        <w:t>the International River Grading system:</w:t>
      </w:r>
    </w:p>
    <w:p w:rsidR="00000000" w:rsidRPr="00DD6517" w:rsidP="00DD6517">
      <w:pPr>
        <w:pStyle w:val="ListBullet2"/>
      </w:pPr>
      <w:r w:rsidRPr="00DD6517">
        <w:t>strengths and limitations of the grading system; what is covered and not covered in classifications</w:t>
      </w:r>
    </w:p>
    <w:p w:rsidR="00000000" w:rsidRPr="00DD6517" w:rsidP="00DD6517">
      <w:pPr>
        <w:pStyle w:val="ListBullet2"/>
      </w:pPr>
      <w:r w:rsidRPr="00DD6517">
        <w:t>specifications for grade 1 rivers</w:t>
      </w:r>
    </w:p>
    <w:p w:rsidR="00000000" w:rsidRPr="00DD6517" w:rsidP="00DD6517">
      <w:pPr>
        <w:pStyle w:val="ListBullet2"/>
      </w:pPr>
      <w:r w:rsidRPr="00DD6517">
        <w:t>examples of local rivers attributed as slow moving and any that are grade 1</w:t>
      </w:r>
    </w:p>
    <w:p w:rsidR="00000000" w:rsidRPr="00DD6517" w:rsidP="00DD6517">
      <w:pPr>
        <w:pStyle w:val="ListBullet"/>
      </w:pPr>
      <w:r w:rsidRPr="00DD6517">
        <w:t>hydrological features of slow moving water sufficient to understand the impacts on canoeing activities</w:t>
      </w:r>
    </w:p>
    <w:p w:rsidR="00000000" w:rsidRPr="00DD6517" w:rsidP="00DD6517">
      <w:pPr>
        <w:pStyle w:val="ListBullet"/>
      </w:pPr>
      <w:r w:rsidRPr="00DD6517">
        <w:t>typical hazards associated with paddling and swimming in slow moving water conditions, and techniques used to safely negotiate these:</w:t>
      </w:r>
    </w:p>
    <w:p w:rsidR="00000000" w:rsidRPr="00DD6517" w:rsidP="00DD6517">
      <w:pPr>
        <w:pStyle w:val="ListBullet2"/>
      </w:pPr>
      <w:r w:rsidRPr="00DD6517">
        <w:t>currents</w:t>
      </w:r>
    </w:p>
    <w:p w:rsidR="00000000" w:rsidRPr="00DD6517" w:rsidP="00DD6517">
      <w:pPr>
        <w:pStyle w:val="ListBullet2"/>
      </w:pPr>
      <w:r w:rsidRPr="00DD6517">
        <w:t>eddies</w:t>
      </w:r>
    </w:p>
    <w:p w:rsidR="00000000" w:rsidRPr="00DD6517" w:rsidP="00DD6517">
      <w:pPr>
        <w:pStyle w:val="ListBullet2"/>
      </w:pPr>
      <w:r w:rsidRPr="00DD6517">
        <w:t>strainers</w:t>
      </w:r>
    </w:p>
    <w:p w:rsidR="00000000" w:rsidRPr="00DD6517" w:rsidP="00DD6517">
      <w:pPr>
        <w:pStyle w:val="ListBullet2"/>
      </w:pPr>
      <w:r w:rsidRPr="00DD6517">
        <w:t>built objects – weirs, piers</w:t>
      </w:r>
    </w:p>
    <w:p w:rsidR="00000000" w:rsidRPr="00DD6517" w:rsidP="00DD6517">
      <w:pPr>
        <w:pStyle w:val="ListBullet2"/>
      </w:pPr>
      <w:r w:rsidRPr="00DD6517">
        <w:t>steep or slippery banks or shore</w:t>
      </w:r>
    </w:p>
    <w:p w:rsidR="00000000" w:rsidRPr="00DD6517" w:rsidP="00DD6517">
      <w:pPr>
        <w:pStyle w:val="ListBullet2"/>
      </w:pPr>
      <w:r w:rsidRPr="00DD6517">
        <w:t>overhanging trees</w:t>
      </w:r>
    </w:p>
    <w:p w:rsidR="00000000" w:rsidRPr="00DD6517" w:rsidP="00DD6517">
      <w:pPr>
        <w:pStyle w:val="ListBullet2"/>
      </w:pPr>
      <w:r w:rsidRPr="00DD6517">
        <w:t>fallen trees on</w:t>
      </w:r>
      <w:r w:rsidRPr="00DD6517">
        <w:t xml:space="preserve"> waterway</w:t>
      </w:r>
    </w:p>
    <w:p w:rsidR="00000000" w:rsidRPr="00DD6517" w:rsidP="00DD6517">
      <w:pPr>
        <w:pStyle w:val="ListBullet2"/>
      </w:pPr>
      <w:r w:rsidRPr="00DD6517">
        <w:t>submerged logs, rocks and vegetation</w:t>
      </w:r>
    </w:p>
    <w:p w:rsidR="00000000" w:rsidRPr="00DD6517" w:rsidP="00DD6517">
      <w:pPr>
        <w:pStyle w:val="ListBullet2"/>
      </w:pPr>
      <w:r w:rsidRPr="00DD6517">
        <w:t>sections of dark, deep or cold water</w:t>
      </w:r>
    </w:p>
    <w:p w:rsidR="00000000" w:rsidRPr="00DD6517" w:rsidP="00DD6517">
      <w:pPr>
        <w:pStyle w:val="ListBullet2"/>
      </w:pPr>
      <w:r w:rsidRPr="00DD6517">
        <w:t>other boating traffic</w:t>
      </w:r>
    </w:p>
    <w:p w:rsidR="00000000" w:rsidRPr="00DD6517" w:rsidP="00DD6517">
      <w:pPr>
        <w:pStyle w:val="ListBullet2"/>
      </w:pPr>
      <w:r w:rsidRPr="00DD6517">
        <w:t>exposure to lightning, storms, strong wind</w:t>
      </w:r>
    </w:p>
    <w:p w:rsidR="00000000" w:rsidRPr="00DD6517" w:rsidP="00DD6517">
      <w:pPr>
        <w:pStyle w:val="ListBullet2"/>
      </w:pPr>
      <w:r w:rsidRPr="00DD6517">
        <w:t>prolonged emersion in cold water</w:t>
      </w:r>
    </w:p>
    <w:p w:rsidR="00000000" w:rsidRPr="00DD6517" w:rsidP="00DD6517">
      <w:pPr>
        <w:pStyle w:val="ListBullet"/>
      </w:pPr>
      <w:r w:rsidRPr="00DD6517">
        <w:t>techniques used on slow moving water to:</w:t>
      </w:r>
    </w:p>
    <w:p w:rsidR="00000000" w:rsidRPr="00DD6517" w:rsidP="00DD6517">
      <w:pPr>
        <w:pStyle w:val="ListBullet2"/>
      </w:pPr>
      <w:r w:rsidRPr="00DD6517">
        <w:t>embark, launch, land and disembark canoes from bank</w:t>
      </w:r>
    </w:p>
    <w:p w:rsidR="00000000" w:rsidRPr="00DD6517" w:rsidP="00DD6517">
      <w:pPr>
        <w:pStyle w:val="ListBullet2"/>
      </w:pPr>
      <w:r w:rsidRPr="00DD6517">
        <w:t>secure canoes to bank</w:t>
      </w:r>
    </w:p>
    <w:p w:rsidR="00000000" w:rsidRPr="00DD6517" w:rsidP="00DD6517">
      <w:pPr>
        <w:pStyle w:val="ListBullet"/>
      </w:pPr>
      <w:r w:rsidRPr="00DD6517">
        <w:t>a range of strokes used in slow moving water conditions to direct canoes forward, in reverse and sideways:</w:t>
      </w:r>
    </w:p>
    <w:p w:rsidR="00000000" w:rsidRPr="00DD6517" w:rsidP="00DD6517">
      <w:pPr>
        <w:pStyle w:val="ListBullet2"/>
      </w:pPr>
      <w:r w:rsidRPr="00DD6517">
        <w:t>forward and reverse paddle</w:t>
      </w:r>
    </w:p>
    <w:p w:rsidR="00000000" w:rsidRPr="00DD6517" w:rsidP="00DD6517">
      <w:pPr>
        <w:pStyle w:val="ListBullet2"/>
      </w:pPr>
      <w:r w:rsidRPr="00DD6517">
        <w:t>forward and reverse sweeps</w:t>
      </w:r>
    </w:p>
    <w:p w:rsidR="00000000" w:rsidRPr="00DD6517" w:rsidP="00DD6517">
      <w:pPr>
        <w:pStyle w:val="ListBullet2"/>
      </w:pPr>
      <w:r w:rsidRPr="00DD6517">
        <w:t>bow draw stroke</w:t>
      </w:r>
    </w:p>
    <w:p w:rsidR="00000000" w:rsidRPr="00DD6517" w:rsidP="00DD6517">
      <w:pPr>
        <w:pStyle w:val="ListBullet2"/>
      </w:pPr>
      <w:r w:rsidRPr="00DD6517">
        <w:t>cro</w:t>
      </w:r>
      <w:r w:rsidRPr="00DD6517">
        <w:t>ss bow draw</w:t>
      </w:r>
    </w:p>
    <w:p w:rsidR="00000000" w:rsidRPr="00DD6517" w:rsidP="00DD6517">
      <w:pPr>
        <w:pStyle w:val="ListBullet2"/>
      </w:pPr>
      <w:r w:rsidRPr="00DD6517">
        <w:t>feathered and sculling draw</w:t>
      </w:r>
    </w:p>
    <w:p w:rsidR="00000000" w:rsidRPr="00DD6517" w:rsidP="00DD6517">
      <w:pPr>
        <w:pStyle w:val="ListBullet2"/>
      </w:pPr>
      <w:r w:rsidRPr="00DD6517">
        <w:t>low support</w:t>
      </w:r>
    </w:p>
    <w:p w:rsidR="00000000" w:rsidRPr="00DD6517" w:rsidP="00DD6517">
      <w:pPr>
        <w:pStyle w:val="ListBullet2"/>
      </w:pPr>
      <w:r w:rsidRPr="00DD6517">
        <w:t>forward and reverse J stroke</w:t>
      </w:r>
    </w:p>
    <w:p w:rsidR="00000000" w:rsidRPr="00DD6517" w:rsidP="00DD6517">
      <w:pPr>
        <w:pStyle w:val="ListBullet2"/>
      </w:pPr>
      <w:r w:rsidRPr="00DD6517">
        <w:t>feathered Pry stroke</w:t>
      </w:r>
    </w:p>
    <w:p w:rsidR="00000000" w:rsidRPr="00DD6517" w:rsidP="00DD6517">
      <w:pPr>
        <w:pStyle w:val="ListBullet2"/>
      </w:pPr>
      <w:r w:rsidRPr="00DD6517">
        <w:t>emergency stop</w:t>
      </w:r>
    </w:p>
    <w:p w:rsidR="00000000" w:rsidRPr="00DD6517" w:rsidP="00DD6517">
      <w:pPr>
        <w:pStyle w:val="ListBullet"/>
      </w:pPr>
      <w:r w:rsidRPr="00DD6517">
        <w:t>for each of the above strokes:</w:t>
      </w:r>
    </w:p>
    <w:p w:rsidR="00000000" w:rsidRPr="00DD6517" w:rsidP="00DD6517">
      <w:pPr>
        <w:pStyle w:val="ListBullet2"/>
      </w:pPr>
      <w:r w:rsidRPr="00DD6517">
        <w:t>how to use them when solo paddling and when padding as a double</w:t>
      </w:r>
    </w:p>
    <w:p w:rsidR="00000000" w:rsidRPr="00DD6517" w:rsidP="00DD6517">
      <w:pPr>
        <w:pStyle w:val="ListBullet2"/>
      </w:pPr>
      <w:r w:rsidRPr="00DD6517">
        <w:t>correct posture and trunk rotation</w:t>
      </w:r>
    </w:p>
    <w:p w:rsidR="00000000" w:rsidRPr="00DD6517" w:rsidP="00DD6517">
      <w:pPr>
        <w:pStyle w:val="ListBullet2"/>
      </w:pPr>
      <w:r w:rsidRPr="00DD6517">
        <w:t>correct hand placement on paddle and movement of top hand through the stroke</w:t>
      </w:r>
    </w:p>
    <w:p w:rsidR="00000000" w:rsidRPr="00DD6517" w:rsidP="00DD6517">
      <w:pPr>
        <w:pStyle w:val="ListBullet2"/>
      </w:pPr>
      <w:r w:rsidRPr="00DD6517">
        <w:t>wrist movement required to enable correct blade placement in water</w:t>
      </w:r>
    </w:p>
    <w:p w:rsidR="00000000" w:rsidRPr="00DD6517" w:rsidP="00DD6517">
      <w:pPr>
        <w:pStyle w:val="ListBullet2"/>
      </w:pPr>
      <w:r w:rsidRPr="00DD6517">
        <w:t>correct paddle entry and exit points in relation to craft and body position</w:t>
      </w:r>
    </w:p>
    <w:p w:rsidR="00000000" w:rsidRPr="00DD6517" w:rsidP="00DD6517">
      <w:pPr>
        <w:pStyle w:val="ListBullet2"/>
      </w:pPr>
      <w:r w:rsidRPr="00DD6517">
        <w:t>appropriate paddle depth in water to</w:t>
      </w:r>
      <w:r w:rsidRPr="00DD6517">
        <w:t xml:space="preserve"> achieve effective stroke</w:t>
      </w:r>
    </w:p>
    <w:p w:rsidR="00000000" w:rsidRPr="00DD6517" w:rsidP="00DD6517">
      <w:pPr>
        <w:pStyle w:val="ListBullet2"/>
      </w:pPr>
      <w:r w:rsidRPr="00DD6517">
        <w:t>correct paddle blade angle throughout stroke</w:t>
      </w:r>
    </w:p>
    <w:p w:rsidR="00000000" w:rsidRPr="00DD6517" w:rsidP="00DD6517">
      <w:pPr>
        <w:pStyle w:val="ListBullet"/>
      </w:pPr>
      <w:r w:rsidRPr="00DD6517">
        <w:t>for self-rescues:</w:t>
      </w:r>
    </w:p>
    <w:p w:rsidR="00000000" w:rsidRPr="00DD6517" w:rsidP="00DD6517">
      <w:pPr>
        <w:pStyle w:val="ListBullet2"/>
      </w:pPr>
      <w:r w:rsidRPr="00DD6517">
        <w:t>methods used to extricate self from inverted canoes</w:t>
      </w:r>
    </w:p>
    <w:p w:rsidR="00000000" w:rsidRPr="00DD6517" w:rsidP="00DD6517">
      <w:pPr>
        <w:pStyle w:val="ListBullet2"/>
      </w:pPr>
      <w:r w:rsidRPr="00DD6517">
        <w:t>methods used to control and manoeuvre the paddle and canoe to shore</w:t>
      </w:r>
    </w:p>
    <w:p w:rsidR="00000000" w:rsidRPr="00DD6517" w:rsidP="00DD6517">
      <w:pPr>
        <w:pStyle w:val="ListBullet2"/>
      </w:pPr>
      <w:r w:rsidRPr="00DD6517">
        <w:t>appropriate swimming strokes and techniques t</w:t>
      </w:r>
      <w:r w:rsidRPr="00DD6517">
        <w:t>o use while in paddling gear in slow moving water conditions</w:t>
      </w:r>
    </w:p>
    <w:p w:rsidR="00000000" w:rsidRPr="00DD6517" w:rsidP="00DD6517">
      <w:pPr>
        <w:pStyle w:val="ListBullet2"/>
      </w:pPr>
      <w:r w:rsidRPr="00DD6517">
        <w:t>how to empty water from canoes, and equipment used to assist</w:t>
      </w:r>
    </w:p>
    <w:p w:rsidR="00000000" w:rsidRPr="00DD6517" w:rsidP="00DD6517">
      <w:pPr>
        <w:pStyle w:val="ListBullet2"/>
      </w:pPr>
      <w:r w:rsidRPr="00DD6517">
        <w:t>techniques used to re-establish upright canoe and re-enter in deep water</w:t>
      </w:r>
    </w:p>
    <w:p w:rsidR="00000000" w:rsidRPr="00DD6517" w:rsidP="00DD6517">
      <w:pPr>
        <w:pStyle w:val="ListBullet"/>
      </w:pPr>
      <w:r w:rsidRPr="00DD6517">
        <w:t>for deep water rescues, the specific application of the following to slow moving water conditions and open canoes:</w:t>
      </w:r>
    </w:p>
    <w:p w:rsidR="00000000" w:rsidRPr="00DD6517" w:rsidP="00DD6517">
      <w:pPr>
        <w:pStyle w:val="ListBullet2"/>
      </w:pPr>
      <w:r w:rsidRPr="00DD6517">
        <w:t>features, functions and operation of equipment used for rescues, advantages and disadvantages</w:t>
      </w:r>
    </w:p>
    <w:p w:rsidR="00000000" w:rsidRPr="00DD6517" w:rsidP="00DD6517">
      <w:pPr>
        <w:pStyle w:val="ListBullet2"/>
      </w:pPr>
      <w:r w:rsidRPr="00DD6517">
        <w:t>roles and responsibilities that can be allocat</w:t>
      </w:r>
      <w:r w:rsidRPr="00DD6517">
        <w:t>ed to team members and participants to effectively complete a rescue</w:t>
      </w:r>
    </w:p>
    <w:p w:rsidR="00000000" w:rsidRPr="00DD6517" w:rsidP="00DD6517">
      <w:pPr>
        <w:pStyle w:val="ListBullet2"/>
      </w:pPr>
      <w:r w:rsidRPr="00DD6517">
        <w:t>raft up techniques</w:t>
      </w:r>
    </w:p>
    <w:p w:rsidR="00000000" w:rsidRPr="00DD6517" w:rsidP="00DD6517">
      <w:pPr>
        <w:pStyle w:val="ListBullet2"/>
      </w:pPr>
      <w:r w:rsidRPr="00DD6517">
        <w:t>T (or X) rescue techniques</w:t>
      </w:r>
    </w:p>
    <w:p w:rsidR="00000000" w:rsidRPr="00DD6517" w:rsidP="00DD6517">
      <w:pPr>
        <w:pStyle w:val="ListBullet2"/>
      </w:pPr>
      <w:r w:rsidRPr="00DD6517">
        <w:t>curl</w:t>
      </w:r>
    </w:p>
    <w:p w:rsidR="00000000" w:rsidRPr="00DD6517" w:rsidP="00DD6517">
      <w:pPr>
        <w:pStyle w:val="ListBullet2"/>
      </w:pPr>
      <w:r w:rsidRPr="00DD6517">
        <w:t>modified Capistrano</w:t>
      </w:r>
    </w:p>
    <w:p w:rsidR="00000000" w:rsidRPr="00DD6517" w:rsidP="00DD6517">
      <w:pPr>
        <w:pStyle w:val="ListBullet2"/>
      </w:pPr>
      <w:r w:rsidRPr="00DD6517">
        <w:t>techniques for contact tows and those using a towline with a quick release system</w:t>
      </w:r>
    </w:p>
    <w:p w:rsidR="00000000" w:rsidRPr="00DD6517" w:rsidP="00DD6517">
      <w:pPr>
        <w:pStyle w:val="ListBullet"/>
      </w:pPr>
      <w:r w:rsidRPr="00DD6517">
        <w:t>when different knots are used, ad</w:t>
      </w:r>
      <w:r w:rsidRPr="00DD6517">
        <w:t>vantages and disadvantages, and how to tie them:</w:t>
      </w:r>
    </w:p>
    <w:p w:rsidR="00000000" w:rsidRPr="00DD6517" w:rsidP="00DD6517">
      <w:pPr>
        <w:pStyle w:val="ListBullet2"/>
      </w:pPr>
      <w:r w:rsidRPr="00DD6517">
        <w:t>knots for tying on</w:t>
      </w:r>
    </w:p>
    <w:p w:rsidR="00000000" w:rsidRPr="00DD6517" w:rsidP="00DD6517">
      <w:pPr>
        <w:pStyle w:val="ListBullet2"/>
      </w:pPr>
      <w:r w:rsidRPr="00DD6517">
        <w:t>rope joining knots</w:t>
      </w:r>
    </w:p>
    <w:p w:rsidR="00000000" w:rsidRPr="00DD6517" w:rsidP="00DD6517">
      <w:pPr>
        <w:pStyle w:val="ListBullet2"/>
      </w:pPr>
      <w:r w:rsidRPr="00DD6517">
        <w:t>quick release knots.</w:t>
      </w:r>
    </w:p>
    <w:p w:rsidR="00000000" w:rsidRPr="00DD6517" w:rsidP="00DD6517">
      <w:pPr>
        <w:pStyle w:val="AllowPageBreak"/>
      </w:pPr>
    </w:p>
    <w:p w:rsidR="00000000" w:rsidRPr="00DD6517" w:rsidP="00DD6517">
      <w:pPr>
        <w:pStyle w:val="Heading1"/>
      </w:pPr>
      <w:bookmarkStart w:id="13" w:name="O_1039492"/>
      <w:bookmarkEnd w:id="13"/>
      <w:r w:rsidRPr="00DD6517">
        <w:t>Assessment Conditions</w:t>
      </w:r>
    </w:p>
    <w:p w:rsidR="00000000" w:rsidRPr="00DD6517" w:rsidP="00C04F4C">
      <w:pPr>
        <w:pStyle w:val="BodyText"/>
      </w:pPr>
      <w:r w:rsidRPr="00DD6517">
        <w:t>Skills must be demonstrated in slow moving water conditions i</w:t>
      </w:r>
      <w:r w:rsidRPr="00DD6517">
        <w:t>n light to moderate wind conditions. Waters can include:</w:t>
      </w:r>
    </w:p>
    <w:p w:rsidR="00000000" w:rsidRPr="00DD6517" w:rsidP="00DD6517">
      <w:pPr>
        <w:pStyle w:val="ListBullet"/>
      </w:pPr>
      <w:r w:rsidRPr="00DD6517">
        <w:t>large bodies of open water such as lakes or dams with slow moving water</w:t>
      </w:r>
    </w:p>
    <w:p w:rsidR="00000000" w:rsidRPr="00DD6517" w:rsidP="00DD6517">
      <w:pPr>
        <w:pStyle w:val="ListBullet"/>
      </w:pPr>
      <w:r w:rsidRPr="00DD6517">
        <w:t>an estuary or embayment with slow moving water</w:t>
      </w:r>
    </w:p>
    <w:p w:rsidR="00000000" w:rsidRPr="00DD6517" w:rsidP="00DD6517">
      <w:pPr>
        <w:pStyle w:val="ListBullet"/>
      </w:pPr>
      <w:r w:rsidRPr="00DD6517">
        <w:t>slow moving water, including grade 1 rivers, which would feature:</w:t>
      </w:r>
    </w:p>
    <w:p w:rsidR="00000000" w:rsidRPr="00DD6517" w:rsidP="00DD6517">
      <w:pPr>
        <w:pStyle w:val="ListBullet2"/>
      </w:pPr>
      <w:r w:rsidRPr="00DD6517">
        <w:t>long stretch</w:t>
      </w:r>
      <w:r w:rsidRPr="00DD6517">
        <w:t>es of slow moving water</w:t>
      </w:r>
    </w:p>
    <w:p w:rsidR="00000000" w:rsidRPr="00DD6517" w:rsidP="00DD6517">
      <w:pPr>
        <w:pStyle w:val="ListBullet2"/>
      </w:pPr>
      <w:r w:rsidRPr="00DD6517">
        <w:t>relatively few obstacles and no major ones</w:t>
      </w:r>
    </w:p>
    <w:p w:rsidR="00000000" w:rsidRPr="00DD6517" w:rsidP="00DD6517">
      <w:pPr>
        <w:pStyle w:val="ListBullet2"/>
      </w:pPr>
      <w:r w:rsidRPr="00DD6517">
        <w:t>an easy passage to find and follow</w:t>
      </w:r>
    </w:p>
    <w:p w:rsidR="00000000" w:rsidRPr="00DD6517" w:rsidP="00DD6517">
      <w:pPr>
        <w:pStyle w:val="ListBullet2"/>
      </w:pPr>
      <w:r w:rsidRPr="00DD6517">
        <w:t>in grade 1 rivers, regular small waves and or riffles.</w:t>
      </w:r>
    </w:p>
    <w:p w:rsidR="00000000" w:rsidRPr="00DD6517" w:rsidP="00DD6517">
      <w:pPr>
        <w:pStyle w:val="BodyText"/>
      </w:pPr>
    </w:p>
    <w:p w:rsidR="00000000" w:rsidRPr="00DD6517" w:rsidP="00C04F4C">
      <w:pPr>
        <w:pStyle w:val="BodyText"/>
      </w:pPr>
      <w:r w:rsidRPr="00DD6517">
        <w:t>The following resources must be available to replicate industry conditions of operation:</w:t>
      </w:r>
    </w:p>
    <w:p w:rsidR="00000000" w:rsidRPr="00DD6517" w:rsidP="00DD6517">
      <w:pPr>
        <w:pStyle w:val="ListBullet"/>
      </w:pPr>
      <w:r w:rsidRPr="00DD6517">
        <w:t>first aid equipment</w:t>
      </w:r>
    </w:p>
    <w:p w:rsidR="00000000" w:rsidRPr="00DD6517" w:rsidP="00DD6517">
      <w:pPr>
        <w:pStyle w:val="ListBullet"/>
      </w:pPr>
      <w:r w:rsidRPr="00DD6517">
        <w:t>communication equipment for emergency response.</w:t>
      </w:r>
    </w:p>
    <w:p w:rsidR="00000000" w:rsidRPr="00DD6517" w:rsidP="00DD6517">
      <w:pPr>
        <w:pStyle w:val="BodyText"/>
      </w:pPr>
    </w:p>
    <w:p w:rsidR="00000000" w:rsidRPr="00DD6517" w:rsidP="00C04F4C">
      <w:pPr>
        <w:pStyle w:val="BodyText"/>
      </w:pPr>
      <w:r w:rsidRPr="00DD6517">
        <w:t>Assessment must ensure use of:</w:t>
      </w:r>
    </w:p>
    <w:p w:rsidR="00000000" w:rsidRPr="00DD6517" w:rsidP="00DD6517">
      <w:pPr>
        <w:pStyle w:val="ListBullet"/>
      </w:pPr>
      <w:r w:rsidRPr="00DD6517">
        <w:t>a group of participants with whom the individual interacts during canoeing activities</w:t>
      </w:r>
    </w:p>
    <w:p w:rsidR="00000000" w:rsidRPr="00DD6517" w:rsidP="00DD6517">
      <w:pPr>
        <w:pStyle w:val="ListBullet"/>
      </w:pPr>
      <w:r w:rsidRPr="00DD6517">
        <w:t>clothing and footwear suitable for the conditions</w:t>
      </w:r>
    </w:p>
    <w:p w:rsidR="00000000" w:rsidRPr="00DD6517" w:rsidP="00DD6517">
      <w:pPr>
        <w:pStyle w:val="ListBullet"/>
      </w:pPr>
      <w:r w:rsidRPr="00DD6517">
        <w:t>Australian Standard</w:t>
      </w:r>
      <w:r w:rsidRPr="00DD6517">
        <w:t>, or equivalent, compliant lifejackets of a grade that meets maritime regulator requirements for the location</w:t>
      </w:r>
    </w:p>
    <w:p w:rsidR="00000000" w:rsidRPr="00DD6517" w:rsidP="00DD6517">
      <w:pPr>
        <w:pStyle w:val="ListBullet"/>
      </w:pPr>
      <w:r w:rsidRPr="00DD6517">
        <w:t>canoe helmets as required</w:t>
      </w:r>
    </w:p>
    <w:p w:rsidR="00000000" w:rsidRPr="00DD6517" w:rsidP="00DD6517">
      <w:pPr>
        <w:pStyle w:val="ListBullet"/>
      </w:pPr>
      <w:r w:rsidRPr="00DD6517">
        <w:t>pea-less whistles not affected by water</w:t>
      </w:r>
    </w:p>
    <w:p w:rsidR="00000000" w:rsidRPr="00DD6517" w:rsidP="00DD6517">
      <w:pPr>
        <w:pStyle w:val="ListBullet"/>
      </w:pPr>
      <w:r w:rsidRPr="00DD6517">
        <w:t>open canoes which can include singles and doubles</w:t>
      </w:r>
    </w:p>
    <w:p w:rsidR="00000000" w:rsidRPr="00DD6517" w:rsidP="00DD6517">
      <w:pPr>
        <w:pStyle w:val="ListBullet"/>
      </w:pPr>
      <w:r w:rsidRPr="00DD6517">
        <w:t>canoe paddles</w:t>
      </w:r>
    </w:p>
    <w:p w:rsidR="00000000" w:rsidRPr="00DD6517" w:rsidP="00DD6517">
      <w:pPr>
        <w:pStyle w:val="ListBullet"/>
      </w:pPr>
      <w:r w:rsidRPr="00DD6517">
        <w:t>ropes and tie do</w:t>
      </w:r>
      <w:r w:rsidRPr="00DD6517">
        <w:t>wn straps</w:t>
      </w:r>
    </w:p>
    <w:p w:rsidR="00000000" w:rsidRPr="00DD6517" w:rsidP="00DD6517">
      <w:pPr>
        <w:pStyle w:val="ListBullet"/>
      </w:pPr>
      <w:r w:rsidRPr="00DD6517">
        <w:t>rescue equipment:</w:t>
      </w:r>
    </w:p>
    <w:p w:rsidR="00000000" w:rsidRPr="00DD6517" w:rsidP="00DD6517">
      <w:pPr>
        <w:pStyle w:val="ListBullet2"/>
      </w:pPr>
      <w:r w:rsidRPr="00DD6517">
        <w:t>towlines</w:t>
      </w:r>
    </w:p>
    <w:p w:rsidR="00000000" w:rsidRPr="00DD6517" w:rsidP="00DD6517">
      <w:pPr>
        <w:pStyle w:val="ListBullet2"/>
      </w:pPr>
      <w:r w:rsidRPr="00DD6517">
        <w:t>bailing devices</w:t>
      </w:r>
    </w:p>
    <w:p w:rsidR="00000000" w:rsidRPr="00DD6517" w:rsidP="00DD6517">
      <w:pPr>
        <w:pStyle w:val="ListBullet2"/>
      </w:pPr>
      <w:r w:rsidRPr="00DD6517">
        <w:t>knives</w:t>
      </w:r>
    </w:p>
    <w:p w:rsidR="00000000" w:rsidRPr="00DD6517" w:rsidP="00DD6517">
      <w:pPr>
        <w:pStyle w:val="ListBullet"/>
      </w:pPr>
      <w:r w:rsidRPr="00DD6517">
        <w:t>activity plans to include details of planned route</w:t>
      </w:r>
    </w:p>
    <w:p w:rsidR="00000000" w:rsidRPr="00DD6517" w:rsidP="00DD6517">
      <w:pPr>
        <w:pStyle w:val="ListBullet"/>
      </w:pPr>
      <w:r w:rsidRPr="00DD6517">
        <w:t>template safety checklists</w:t>
      </w:r>
    </w:p>
    <w:p w:rsidR="00000000" w:rsidRPr="00DD6517" w:rsidP="00DD6517">
      <w:pPr>
        <w:pStyle w:val="ListBullet"/>
      </w:pPr>
      <w:r w:rsidRPr="00DD6517">
        <w:t>information about the International River Grading System</w:t>
      </w:r>
    </w:p>
    <w:p w:rsidR="00000000" w:rsidRPr="00DD6517" w:rsidP="00DD6517">
      <w:pPr>
        <w:pStyle w:val="ListBullet"/>
      </w:pPr>
      <w:r w:rsidRPr="00DD6517">
        <w:t>organisational safety and emergency response procedures for canoeing activities.</w:t>
      </w:r>
    </w:p>
    <w:p w:rsidR="00000000" w:rsidRPr="00DD6517" w:rsidP="00DD6517">
      <w:pPr>
        <w:pStyle w:val="BodyText"/>
      </w:pPr>
    </w:p>
    <w:p w:rsidR="00000000" w:rsidRPr="00DD6517" w:rsidP="00C04F4C">
      <w:pPr>
        <w:pStyle w:val="BodyText"/>
      </w:pPr>
      <w:r w:rsidRPr="00DD6517">
        <w:t>Assessors must satisfy the Standards for Registered Training Organisations requirements for assessors, and:</w:t>
      </w:r>
    </w:p>
    <w:p w:rsidR="00000000" w:rsidRPr="00DD6517" w:rsidP="00DD6517">
      <w:pPr>
        <w:pStyle w:val="ListBullet"/>
      </w:pPr>
      <w:r w:rsidRPr="00DD6517">
        <w:t>have a collective period of at least three years’ experience as a</w:t>
      </w:r>
      <w:r w:rsidRPr="00DD6517">
        <w:t xml:space="preserve"> canoeing leader, guide or instructor, where they have applied the skills and knowledge covered in this unit of competency; the three years’ experience can incorporate full and or part time experience.</w:t>
      </w:r>
    </w:p>
    <w:p w:rsidR="00000000" w:rsidRPr="00DD6517" w:rsidP="00DD6517">
      <w:pPr>
        <w:pStyle w:val="AllowPageBreak"/>
      </w:pPr>
    </w:p>
    <w:p w:rsidR="00000000" w:rsidRPr="00DD6517" w:rsidP="00DD6517">
      <w:pPr>
        <w:pStyle w:val="Heading1"/>
      </w:pPr>
      <w:bookmarkStart w:id="14" w:name="O_1039495"/>
      <w:bookmarkEnd w:id="14"/>
      <w:r w:rsidRPr="00DD6517">
        <w:t>Links</w:t>
      </w:r>
    </w:p>
    <w:p w:rsidR="00000000" w:rsidRPr="00DD6517" w:rsidP="00C04F4C">
      <w:pPr>
        <w:pStyle w:val="BodyText"/>
      </w:pPr>
      <w:r w:rsidRPr="00DD6517">
        <w:t>Companion Volume Implementati</w:t>
      </w:r>
      <w:r w:rsidRPr="00DD6517">
        <w:t xml:space="preserve">on Guides - </w:t>
      </w:r>
      <w:r>
        <w:fldChar w:fldCharType="begin"/>
      </w:r>
      <w:r>
        <w:instrText xml:space="preserve"> HYPERLINK "https://vetnet.gov.au/Pages/TrainingDocs.aspx?q=1ca50016-24d2-4161-a044-d3faa200268b" </w:instrText>
      </w:r>
      <w:r>
        <w:fldChar w:fldCharType="separate"/>
      </w:r>
      <w:r w:rsidRPr="005E1255">
        <w:rPr>
          <w:rStyle w:val="Hyperlink"/>
        </w:rPr>
        <w:t>https://vetnet.gov.au/Pages/TrainingDocs.aspx?q=1ca50016-24d2-4161-a044-d3faa200268b</w:t>
      </w:r>
      <w:r>
        <w:fldChar w:fldCharType="end"/>
      </w:r>
    </w:p>
    <w:p w:rsidR="00000000" w:rsidRPr="00DD6517" w:rsidP="00DD6517"/>
    <w:sectPr w:rsidSect="00DD65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rsidRPr="00C04F4C" w:rsidP="00C04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4C" w:rsidP="00DD6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04F4C" w:rsidP="00DD65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4F4C" w:rsidP="00DD65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rsidP="00DD6517">
    <w:pPr>
      <w:pStyle w:val="Footer"/>
      <w:framePr w:wrap="around"/>
    </w:pPr>
    <w:r>
      <w:fldChar w:fldCharType="begin"/>
    </w:r>
    <w:r>
      <w:instrText xml:space="preserve"> DOCPROPERTY  Subject  \* MERGEFORMAT </w:instrText>
    </w:r>
    <w:r>
      <w:fldChar w:fldCharType="separate"/>
    </w:r>
    <w:r w:rsidR="00C04F4C">
      <w:t>Approved</w:t>
    </w:r>
    <w:r w:rsidR="00C04F4C">
      <w:fldChar w:fldCharType="end"/>
    </w:r>
    <w:r>
      <w:tab/>
      <w:t xml:space="preserve">Page </w:t>
    </w:r>
    <w:r>
      <w:fldChar w:fldCharType="begin"/>
    </w:r>
    <w:r>
      <w:instrText xml:space="preserve"> PAGE  \* Arabic  \* MERGEFORMAT </w:instrText>
    </w:r>
    <w:r>
      <w:fldChar w:fldCharType="separate"/>
    </w:r>
    <w:r w:rsidR="00C04F4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F4C">
      <w:rPr>
        <w:noProof/>
      </w:rPr>
      <w:t>7</w:t>
    </w:r>
    <w:r>
      <w:rPr>
        <w:noProof/>
      </w:rPr>
      <w:fldChar w:fldCharType="end"/>
    </w:r>
  </w:p>
  <w:p w:rsidR="00DD6517" w:rsidP="00DD6517">
    <w:pPr>
      <w:pStyle w:val="Footer"/>
      <w:framePr w:wrap="around"/>
    </w:pPr>
    <w:r>
      <w:t xml:space="preserve">© Commonwealth of Australia, </w:t>
    </w:r>
    <w:r>
      <w:fldChar w:fldCharType="begin"/>
    </w:r>
    <w:r>
      <w:instrText xml:space="preserve"> DATE  \@ "yyyy"  \* MERGEFORMAT </w:instrText>
    </w:r>
    <w:r>
      <w:fldChar w:fldCharType="separate"/>
    </w:r>
    <w:r w:rsidR="00C04F4C">
      <w:rPr>
        <w:noProof/>
      </w:rPr>
      <w:t>2025</w:t>
    </w:r>
    <w:r>
      <w:fldChar w:fldCharType="end"/>
    </w:r>
    <w:r>
      <w:tab/>
    </w:r>
    <w:r>
      <w:fldChar w:fldCharType="begin"/>
    </w:r>
    <w:r>
      <w:instrText xml:space="preserve"> DOCPROPERTY  Author  \* MERGEFORMAT </w:instrText>
    </w:r>
    <w:r>
      <w:fldChar w:fldCharType="separate"/>
    </w:r>
    <w:r w:rsidR="00C04F4C">
      <w:t>HumanAbility</w:t>
    </w:r>
    <w:r w:rsidR="00C04F4C">
      <w:fldChar w:fldCharType="end"/>
    </w:r>
  </w:p>
  <w:p w:rsidR="00DD6517" w:rsidP="00DD6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517" w:rsidRPr="00C04F4C" w:rsidP="00C04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4C" w:rsidRPr="002D2AF8" w:rsidP="00DD6517">
    <w:pPr>
      <w:pStyle w:val="Header"/>
      <w:framePr w:wrap="around"/>
    </w:pPr>
    <w:r>
      <w:fldChar w:fldCharType="begin"/>
    </w:r>
    <w:r>
      <w:instrText xml:space="preserve"> TITLE   \* MERGEFORMAT </w:instrText>
    </w:r>
    <w:r>
      <w:fldChar w:fldCharType="separate"/>
    </w:r>
    <w:r>
      <w:t>SISOCNE003 Paddle a canoe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F4C" w:rsidP="00DD65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17" w:rsidRPr="002D2AF8" w:rsidP="00DD6517">
    <w:pPr>
      <w:pStyle w:val="Header"/>
      <w:framePr w:wrap="around"/>
    </w:pPr>
    <w:r>
      <w:fldChar w:fldCharType="begin"/>
    </w:r>
    <w:r>
      <w:instrText xml:space="preserve"> TITLE   \* MERGEFORMAT </w:instrText>
    </w:r>
    <w:r>
      <w:fldChar w:fldCharType="separate"/>
    </w:r>
    <w:r w:rsidR="00C04F4C">
      <w:t>SISOCNE003 Paddle a canoe on moving water up to grade 1 rivers</w:t>
    </w:r>
    <w:r w:rsidR="00C04F4C">
      <w:fldChar w:fldCharType="end"/>
    </w:r>
    <w:r>
      <w:tab/>
      <w:t xml:space="preserve">Date this document was generated: </w:t>
    </w:r>
    <w:r>
      <w:fldChar w:fldCharType="begin"/>
    </w:r>
    <w:r>
      <w:instrText xml:space="preserve"> CREATEDATE  \@ "d MMMM yyyy"  \* MERGEFORMAT </w:instrText>
    </w:r>
    <w:r>
      <w:fldChar w:fldCharType="separate"/>
    </w:r>
    <w:r w:rsidR="00C04F4C">
      <w:rPr>
        <w:noProof/>
      </w:rPr>
      <w:t>1 March 2025</w:t>
    </w:r>
    <w:r>
      <w:fldChar w:fldCharType="end"/>
    </w:r>
  </w:p>
  <w:p w:rsidR="00DD6517" w:rsidP="00DD6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40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2E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CA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517"/>
    <w:pPr>
      <w:spacing w:before="360" w:after="60"/>
      <w:outlineLvl w:val="0"/>
    </w:pPr>
    <w:rPr>
      <w:sz w:val="32"/>
    </w:rPr>
  </w:style>
  <w:style w:type="paragraph" w:styleId="Heading2">
    <w:name w:val="heading 2"/>
    <w:basedOn w:val="HeadingBase"/>
    <w:next w:val="BodyText"/>
    <w:link w:val="Heading2Char"/>
    <w:qFormat/>
    <w:rsid w:val="00DD6517"/>
    <w:pPr>
      <w:keepLines/>
      <w:spacing w:before="240" w:after="120"/>
      <w:outlineLvl w:val="1"/>
    </w:pPr>
    <w:rPr>
      <w:sz w:val="28"/>
      <w:szCs w:val="40"/>
    </w:rPr>
  </w:style>
  <w:style w:type="paragraph" w:styleId="Heading3">
    <w:name w:val="heading 3"/>
    <w:basedOn w:val="HeadingBase"/>
    <w:next w:val="BodyText"/>
    <w:link w:val="Heading3Char"/>
    <w:qFormat/>
    <w:rsid w:val="00DD6517"/>
    <w:pPr>
      <w:spacing w:before="180" w:after="120"/>
      <w:outlineLvl w:val="2"/>
    </w:pPr>
    <w:rPr>
      <w:spacing w:val="-10"/>
      <w:kern w:val="32"/>
    </w:rPr>
  </w:style>
  <w:style w:type="paragraph" w:styleId="Heading4">
    <w:name w:val="heading 4"/>
    <w:basedOn w:val="HeadingBase"/>
    <w:next w:val="BodyText"/>
    <w:link w:val="Heading4Char"/>
    <w:qFormat/>
    <w:rsid w:val="00DD6517"/>
    <w:pPr>
      <w:spacing w:before="160" w:after="120"/>
      <w:outlineLvl w:val="3"/>
    </w:pPr>
    <w:rPr>
      <w:sz w:val="22"/>
    </w:rPr>
  </w:style>
  <w:style w:type="paragraph" w:styleId="Heading5">
    <w:name w:val="heading 5"/>
    <w:basedOn w:val="HeadingBase"/>
    <w:next w:val="Normal"/>
    <w:link w:val="Heading5Char"/>
    <w:qFormat/>
    <w:rsid w:val="00DD6517"/>
    <w:pPr>
      <w:spacing w:before="80"/>
      <w:outlineLvl w:val="4"/>
    </w:pPr>
    <w:rPr>
      <w:color w:val="918585"/>
      <w:sz w:val="20"/>
    </w:rPr>
  </w:style>
  <w:style w:type="paragraph" w:styleId="Heading6">
    <w:name w:val="heading 6"/>
    <w:basedOn w:val="HeadingBase"/>
    <w:next w:val="Normal"/>
    <w:link w:val="Heading6Char"/>
    <w:qFormat/>
    <w:rsid w:val="00DD6517"/>
    <w:pPr>
      <w:spacing w:before="60"/>
      <w:outlineLvl w:val="5"/>
    </w:pPr>
    <w:rPr>
      <w:color w:val="918585"/>
      <w:sz w:val="20"/>
    </w:rPr>
  </w:style>
  <w:style w:type="paragraph" w:styleId="Heading7">
    <w:name w:val="heading 7"/>
    <w:basedOn w:val="Normal"/>
    <w:next w:val="Normal"/>
    <w:link w:val="Heading7Char"/>
    <w:qFormat/>
    <w:rsid w:val="00DD6517"/>
    <w:pPr>
      <w:ind w:left="720"/>
      <w:outlineLvl w:val="6"/>
    </w:pPr>
    <w:rPr>
      <w:i/>
    </w:rPr>
  </w:style>
  <w:style w:type="paragraph" w:styleId="Heading8">
    <w:name w:val="heading 8"/>
    <w:basedOn w:val="Normal"/>
    <w:next w:val="Normal"/>
    <w:link w:val="Heading8Char"/>
    <w:qFormat/>
    <w:rsid w:val="00DD6517"/>
    <w:pPr>
      <w:ind w:left="720"/>
      <w:outlineLvl w:val="7"/>
    </w:pPr>
    <w:rPr>
      <w:i/>
    </w:rPr>
  </w:style>
  <w:style w:type="paragraph" w:styleId="Heading9">
    <w:name w:val="heading 9"/>
    <w:basedOn w:val="Normal"/>
    <w:next w:val="Normal"/>
    <w:link w:val="Heading9Char"/>
    <w:qFormat/>
    <w:rsid w:val="00DD6517"/>
    <w:pPr>
      <w:ind w:left="720"/>
      <w:outlineLvl w:val="8"/>
    </w:pPr>
    <w:rPr>
      <w:i/>
    </w:rPr>
  </w:style>
  <w:style w:type="character" w:default="1" w:styleId="DefaultParagraphFont">
    <w:name w:val="Default Paragraph Font"/>
    <w:uiPriority w:val="1"/>
    <w:unhideWhenUsed/>
    <w:rsid w:val="00DD6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517"/>
  </w:style>
  <w:style w:type="character" w:customStyle="1" w:styleId="Heading1Char">
    <w:name w:val="Heading 1 Char"/>
    <w:basedOn w:val="DefaultParagraphFont"/>
    <w:link w:val="Heading1"/>
    <w:rsid w:val="00DD6517"/>
    <w:rPr>
      <w:rFonts w:ascii="Times New Roman" w:eastAsia="Times New Roman" w:hAnsi="Times New Roman" w:cs="Times New Roman"/>
      <w:b/>
      <w:sz w:val="32"/>
      <w:szCs w:val="20"/>
      <w:lang w:eastAsia="en-US"/>
    </w:rPr>
  </w:style>
  <w:style w:type="paragraph" w:styleId="BodyText">
    <w:name w:val="Body Text"/>
    <w:basedOn w:val="Normal"/>
    <w:link w:val="BodyTextChar"/>
    <w:rsid w:val="00DD65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517"/>
    <w:rPr>
      <w:rFonts w:ascii="Times New Roman" w:eastAsia="Times New Roman" w:hAnsi="Times New Roman" w:cs="Times New Roman"/>
      <w:sz w:val="24"/>
      <w:lang w:eastAsia="en-US"/>
    </w:rPr>
  </w:style>
  <w:style w:type="paragraph" w:styleId="List">
    <w:name w:val="List"/>
    <w:basedOn w:val="BodyText"/>
    <w:next w:val="BodyText"/>
    <w:rsid w:val="00DD6517"/>
    <w:pPr>
      <w:tabs>
        <w:tab w:val="left" w:pos="340"/>
      </w:tabs>
      <w:spacing w:before="60" w:after="60"/>
      <w:ind w:left="340" w:hanging="340"/>
    </w:pPr>
  </w:style>
  <w:style w:type="paragraph" w:styleId="ListBullet">
    <w:name w:val="List Bullet"/>
    <w:basedOn w:val="List"/>
    <w:rsid w:val="00DD6517"/>
    <w:pPr>
      <w:numPr>
        <w:numId w:val="13"/>
      </w:numPr>
      <w:tabs>
        <w:tab w:val="clear" w:pos="340"/>
      </w:tabs>
      <w:spacing w:before="40" w:after="40"/>
    </w:pPr>
  </w:style>
  <w:style w:type="character" w:customStyle="1" w:styleId="SpecialBold">
    <w:name w:val="Special Bold"/>
    <w:basedOn w:val="DefaultParagraphFont"/>
    <w:rsid w:val="00DD6517"/>
    <w:rPr>
      <w:b/>
      <w:spacing w:val="0"/>
    </w:rPr>
  </w:style>
  <w:style w:type="paragraph" w:styleId="ListBullet2">
    <w:name w:val="List Bullet 2"/>
    <w:basedOn w:val="List2"/>
    <w:rsid w:val="00DD6517"/>
    <w:pPr>
      <w:numPr>
        <w:numId w:val="14"/>
      </w:numPr>
      <w:tabs>
        <w:tab w:val="clear" w:pos="680"/>
      </w:tabs>
    </w:pPr>
  </w:style>
  <w:style w:type="character" w:styleId="Emphasis">
    <w:name w:val="Emphasis"/>
    <w:basedOn w:val="DefaultParagraphFont"/>
    <w:qFormat/>
    <w:rsid w:val="00DD6517"/>
    <w:rPr>
      <w:i/>
    </w:rPr>
  </w:style>
  <w:style w:type="paragraph" w:customStyle="1" w:styleId="SuperHeading">
    <w:name w:val="SuperHeading"/>
    <w:basedOn w:val="Normal"/>
    <w:rsid w:val="00DD6517"/>
    <w:pPr>
      <w:spacing w:before="240" w:after="120"/>
      <w:outlineLvl w:val="0"/>
    </w:pPr>
    <w:rPr>
      <w:rFonts w:ascii="Times New Roman" w:hAnsi="Times New Roman"/>
      <w:b/>
      <w:sz w:val="32"/>
    </w:rPr>
  </w:style>
  <w:style w:type="paragraph" w:customStyle="1" w:styleId="AllowPageBreak">
    <w:name w:val="AllowPageBreak"/>
    <w:rsid w:val="00DD65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6517"/>
    <w:pPr>
      <w:tabs>
        <w:tab w:val="left" w:pos="680"/>
      </w:tabs>
      <w:spacing w:before="60" w:after="60"/>
      <w:ind w:left="680" w:hanging="340"/>
    </w:pPr>
  </w:style>
  <w:style w:type="paragraph" w:styleId="ListBullet3">
    <w:name w:val="List Bullet 3"/>
    <w:basedOn w:val="List3"/>
    <w:rsid w:val="00DD6517"/>
    <w:pPr>
      <w:numPr>
        <w:numId w:val="3"/>
      </w:numPr>
      <w:tabs>
        <w:tab w:val="clear" w:pos="1021"/>
      </w:tabs>
      <w:ind w:left="1037" w:hanging="357"/>
    </w:pPr>
  </w:style>
  <w:style w:type="character" w:customStyle="1" w:styleId="Heading2Char">
    <w:name w:val="Heading 2 Char"/>
    <w:basedOn w:val="DefaultParagraphFont"/>
    <w:link w:val="Heading2"/>
    <w:rsid w:val="00DD6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517"/>
    <w:rPr>
      <w:rFonts w:ascii="Courier New" w:eastAsia="Times New Roman" w:hAnsi="Courier New" w:cs="Times New Roman"/>
      <w:i/>
      <w:szCs w:val="20"/>
      <w:lang w:eastAsia="en-US"/>
    </w:rPr>
  </w:style>
  <w:style w:type="paragraph" w:customStyle="1" w:styleId="HeadingBase">
    <w:name w:val="Heading Base"/>
    <w:rsid w:val="00DD6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517"/>
    <w:pPr>
      <w:tabs>
        <w:tab w:val="right" w:leader="dot" w:pos="9072"/>
      </w:tabs>
      <w:ind w:left="567"/>
    </w:pPr>
    <w:rPr>
      <w:szCs w:val="22"/>
    </w:rPr>
  </w:style>
  <w:style w:type="paragraph" w:customStyle="1" w:styleId="TOCBase">
    <w:name w:val="TOC Base"/>
    <w:rsid w:val="00DD6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517"/>
    <w:pPr>
      <w:tabs>
        <w:tab w:val="right" w:leader="dot" w:pos="9072"/>
      </w:tabs>
      <w:spacing w:before="40" w:after="40"/>
      <w:ind w:left="284"/>
    </w:pPr>
    <w:rPr>
      <w:rFonts w:ascii="Times New Roman" w:hAnsi="Times New Roman"/>
    </w:rPr>
  </w:style>
  <w:style w:type="paragraph" w:styleId="TOC1">
    <w:name w:val="toc 1"/>
    <w:basedOn w:val="TOCBase"/>
    <w:next w:val="Normal"/>
    <w:rsid w:val="00DD6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517"/>
    <w:rPr>
      <w:rFonts w:ascii="Times New Roman" w:eastAsia="Times New Roman" w:hAnsi="Times New Roman" w:cs="Times New Roman"/>
      <w:sz w:val="16"/>
      <w:lang w:eastAsia="en-US"/>
    </w:rPr>
  </w:style>
  <w:style w:type="paragraph" w:styleId="Title">
    <w:name w:val="Title"/>
    <w:basedOn w:val="HeadingBase"/>
    <w:link w:val="TitleChar"/>
    <w:qFormat/>
    <w:rsid w:val="00DD6517"/>
    <w:pPr>
      <w:spacing w:before="5040"/>
      <w:jc w:val="center"/>
    </w:pPr>
    <w:rPr>
      <w:sz w:val="48"/>
      <w:szCs w:val="72"/>
      <w:lang w:val="en-US"/>
    </w:rPr>
  </w:style>
  <w:style w:type="character" w:customStyle="1" w:styleId="TitleChar">
    <w:name w:val="Title Char"/>
    <w:basedOn w:val="DefaultParagraphFont"/>
    <w:link w:val="Title"/>
    <w:rsid w:val="00DD6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517"/>
    <w:pPr>
      <w:tabs>
        <w:tab w:val="left" w:pos="3600"/>
        <w:tab w:val="left" w:pos="3958"/>
      </w:tabs>
    </w:pPr>
  </w:style>
  <w:style w:type="paragraph" w:customStyle="1" w:styleId="Note">
    <w:name w:val="Note"/>
    <w:basedOn w:val="BodyText"/>
    <w:rsid w:val="00DD6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517"/>
    <w:pPr>
      <w:framePr w:wrap="auto" w:hAnchor="text" w:y="6049"/>
    </w:pPr>
    <w:rPr>
      <w:color w:val="000000"/>
      <w:sz w:val="40"/>
    </w:rPr>
  </w:style>
  <w:style w:type="paragraph" w:customStyle="1" w:styleId="TOCTitle">
    <w:name w:val="TOCTitle"/>
    <w:basedOn w:val="Heading1"/>
    <w:rsid w:val="00DD6517"/>
    <w:pPr>
      <w:spacing w:after="240"/>
      <w:jc w:val="center"/>
      <w:outlineLvl w:val="9"/>
    </w:pPr>
    <w:rPr>
      <w:caps/>
    </w:rPr>
  </w:style>
  <w:style w:type="paragraph" w:customStyle="1" w:styleId="Version">
    <w:name w:val="Version"/>
    <w:rsid w:val="00DD6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517"/>
    <w:pPr>
      <w:keepNext w:val="0"/>
      <w:tabs>
        <w:tab w:val="right" w:pos="4176"/>
      </w:tabs>
      <w:ind w:left="198" w:hanging="198"/>
    </w:pPr>
    <w:rPr>
      <w:rFonts w:ascii="Garamond" w:hAnsi="Garamond"/>
    </w:rPr>
  </w:style>
  <w:style w:type="paragraph" w:styleId="IndexHeading">
    <w:name w:val="index heading"/>
    <w:basedOn w:val="Normal"/>
    <w:next w:val="Index1"/>
    <w:semiHidden/>
    <w:rsid w:val="00DD6517"/>
    <w:pPr>
      <w:spacing w:before="120" w:after="120"/>
    </w:pPr>
    <w:rPr>
      <w:rFonts w:ascii="Arial" w:hAnsi="Arial"/>
      <w:b/>
      <w:color w:val="918585"/>
      <w:sz w:val="24"/>
    </w:rPr>
  </w:style>
  <w:style w:type="paragraph" w:styleId="Header">
    <w:name w:val="header"/>
    <w:basedOn w:val="Normal"/>
    <w:link w:val="HeaderChar"/>
    <w:rsid w:val="00DD6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517"/>
    <w:rPr>
      <w:rFonts w:ascii="Times New Roman" w:eastAsia="Times New Roman" w:hAnsi="Times New Roman" w:cs="Times New Roman"/>
      <w:sz w:val="16"/>
      <w:szCs w:val="20"/>
      <w:lang w:val="en-GB" w:eastAsia="en-US"/>
    </w:rPr>
  </w:style>
  <w:style w:type="paragraph" w:customStyle="1" w:styleId="Chapter">
    <w:name w:val="Chapter"/>
    <w:basedOn w:val="Normal"/>
    <w:rsid w:val="00DD6517"/>
    <w:pPr>
      <w:spacing w:before="240"/>
    </w:pPr>
    <w:rPr>
      <w:rFonts w:ascii="Times New Roman" w:hAnsi="Times New Roman"/>
      <w:smallCaps/>
      <w:spacing w:val="80"/>
      <w:sz w:val="28"/>
    </w:rPr>
  </w:style>
  <w:style w:type="paragraph" w:customStyle="1" w:styleId="InChapter">
    <w:name w:val="InChapter"/>
    <w:basedOn w:val="Heading3"/>
    <w:rsid w:val="00DD6517"/>
    <w:pPr>
      <w:spacing w:after="240"/>
      <w:outlineLvl w:val="9"/>
    </w:pPr>
    <w:rPr>
      <w:noProof/>
    </w:rPr>
  </w:style>
  <w:style w:type="paragraph" w:styleId="Index2">
    <w:name w:val="index 2"/>
    <w:basedOn w:val="Normal"/>
    <w:next w:val="Normal"/>
    <w:semiHidden/>
    <w:rsid w:val="00DD6517"/>
    <w:pPr>
      <w:tabs>
        <w:tab w:val="right" w:pos="4176"/>
      </w:tabs>
      <w:ind w:left="568" w:hanging="284"/>
    </w:pPr>
    <w:rPr>
      <w:rFonts w:ascii="Garamond" w:hAnsi="Garamond"/>
    </w:rPr>
  </w:style>
  <w:style w:type="paragraph" w:customStyle="1" w:styleId="Byline">
    <w:name w:val="Byline"/>
    <w:rsid w:val="00DD6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517"/>
    <w:pPr>
      <w:tabs>
        <w:tab w:val="clear" w:pos="3600"/>
        <w:tab w:val="clear" w:pos="3958"/>
      </w:tabs>
      <w:jc w:val="right"/>
    </w:pPr>
  </w:style>
  <w:style w:type="paragraph" w:styleId="Caption">
    <w:name w:val="caption"/>
    <w:basedOn w:val="BodyText"/>
    <w:next w:val="Normal"/>
    <w:qFormat/>
    <w:rsid w:val="00DD6517"/>
    <w:pPr>
      <w:framePr w:w="2268" w:hSpace="181" w:vSpace="181" w:wrap="around" w:vAnchor="text" w:hAnchor="page" w:x="1135" w:y="285" w:anchorLock="1"/>
    </w:pPr>
    <w:rPr>
      <w:i/>
    </w:rPr>
  </w:style>
  <w:style w:type="paragraph" w:customStyle="1" w:styleId="MiniTOCTitle">
    <w:name w:val="MiniTOCTitle"/>
    <w:basedOn w:val="Heading4"/>
    <w:rsid w:val="00DD6517"/>
    <w:pPr>
      <w:spacing w:before="240"/>
      <w:outlineLvl w:val="9"/>
    </w:pPr>
    <w:rPr>
      <w:noProof/>
      <w:sz w:val="24"/>
    </w:rPr>
  </w:style>
  <w:style w:type="paragraph" w:customStyle="1" w:styleId="MiniTOCItem">
    <w:name w:val="MiniTOCItem"/>
    <w:basedOn w:val="ListBullet"/>
    <w:rsid w:val="00DD6517"/>
    <w:pPr>
      <w:numPr>
        <w:numId w:val="0"/>
      </w:numPr>
      <w:tabs>
        <w:tab w:val="right" w:leader="dot" w:pos="6521"/>
      </w:tabs>
      <w:spacing w:before="0" w:after="0"/>
    </w:pPr>
  </w:style>
  <w:style w:type="paragraph" w:customStyle="1" w:styleId="TOFTitle">
    <w:name w:val="TOFTitle"/>
    <w:basedOn w:val="TOCTitle"/>
    <w:rsid w:val="00DD6517"/>
  </w:style>
  <w:style w:type="paragraph" w:styleId="TableofFigures">
    <w:name w:val="table of figures"/>
    <w:basedOn w:val="Normal"/>
    <w:next w:val="Normal"/>
    <w:semiHidden/>
    <w:rsid w:val="00DD6517"/>
    <w:pPr>
      <w:tabs>
        <w:tab w:val="right" w:leader="dot" w:pos="9072"/>
      </w:tabs>
      <w:ind w:left="970" w:hanging="403"/>
    </w:pPr>
    <w:rPr>
      <w:rFonts w:ascii="Times New Roman" w:hAnsi="Times New Roman"/>
      <w:b/>
    </w:rPr>
  </w:style>
  <w:style w:type="paragraph" w:styleId="ListNumber">
    <w:name w:val="List Number"/>
    <w:basedOn w:val="List"/>
    <w:rsid w:val="00DD6517"/>
    <w:pPr>
      <w:numPr>
        <w:numId w:val="16"/>
      </w:numPr>
      <w:tabs>
        <w:tab w:val="clear" w:pos="340"/>
      </w:tabs>
    </w:pPr>
  </w:style>
  <w:style w:type="character" w:customStyle="1" w:styleId="WingdingSymbols">
    <w:name w:val="Wingding Symbols"/>
    <w:rsid w:val="00DD6517"/>
    <w:rPr>
      <w:rFonts w:ascii="Wingdings" w:hAnsi="Wingdings"/>
    </w:rPr>
  </w:style>
  <w:style w:type="paragraph" w:customStyle="1" w:styleId="TableHeading">
    <w:name w:val="Table Heading"/>
    <w:basedOn w:val="HeadingBase"/>
    <w:rsid w:val="00DD6517"/>
    <w:pPr>
      <w:keepLines/>
      <w:pBdr>
        <w:bottom w:val="single" w:sz="6" w:space="1" w:color="918585"/>
      </w:pBdr>
      <w:spacing w:before="240"/>
    </w:pPr>
  </w:style>
  <w:style w:type="character" w:customStyle="1" w:styleId="HotSpot">
    <w:name w:val="HotSpot"/>
    <w:rsid w:val="00DD6517"/>
    <w:rPr>
      <w:color w:val="0033CC"/>
      <w:u w:val="none"/>
    </w:rPr>
  </w:style>
  <w:style w:type="paragraph" w:customStyle="1" w:styleId="BodyTextRight">
    <w:name w:val="Body Text Right"/>
    <w:basedOn w:val="BodyText"/>
    <w:rsid w:val="00DD6517"/>
    <w:pPr>
      <w:spacing w:before="0" w:after="0"/>
      <w:jc w:val="right"/>
    </w:pPr>
  </w:style>
  <w:style w:type="paragraph" w:styleId="Index3">
    <w:name w:val="index 3"/>
    <w:basedOn w:val="ListNumber2"/>
    <w:next w:val="Normal"/>
    <w:semiHidden/>
    <w:rsid w:val="00DD6517"/>
    <w:pPr>
      <w:numPr>
        <w:numId w:val="0"/>
      </w:numPr>
      <w:tabs>
        <w:tab w:val="right" w:leader="dot" w:pos="4176"/>
      </w:tabs>
    </w:pPr>
  </w:style>
  <w:style w:type="paragraph" w:styleId="ListNumber2">
    <w:name w:val="List Number 2"/>
    <w:basedOn w:val="List2"/>
    <w:rsid w:val="00DD6517"/>
    <w:pPr>
      <w:numPr>
        <w:numId w:val="11"/>
      </w:numPr>
      <w:tabs>
        <w:tab w:val="clear" w:pos="1060"/>
      </w:tabs>
    </w:pPr>
  </w:style>
  <w:style w:type="paragraph" w:customStyle="1" w:styleId="MarginNote">
    <w:name w:val="Margin Note"/>
    <w:basedOn w:val="BodyText"/>
    <w:rsid w:val="00DD6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517"/>
    <w:rPr>
      <w:sz w:val="32"/>
    </w:rPr>
  </w:style>
  <w:style w:type="paragraph" w:customStyle="1" w:styleId="HeadingProcedure">
    <w:name w:val="Heading Procedure"/>
    <w:basedOn w:val="HeadingBase"/>
    <w:next w:val="Normal"/>
    <w:rsid w:val="00DD6517"/>
    <w:pPr>
      <w:tabs>
        <w:tab w:val="left" w:pos="0"/>
      </w:tabs>
      <w:spacing w:before="120" w:after="60"/>
    </w:pPr>
    <w:rPr>
      <w:i/>
      <w:color w:val="918585"/>
      <w:sz w:val="22"/>
    </w:rPr>
  </w:style>
  <w:style w:type="paragraph" w:customStyle="1" w:styleId="TableBodyText">
    <w:name w:val="Table Body Text"/>
    <w:basedOn w:val="BodyText"/>
    <w:rsid w:val="00DD6517"/>
    <w:pPr>
      <w:spacing w:before="60" w:after="60"/>
    </w:pPr>
  </w:style>
  <w:style w:type="paragraph" w:styleId="ListContinue">
    <w:name w:val="List Continue"/>
    <w:basedOn w:val="List"/>
    <w:rsid w:val="00DD6517"/>
    <w:pPr>
      <w:ind w:firstLine="0"/>
    </w:pPr>
  </w:style>
  <w:style w:type="paragraph" w:customStyle="1" w:styleId="ListNote">
    <w:name w:val="List Note"/>
    <w:basedOn w:val="List"/>
    <w:rsid w:val="00DD6517"/>
    <w:pPr>
      <w:pBdr>
        <w:top w:val="single" w:sz="6" w:space="2" w:color="918585"/>
        <w:bottom w:val="single" w:sz="6" w:space="2" w:color="918585"/>
      </w:pBdr>
      <w:tabs>
        <w:tab w:val="left" w:pos="1021"/>
      </w:tabs>
      <w:ind w:firstLine="0"/>
    </w:pPr>
  </w:style>
  <w:style w:type="paragraph" w:customStyle="1" w:styleId="Warning">
    <w:name w:val="Warning"/>
    <w:basedOn w:val="BodyText"/>
    <w:rsid w:val="00DD6517"/>
    <w:pPr>
      <w:shd w:val="clear" w:color="auto" w:fill="D9D9D9"/>
      <w:tabs>
        <w:tab w:val="left" w:pos="992"/>
      </w:tabs>
      <w:ind w:left="119" w:right="119"/>
    </w:pPr>
    <w:rPr>
      <w:sz w:val="20"/>
    </w:rPr>
  </w:style>
  <w:style w:type="paragraph" w:customStyle="1" w:styleId="MarginIcons">
    <w:name w:val="Margin Icons"/>
    <w:basedOn w:val="BodyText"/>
    <w:rsid w:val="00DD6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517"/>
    <w:rPr>
      <w:rFonts w:ascii="Courier New" w:hAnsi="Courier New"/>
    </w:rPr>
  </w:style>
  <w:style w:type="paragraph" w:customStyle="1" w:styleId="NoteBullet">
    <w:name w:val="Note Bullet"/>
    <w:basedOn w:val="Note"/>
    <w:rsid w:val="00DD6517"/>
    <w:pPr>
      <w:tabs>
        <w:tab w:val="clear" w:pos="680"/>
      </w:tabs>
      <w:spacing w:before="60" w:after="60"/>
    </w:pPr>
  </w:style>
  <w:style w:type="paragraph" w:customStyle="1" w:styleId="SubHeading2">
    <w:name w:val="SubHeading2"/>
    <w:basedOn w:val="HeadingBase"/>
    <w:rsid w:val="00DD6517"/>
    <w:pPr>
      <w:spacing w:before="240" w:after="60"/>
    </w:pPr>
    <w:rPr>
      <w:sz w:val="20"/>
    </w:rPr>
  </w:style>
  <w:style w:type="paragraph" w:customStyle="1" w:styleId="SubHeading1">
    <w:name w:val="SubHeading1"/>
    <w:basedOn w:val="HeadingBase"/>
    <w:rsid w:val="00DD6517"/>
    <w:pPr>
      <w:spacing w:before="240" w:after="60"/>
    </w:pPr>
    <w:rPr>
      <w:color w:val="918585"/>
      <w:sz w:val="22"/>
    </w:rPr>
  </w:style>
  <w:style w:type="paragraph" w:customStyle="1" w:styleId="SideHeading">
    <w:name w:val="Side Heading"/>
    <w:basedOn w:val="HeadingBase"/>
    <w:rsid w:val="00DD6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517"/>
    <w:pPr>
      <w:numPr>
        <w:numId w:val="12"/>
      </w:numPr>
    </w:pPr>
  </w:style>
  <w:style w:type="paragraph" w:styleId="PlainText">
    <w:name w:val="Plain Text"/>
    <w:basedOn w:val="Normal"/>
    <w:link w:val="PlainTextChar"/>
    <w:rsid w:val="00DD6517"/>
    <w:rPr>
      <w:sz w:val="20"/>
    </w:rPr>
  </w:style>
  <w:style w:type="character" w:customStyle="1" w:styleId="PlainTextChar">
    <w:name w:val="Plain Text Char"/>
    <w:basedOn w:val="DefaultParagraphFont"/>
    <w:link w:val="PlainText"/>
    <w:rsid w:val="00DD6517"/>
    <w:rPr>
      <w:rFonts w:ascii="Courier New" w:eastAsia="Times New Roman" w:hAnsi="Courier New" w:cs="Times New Roman"/>
      <w:sz w:val="20"/>
      <w:szCs w:val="20"/>
      <w:lang w:eastAsia="en-US"/>
    </w:rPr>
  </w:style>
  <w:style w:type="character" w:customStyle="1" w:styleId="MenuOption">
    <w:name w:val="Menu Option"/>
    <w:basedOn w:val="DefaultParagraphFont"/>
    <w:rsid w:val="00DD6517"/>
    <w:rPr>
      <w:b/>
      <w:smallCaps/>
    </w:rPr>
  </w:style>
  <w:style w:type="paragraph" w:customStyle="1" w:styleId="TableListNumber">
    <w:name w:val="Table List Number"/>
    <w:basedOn w:val="ListNumber"/>
    <w:rsid w:val="00DD6517"/>
    <w:pPr>
      <w:numPr>
        <w:numId w:val="0"/>
      </w:numPr>
    </w:pPr>
  </w:style>
  <w:style w:type="paragraph" w:styleId="TOC4">
    <w:name w:val="toc 4"/>
    <w:basedOn w:val="TOCBase"/>
    <w:next w:val="Normal"/>
    <w:semiHidden/>
    <w:rsid w:val="00DD6517"/>
    <w:pPr>
      <w:tabs>
        <w:tab w:val="right" w:leader="dot" w:pos="9071"/>
      </w:tabs>
      <w:ind w:left="1701"/>
    </w:pPr>
  </w:style>
  <w:style w:type="paragraph" w:customStyle="1" w:styleId="ListAlpha">
    <w:name w:val="List Alpha"/>
    <w:basedOn w:val="List"/>
    <w:rsid w:val="00DD6517"/>
    <w:pPr>
      <w:numPr>
        <w:numId w:val="10"/>
      </w:numPr>
    </w:pPr>
  </w:style>
  <w:style w:type="paragraph" w:customStyle="1" w:styleId="ListAlpha2">
    <w:name w:val="List Alpha 2"/>
    <w:basedOn w:val="List2"/>
    <w:rsid w:val="00DD6517"/>
    <w:pPr>
      <w:numPr>
        <w:numId w:val="9"/>
      </w:numPr>
    </w:pPr>
  </w:style>
  <w:style w:type="paragraph" w:styleId="List3">
    <w:name w:val="List 3"/>
    <w:basedOn w:val="BodyText"/>
    <w:rsid w:val="00DD6517"/>
    <w:pPr>
      <w:tabs>
        <w:tab w:val="left" w:pos="1021"/>
      </w:tabs>
      <w:spacing w:before="60" w:after="60"/>
      <w:ind w:left="1020" w:hanging="340"/>
    </w:pPr>
  </w:style>
  <w:style w:type="paragraph" w:styleId="List4">
    <w:name w:val="List 4"/>
    <w:basedOn w:val="BodyText"/>
    <w:rsid w:val="00DD6517"/>
    <w:pPr>
      <w:tabs>
        <w:tab w:val="left" w:pos="1361"/>
      </w:tabs>
      <w:spacing w:before="60" w:after="60"/>
      <w:ind w:left="1361" w:hanging="340"/>
    </w:pPr>
  </w:style>
  <w:style w:type="paragraph" w:styleId="List5">
    <w:name w:val="List 5"/>
    <w:basedOn w:val="BodyText"/>
    <w:rsid w:val="00DD6517"/>
    <w:pPr>
      <w:tabs>
        <w:tab w:val="left" w:pos="1701"/>
      </w:tabs>
      <w:spacing w:before="60" w:after="60"/>
      <w:ind w:left="1701" w:hanging="340"/>
    </w:pPr>
  </w:style>
  <w:style w:type="paragraph" w:styleId="ListBullet4">
    <w:name w:val="List Bullet 4"/>
    <w:basedOn w:val="List4"/>
    <w:rsid w:val="00DD6517"/>
    <w:pPr>
      <w:numPr>
        <w:numId w:val="4"/>
      </w:numPr>
      <w:tabs>
        <w:tab w:val="clear" w:pos="1361"/>
      </w:tabs>
    </w:pPr>
  </w:style>
  <w:style w:type="paragraph" w:styleId="ListBullet5">
    <w:name w:val="List Bullet 5"/>
    <w:basedOn w:val="List5"/>
    <w:rsid w:val="00DD6517"/>
    <w:pPr>
      <w:numPr>
        <w:numId w:val="5"/>
      </w:numPr>
    </w:pPr>
  </w:style>
  <w:style w:type="paragraph" w:styleId="ListContinue2">
    <w:name w:val="List Continue 2"/>
    <w:basedOn w:val="List2"/>
    <w:rsid w:val="00DD6517"/>
    <w:pPr>
      <w:ind w:firstLine="0"/>
    </w:pPr>
  </w:style>
  <w:style w:type="paragraph" w:styleId="ListContinue3">
    <w:name w:val="List Continue 3"/>
    <w:basedOn w:val="List3"/>
    <w:rsid w:val="00DD6517"/>
    <w:pPr>
      <w:ind w:left="1021" w:firstLine="0"/>
    </w:pPr>
  </w:style>
  <w:style w:type="paragraph" w:styleId="ListContinue4">
    <w:name w:val="List Continue 4"/>
    <w:basedOn w:val="List4"/>
    <w:rsid w:val="00DD6517"/>
    <w:pPr>
      <w:ind w:firstLine="0"/>
    </w:pPr>
  </w:style>
  <w:style w:type="paragraph" w:styleId="ListContinue5">
    <w:name w:val="List Continue 5"/>
    <w:basedOn w:val="List5"/>
    <w:rsid w:val="00DD6517"/>
    <w:pPr>
      <w:ind w:firstLine="0"/>
    </w:pPr>
  </w:style>
  <w:style w:type="paragraph" w:styleId="ListNumber3">
    <w:name w:val="List Number 3"/>
    <w:basedOn w:val="List3"/>
    <w:rsid w:val="00DD6517"/>
    <w:pPr>
      <w:numPr>
        <w:numId w:val="6"/>
      </w:numPr>
    </w:pPr>
  </w:style>
  <w:style w:type="paragraph" w:styleId="ListNumber4">
    <w:name w:val="List Number 4"/>
    <w:basedOn w:val="List4"/>
    <w:rsid w:val="00DD6517"/>
    <w:pPr>
      <w:numPr>
        <w:numId w:val="7"/>
      </w:numPr>
    </w:pPr>
  </w:style>
  <w:style w:type="paragraph" w:styleId="ListNumber5">
    <w:name w:val="List Number 5"/>
    <w:basedOn w:val="List5"/>
    <w:rsid w:val="00DD6517"/>
    <w:pPr>
      <w:numPr>
        <w:numId w:val="8"/>
      </w:numPr>
    </w:pPr>
  </w:style>
  <w:style w:type="paragraph" w:styleId="BlockText">
    <w:name w:val="Block Text"/>
    <w:basedOn w:val="Normal"/>
    <w:rsid w:val="00DD6517"/>
    <w:pPr>
      <w:spacing w:after="120"/>
      <w:ind w:left="1440" w:right="1440"/>
    </w:pPr>
  </w:style>
  <w:style w:type="character" w:customStyle="1" w:styleId="Subscript">
    <w:name w:val="Subscript"/>
    <w:basedOn w:val="DefaultParagraphFont"/>
    <w:rsid w:val="00DD6517"/>
    <w:rPr>
      <w:sz w:val="16"/>
      <w:vertAlign w:val="subscript"/>
    </w:rPr>
  </w:style>
  <w:style w:type="character" w:customStyle="1" w:styleId="Superscript">
    <w:name w:val="Superscript"/>
    <w:basedOn w:val="DefaultParagraphFont"/>
    <w:rsid w:val="00DD6517"/>
    <w:rPr>
      <w:sz w:val="16"/>
      <w:vertAlign w:val="superscript"/>
    </w:rPr>
  </w:style>
  <w:style w:type="character" w:customStyle="1" w:styleId="Symbols">
    <w:name w:val="Symbols"/>
    <w:basedOn w:val="DefaultParagraphFont"/>
    <w:rsid w:val="00DD6517"/>
    <w:rPr>
      <w:rFonts w:ascii="Symbol" w:hAnsi="Symbol"/>
    </w:rPr>
  </w:style>
  <w:style w:type="character" w:customStyle="1" w:styleId="MenuOptions">
    <w:name w:val="Menu Options"/>
    <w:basedOn w:val="DefaultParagraphFont"/>
    <w:rsid w:val="00DD6517"/>
    <w:rPr>
      <w:rFonts w:ascii="Arial Narrow" w:hAnsi="Arial Narrow"/>
      <w:smallCaps/>
    </w:rPr>
  </w:style>
  <w:style w:type="character" w:customStyle="1" w:styleId="Buttons">
    <w:name w:val="Buttons"/>
    <w:basedOn w:val="DefaultParagraphFont"/>
    <w:rsid w:val="00DD6517"/>
    <w:rPr>
      <w:b/>
    </w:rPr>
  </w:style>
  <w:style w:type="character" w:customStyle="1" w:styleId="Underlined">
    <w:name w:val="Underlined"/>
    <w:basedOn w:val="DefaultParagraphFont"/>
    <w:rsid w:val="00DD6517"/>
    <w:rPr>
      <w:u w:val="single"/>
    </w:rPr>
  </w:style>
  <w:style w:type="paragraph" w:customStyle="1" w:styleId="TableBodyTextRight">
    <w:name w:val="Table Body Text Right"/>
    <w:basedOn w:val="TableBodyText"/>
    <w:rsid w:val="00DD6517"/>
    <w:pPr>
      <w:widowControl w:val="0"/>
      <w:autoSpaceDE w:val="0"/>
      <w:autoSpaceDN w:val="0"/>
      <w:adjustRightInd w:val="0"/>
      <w:jc w:val="right"/>
    </w:pPr>
    <w:rPr>
      <w:rFonts w:cs="Arial"/>
      <w:szCs w:val="18"/>
    </w:rPr>
  </w:style>
  <w:style w:type="paragraph" w:customStyle="1" w:styleId="CopyrightText">
    <w:name w:val="Copyright Text"/>
    <w:basedOn w:val="BodyText"/>
    <w:rsid w:val="00DD6517"/>
    <w:rPr>
      <w:sz w:val="18"/>
    </w:rPr>
  </w:style>
  <w:style w:type="paragraph" w:customStyle="1" w:styleId="BodySmallRight">
    <w:name w:val="Body Small Right"/>
    <w:basedOn w:val="BodyTextRight"/>
    <w:rsid w:val="00DD6517"/>
    <w:rPr>
      <w:sz w:val="18"/>
      <w:szCs w:val="18"/>
    </w:rPr>
  </w:style>
  <w:style w:type="paragraph" w:customStyle="1" w:styleId="MarginEdition">
    <w:name w:val="Margin Edition"/>
    <w:basedOn w:val="MarginNote"/>
    <w:rsid w:val="00DD6517"/>
    <w:pPr>
      <w:spacing w:before="0" w:after="0"/>
    </w:pPr>
    <w:rPr>
      <w:rFonts w:ascii="Times New Roman" w:hAnsi="Times New Roman"/>
      <w:color w:val="999999"/>
    </w:rPr>
  </w:style>
  <w:style w:type="paragraph" w:customStyle="1" w:styleId="Spacer">
    <w:name w:val="Spacer"/>
    <w:basedOn w:val="Normal"/>
    <w:rsid w:val="00DD6517"/>
    <w:rPr>
      <w:sz w:val="2"/>
      <w:szCs w:val="2"/>
    </w:rPr>
  </w:style>
  <w:style w:type="character" w:customStyle="1" w:styleId="Small">
    <w:name w:val="Small"/>
    <w:basedOn w:val="DefaultParagraphFont"/>
    <w:rsid w:val="00DD6517"/>
    <w:rPr>
      <w:sz w:val="16"/>
    </w:rPr>
  </w:style>
  <w:style w:type="paragraph" w:customStyle="1" w:styleId="WideTable">
    <w:name w:val="Wide Table"/>
    <w:basedOn w:val="Normal"/>
    <w:rsid w:val="00DD6517"/>
    <w:pPr>
      <w:ind w:left="-1418"/>
    </w:pPr>
    <w:rPr>
      <w:sz w:val="2"/>
      <w:szCs w:val="2"/>
    </w:rPr>
  </w:style>
  <w:style w:type="character" w:styleId="PageNumber">
    <w:name w:val="page number"/>
    <w:basedOn w:val="DefaultParagraphFont"/>
    <w:rsid w:val="00DD6517"/>
  </w:style>
  <w:style w:type="paragraph" w:styleId="Quote">
    <w:name w:val="Quote"/>
    <w:basedOn w:val="Heading1"/>
    <w:link w:val="QuoteChar"/>
    <w:qFormat/>
    <w:rsid w:val="00DD6517"/>
    <w:rPr>
      <w:b w:val="0"/>
      <w:sz w:val="72"/>
      <w:szCs w:val="72"/>
      <w:lang w:val="en-NZ"/>
    </w:rPr>
  </w:style>
  <w:style w:type="character" w:customStyle="1" w:styleId="QuoteChar">
    <w:name w:val="Quote Char"/>
    <w:basedOn w:val="DefaultParagraphFont"/>
    <w:link w:val="Quote"/>
    <w:rsid w:val="00DD6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517"/>
    <w:pPr>
      <w:pageBreakBefore/>
    </w:pPr>
  </w:style>
  <w:style w:type="paragraph" w:customStyle="1" w:styleId="Border">
    <w:name w:val="Border"/>
    <w:basedOn w:val="Normal"/>
    <w:qFormat/>
    <w:rsid w:val="00DD6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517"/>
    <w:rPr>
      <w:b/>
      <w:bCs/>
      <w:i/>
      <w:iCs/>
      <w:color w:val="auto"/>
    </w:rPr>
  </w:style>
  <w:style w:type="paragraph" w:styleId="IntenseQuote">
    <w:name w:val="Intense Quote"/>
    <w:basedOn w:val="Normal"/>
    <w:next w:val="Normal"/>
    <w:link w:val="IntenseQuoteChar"/>
    <w:uiPriority w:val="30"/>
    <w:qFormat/>
    <w:rsid w:val="00DD6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517"/>
    <w:rPr>
      <w:smallCaps/>
      <w:color w:val="auto"/>
      <w:u w:val="single"/>
    </w:rPr>
  </w:style>
  <w:style w:type="character" w:styleId="IntenseReference">
    <w:name w:val="Intense Reference"/>
    <w:basedOn w:val="DefaultParagraphFont"/>
    <w:uiPriority w:val="32"/>
    <w:qFormat/>
    <w:rsid w:val="00DD6517"/>
    <w:rPr>
      <w:b/>
      <w:bCs/>
      <w:smallCaps/>
      <w:color w:val="auto"/>
      <w:spacing w:val="5"/>
      <w:u w:val="single"/>
    </w:rPr>
  </w:style>
  <w:style w:type="paragraph" w:customStyle="1" w:styleId="2ColumnHeading">
    <w:name w:val="2Column Heading"/>
    <w:basedOn w:val="BodyText"/>
    <w:qFormat/>
    <w:rsid w:val="00DD6517"/>
    <w:pPr>
      <w:spacing w:after="60"/>
      <w:ind w:left="-2268"/>
    </w:pPr>
    <w:rPr>
      <w:b/>
    </w:rPr>
  </w:style>
  <w:style w:type="paragraph" w:customStyle="1" w:styleId="Heading1TOC">
    <w:name w:val="Heading1 TOC"/>
    <w:basedOn w:val="Normal"/>
    <w:qFormat/>
    <w:rsid w:val="00DD6517"/>
    <w:pPr>
      <w:spacing w:before="240" w:after="120"/>
    </w:pPr>
    <w:rPr>
      <w:rFonts w:ascii="Times New Roman" w:hAnsi="Times New Roman"/>
      <w:b/>
      <w:sz w:val="32"/>
    </w:rPr>
  </w:style>
  <w:style w:type="paragraph" w:customStyle="1" w:styleId="Heading2TOC">
    <w:name w:val="Heading2 TOC"/>
    <w:basedOn w:val="Normal"/>
    <w:qFormat/>
    <w:rsid w:val="00DD6517"/>
    <w:pPr>
      <w:spacing w:before="240" w:after="60"/>
    </w:pPr>
    <w:rPr>
      <w:rFonts w:ascii="Times New Roman" w:hAnsi="Times New Roman"/>
      <w:b/>
      <w:sz w:val="28"/>
    </w:rPr>
  </w:style>
  <w:style w:type="character" w:customStyle="1" w:styleId="Underline">
    <w:name w:val="Underline"/>
    <w:basedOn w:val="DefaultParagraphFont"/>
    <w:qFormat/>
    <w:rsid w:val="00DD6517"/>
    <w:rPr>
      <w:u w:val="single"/>
    </w:rPr>
  </w:style>
  <w:style w:type="character" w:customStyle="1" w:styleId="BoldandItalics">
    <w:name w:val="Bold and Italics"/>
    <w:qFormat/>
    <w:rsid w:val="00DD6517"/>
    <w:rPr>
      <w:b/>
      <w:i/>
      <w:u w:val="none"/>
    </w:rPr>
  </w:style>
  <w:style w:type="paragraph" w:styleId="BalloonText">
    <w:name w:val="Balloon Text"/>
    <w:basedOn w:val="Normal"/>
    <w:link w:val="BalloonTextChar"/>
    <w:rsid w:val="00DD6517"/>
    <w:rPr>
      <w:rFonts w:ascii="Tahoma" w:hAnsi="Tahoma" w:cs="Tahoma"/>
      <w:sz w:val="16"/>
      <w:szCs w:val="16"/>
    </w:rPr>
  </w:style>
  <w:style w:type="character" w:customStyle="1" w:styleId="BalloonTextChar">
    <w:name w:val="Balloon Text Char"/>
    <w:basedOn w:val="DefaultParagraphFont"/>
    <w:link w:val="BalloonText"/>
    <w:rsid w:val="00DD6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5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517"/>
    <w:rPr>
      <w:b/>
      <w:color w:val="660033"/>
      <w:spacing w:val="0"/>
    </w:rPr>
  </w:style>
  <w:style w:type="paragraph" w:customStyle="1" w:styleId="Nameditemlist">
    <w:name w:val="Named item list"/>
    <w:basedOn w:val="BodyText"/>
    <w:qFormat/>
    <w:rsid w:val="00DD6517"/>
    <w:pPr>
      <w:tabs>
        <w:tab w:val="left" w:pos="2835"/>
      </w:tabs>
      <w:ind w:left="2835" w:hanging="2835"/>
    </w:pPr>
  </w:style>
  <w:style w:type="paragraph" w:customStyle="1" w:styleId="BodyTextnopadding">
    <w:name w:val="Body Text no padding"/>
    <w:basedOn w:val="BodyText"/>
    <w:qFormat/>
    <w:rsid w:val="00DD6517"/>
    <w:pPr>
      <w:spacing w:before="0" w:after="0"/>
    </w:pPr>
  </w:style>
  <w:style w:type="paragraph" w:customStyle="1" w:styleId="BodyTextBold">
    <w:name w:val="Body Text Bold"/>
    <w:basedOn w:val="BodyText"/>
    <w:qFormat/>
    <w:rsid w:val="00DD6517"/>
    <w:rPr>
      <w:b/>
    </w:rPr>
  </w:style>
  <w:style w:type="character" w:styleId="Hyperlink">
    <w:name w:val="Hyperlink"/>
    <w:basedOn w:val="DefaultParagraphFont"/>
    <w:uiPriority w:val="99"/>
    <w:unhideWhenUsed/>
    <w:rsid w:val="00C04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1937</Words>
  <Characters>11373</Characters>
  <Application>Microsoft Office Word</Application>
  <DocSecurity>0</DocSecurity>
  <Lines>334</Lines>
  <Paragraphs>255</Paragraphs>
  <ScaleCrop>false</ScaleCrop>
  <Company>Author-it Software Corporation Ltd.</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SISOCNE003 Paddle a canoe on moving water up to grade 1 rivers</dc:title>
  <dc:subject>Approved</dc:subject>
  <dc:creator>HumanAbility</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