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41A" w:rsidP="0016641A">
      <w:pPr>
        <w:pStyle w:val="Title"/>
      </w:pPr>
      <w:r>
        <w:fldChar w:fldCharType="begin"/>
      </w:r>
      <w:r>
        <w:instrText xml:space="preserve"> TITLE   \* MERGEFORMAT </w:instrText>
      </w:r>
      <w:r>
        <w:fldChar w:fldCharType="separate"/>
      </w:r>
      <w:r>
        <w:t>SISOCAY001 Traverse canyons</w:t>
      </w:r>
      <w:r>
        <w:fldChar w:fldCharType="end"/>
      </w:r>
    </w:p>
    <w:p w:rsidR="0016641A" w:rsidP="0016641A">
      <w:pPr>
        <w:pStyle w:val="Version"/>
        <w:sectPr w:rsidSect="00E53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968" w:rsidP="00E53968">
      <w:pPr>
        <w:pStyle w:val="SuperHeading"/>
      </w:pPr>
      <w:r w:rsidRPr="00E53968">
        <w:t>SISOCAY001 Traverse canyons</w:t>
      </w:r>
    </w:p>
    <w:p w:rsidR="00000000" w:rsidRPr="00E53968" w:rsidP="00E53968">
      <w:pPr>
        <w:pStyle w:val="Heading1"/>
      </w:pPr>
      <w:bookmarkStart w:id="1" w:name="O_1038928"/>
      <w:bookmarkEnd w:id="1"/>
      <w:r w:rsidRPr="00E53968">
        <w:t>Modification History</w:t>
      </w:r>
    </w:p>
    <w:p w:rsidR="00000000" w:rsidRPr="00E53968" w:rsidP="0016641A">
      <w:pPr>
        <w:pStyle w:val="BodyText"/>
      </w:pPr>
      <w:r w:rsidRPr="00E53968">
        <w:t>Not applicable.</w:t>
      </w:r>
    </w:p>
    <w:p w:rsidR="00000000" w:rsidRPr="00E53968" w:rsidP="00E53968">
      <w:pPr>
        <w:pStyle w:val="Heading1"/>
      </w:pPr>
      <w:bookmarkStart w:id="2" w:name="O_1038929"/>
      <w:bookmarkEnd w:id="2"/>
      <w:r w:rsidRPr="00E53968">
        <w:t>Application</w:t>
      </w:r>
    </w:p>
    <w:p w:rsidR="00000000" w:rsidRPr="00E53968" w:rsidP="0016641A">
      <w:pPr>
        <w:pStyle w:val="BodyText"/>
      </w:pPr>
      <w:r w:rsidRPr="00E53968">
        <w:t>This unit describes the performance outcomes, skills and knowledge required to travel through canyons, according to planned routes, and utilise features for recreational activities such as</w:t>
      </w:r>
      <w:r w:rsidRPr="00E53968">
        <w:t xml:space="preserve"> rock scrambling, swimming, water sliding and liloing. It requires the ability to safely negotiate a range of terrain obstacles, hazards and canyon formations. It applies to both wet and dry canyons.</w:t>
      </w:r>
    </w:p>
    <w:p w:rsidR="00000000" w:rsidRPr="00E53968" w:rsidP="0016641A">
      <w:pPr>
        <w:pStyle w:val="BodyText"/>
      </w:pPr>
      <w:r w:rsidRPr="00E53968">
        <w:t xml:space="preserve">This unit focuses on activities within canyons and not </w:t>
      </w:r>
      <w:r w:rsidRPr="00E53968">
        <w:t xml:space="preserve">on methods used to access or escape from them. </w:t>
      </w:r>
    </w:p>
    <w:p w:rsidR="00000000" w:rsidRPr="00E53968" w:rsidP="0016641A">
      <w:pPr>
        <w:pStyle w:val="BodyText"/>
      </w:pPr>
      <w:r w:rsidRPr="00E53968">
        <w:t>It applies to leaders, guides or instructors who use these skills when leading during canyoning activities. Leadership skills are provided in complementary units. The unit can also apply to assistants and su</w:t>
      </w:r>
      <w:r w:rsidRPr="00E53968">
        <w:t>pport staff.</w:t>
      </w:r>
    </w:p>
    <w:p w:rsidR="00000000" w:rsidRPr="00E53968" w:rsidP="0016641A">
      <w:pPr>
        <w:pStyle w:val="BodyText"/>
      </w:pPr>
      <w:r w:rsidRPr="00E53968">
        <w:t>This unit applies to any type of organisation that delivers outdoor recreation activities including commercial, not-for-profit and government organisations.</w:t>
      </w:r>
    </w:p>
    <w:p w:rsidR="0016641A" w:rsidP="0016641A">
      <w:pPr>
        <w:pStyle w:val="BodyText"/>
      </w:pPr>
      <w:r w:rsidRPr="00E53968">
        <w:t xml:space="preserve">No occupational licensing, certification or specific legislative requirements apply </w:t>
      </w:r>
      <w:r w:rsidRPr="00E53968">
        <w:t>to this unit at the time of publication.</w:t>
      </w:r>
    </w:p>
    <w:p w:rsidR="00000000" w:rsidRPr="00E53968" w:rsidP="00E53968">
      <w:pPr>
        <w:pStyle w:val="Heading1"/>
      </w:pPr>
      <w:bookmarkStart w:id="3" w:name="O_1038930"/>
      <w:bookmarkEnd w:id="3"/>
      <w:r w:rsidRPr="00E53968">
        <w:t>Pre-requisite Unit</w:t>
      </w:r>
    </w:p>
    <w:p w:rsidR="00000000" w:rsidRPr="00E53968" w:rsidP="0016641A">
      <w:pPr>
        <w:pStyle w:val="BodyText"/>
      </w:pPr>
      <w:r w:rsidRPr="00E53968">
        <w:t xml:space="preserve">Nil </w:t>
      </w:r>
    </w:p>
    <w:p w:rsidR="00000000" w:rsidRPr="00E53968" w:rsidP="00E53968">
      <w:pPr>
        <w:pStyle w:val="Heading1"/>
      </w:pPr>
      <w:bookmarkStart w:id="4" w:name="O_1038931"/>
      <w:bookmarkEnd w:id="4"/>
      <w:r w:rsidRPr="00E53968">
        <w:t>Competency Field</w:t>
      </w:r>
    </w:p>
    <w:p w:rsidR="00000000" w:rsidRPr="00E53968" w:rsidP="0016641A">
      <w:pPr>
        <w:pStyle w:val="BodyText"/>
      </w:pPr>
      <w:r w:rsidRPr="00E53968">
        <w:t>Canyoning</w:t>
      </w:r>
    </w:p>
    <w:p w:rsidR="00000000" w:rsidRPr="00E53968" w:rsidP="00E53968">
      <w:pPr>
        <w:pStyle w:val="Heading1"/>
      </w:pPr>
      <w:bookmarkStart w:id="5" w:name="O_1038932"/>
      <w:bookmarkEnd w:id="5"/>
      <w:r w:rsidRPr="00E53968">
        <w:t>Unit Sector</w:t>
      </w:r>
    </w:p>
    <w:p w:rsidR="00000000" w:rsidRPr="00E53968" w:rsidP="0016641A">
      <w:pPr>
        <w:pStyle w:val="BodyText"/>
      </w:pPr>
      <w:r w:rsidRPr="00E53968">
        <w:t>Outdoor Recreation</w:t>
      </w:r>
    </w:p>
    <w:p w:rsidR="00000000" w:rsidRPr="00E53968" w:rsidP="00E53968">
      <w:pPr>
        <w:pStyle w:val="Heading1"/>
      </w:pPr>
      <w:bookmarkStart w:id="6" w:name="O_1038933"/>
      <w:bookmarkEnd w:id="6"/>
      <w:r w:rsidRPr="00E53968">
        <w:t>Elements and Performance Criteria</w:t>
      </w:r>
    </w:p>
    <w:tbl>
      <w:tblPr>
        <w:tblW w:w="0" w:type="auto"/>
        <w:tblLayout w:type="fixed"/>
        <w:tblCellMar>
          <w:left w:w="62" w:type="dxa"/>
          <w:right w:w="62" w:type="dxa"/>
        </w:tblCellMar>
        <w:tblLook w:val="0000"/>
      </w:tblPr>
      <w:tblGrid>
        <w:gridCol w:w="2694"/>
        <w:gridCol w:w="6350"/>
      </w:tblGrid>
      <w:tr w:rsidTr="00E539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53968" w:rsidP="00E53968">
            <w:pPr>
              <w:pStyle w:val="BodyText"/>
            </w:pPr>
            <w:r w:rsidRPr="00E5396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rPr>
                <w:rStyle w:val="SpecialBold"/>
              </w:rPr>
              <w:t>PERFORMANCE</w:t>
            </w:r>
            <w:r w:rsidRPr="00E53968">
              <w:t xml:space="preserve"> </w:t>
            </w:r>
            <w:r w:rsidRPr="00E53968">
              <w:rPr>
                <w:rStyle w:val="SpecialBold"/>
              </w:rPr>
              <w:t>CRITERIA</w:t>
            </w:r>
          </w:p>
        </w:tc>
      </w:tr>
      <w:tr w:rsidTr="00E5396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53968" w:rsidP="00E53968">
            <w:pPr>
              <w:pStyle w:val="BodyText"/>
            </w:pPr>
            <w:r w:rsidRPr="00E5396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rPr>
                <w:rStyle w:val="Emphasis"/>
              </w:rPr>
              <w:t>Performance criteria describe the performance needed to demonstrate achievement of the element.</w:t>
            </w:r>
          </w:p>
        </w:tc>
      </w:tr>
      <w:tr w:rsidTr="00E5396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53968">
            <w:pPr>
              <w:pStyle w:val="List"/>
              <w:rPr>
                <w:lang w:val="en-NZ"/>
              </w:rPr>
            </w:pPr>
            <w:r w:rsidRPr="00E53968">
              <w:t>1.</w:t>
            </w:r>
            <w:r w:rsidRPr="00E53968">
              <w:tab/>
              <w:t>Prepare for canyoning activities.</w:t>
            </w:r>
          </w:p>
        </w:tc>
        <w:tc>
          <w:tcPr>
            <w:tcW w:w="6350" w:type="dxa"/>
            <w:tcBorders>
              <w:top w:val="nil"/>
              <w:left w:val="nil"/>
              <w:bottom w:val="nil"/>
              <w:right w:val="nil"/>
            </w:tcBorders>
            <w:tcMar>
              <w:top w:w="0" w:type="dxa"/>
              <w:left w:w="62" w:type="dxa"/>
              <w:bottom w:w="0" w:type="dxa"/>
              <w:right w:w="62" w:type="dxa"/>
            </w:tcMar>
          </w:tcPr>
          <w:p w:rsidR="00000000" w:rsidRPr="00E53968" w:rsidP="00E53968">
            <w:pPr>
              <w:pStyle w:val="List2"/>
            </w:pPr>
            <w:r w:rsidRPr="00E53968">
              <w:t>1.1.</w:t>
            </w:r>
            <w:r w:rsidRPr="00E53968">
              <w:tab/>
              <w:t>Select clothing, footwear and personal protective equipment suitab</w:t>
            </w:r>
            <w:r w:rsidRPr="00E53968">
              <w:t>le for canyon conditions and activities.</w:t>
            </w:r>
          </w:p>
          <w:p w:rsidR="00000000" w:rsidRPr="00E53968" w:rsidP="00E53968">
            <w:pPr>
              <w:pStyle w:val="List2"/>
            </w:pPr>
            <w:r w:rsidRPr="00E53968">
              <w:t>1.2.</w:t>
            </w:r>
            <w:r w:rsidRPr="00E53968">
              <w:tab/>
              <w:t>Waterproof, as required, and pack clothing, personal resources, and food according to access requirements during activities.</w:t>
            </w:r>
          </w:p>
          <w:p w:rsidR="00000000" w:rsidRPr="00E53968" w:rsidP="00E53968">
            <w:pPr>
              <w:pStyle w:val="List2"/>
            </w:pPr>
            <w:r w:rsidRPr="00E53968">
              <w:t>1.3.</w:t>
            </w:r>
            <w:r w:rsidRPr="00E53968">
              <w:tab/>
              <w:t xml:space="preserve">Interpret planned route from activity plans and maps to assist in following the </w:t>
            </w:r>
            <w:r w:rsidRPr="00E53968">
              <w:t>route.</w:t>
            </w:r>
          </w:p>
          <w:p w:rsidR="00000000" w:rsidRPr="00E53968" w:rsidP="00E53968">
            <w:pPr>
              <w:pStyle w:val="List2"/>
            </w:pPr>
            <w:r w:rsidRPr="00E53968">
              <w:t>1.4.</w:t>
            </w:r>
            <w:r w:rsidRPr="00E53968">
              <w:tab/>
              <w:t>Determine contingency routes and emergency escapes.</w:t>
            </w:r>
          </w:p>
          <w:p w:rsidR="00000000" w:rsidRPr="00E53968" w:rsidP="00E53968">
            <w:pPr>
              <w:pStyle w:val="List2"/>
            </w:pPr>
            <w:r w:rsidRPr="00E53968">
              <w:t>1.5.</w:t>
            </w:r>
            <w:r w:rsidRPr="00E53968">
              <w:tab/>
              <w:t>Confirm activity safety and emergency response procedures to ensure compliance during activities.</w:t>
            </w:r>
          </w:p>
          <w:p w:rsidR="00000000" w:rsidRPr="00E53968" w:rsidP="00E53968">
            <w:pPr>
              <w:pStyle w:val="List2"/>
            </w:pPr>
            <w:r w:rsidRPr="00E53968">
              <w:t>1.6.</w:t>
            </w:r>
            <w:r w:rsidRPr="00E53968">
              <w:tab/>
              <w:t>Confirm protocols for communications between party members.</w:t>
            </w:r>
          </w:p>
          <w:p w:rsidR="00000000" w:rsidP="00E53968">
            <w:pPr>
              <w:pStyle w:val="List2"/>
              <w:rPr>
                <w:lang w:val="en-NZ"/>
              </w:rPr>
            </w:pPr>
            <w:r w:rsidRPr="00E53968">
              <w:t>1.7.</w:t>
            </w:r>
            <w:r w:rsidRPr="00E53968">
              <w:tab/>
              <w:t xml:space="preserve">Complete equipment </w:t>
            </w:r>
            <w:r w:rsidRPr="00E53968">
              <w:t>safety checks prior to canyoning activities.</w:t>
            </w:r>
          </w:p>
        </w:tc>
      </w:tr>
      <w:tr w:rsidTr="00E5396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53968">
            <w:pPr>
              <w:pStyle w:val="List"/>
              <w:rPr>
                <w:lang w:val="en-NZ"/>
              </w:rPr>
            </w:pPr>
            <w:r w:rsidRPr="00E53968">
              <w:t>2.</w:t>
            </w:r>
            <w:r w:rsidRPr="00E53968">
              <w:tab/>
              <w:t>Utilise canyon features for recreational activities.</w:t>
            </w:r>
          </w:p>
        </w:tc>
        <w:tc>
          <w:tcPr>
            <w:tcW w:w="6350" w:type="dxa"/>
            <w:tcBorders>
              <w:top w:val="nil"/>
              <w:left w:val="nil"/>
              <w:bottom w:val="nil"/>
              <w:right w:val="nil"/>
            </w:tcBorders>
            <w:tcMar>
              <w:top w:w="0" w:type="dxa"/>
              <w:left w:w="62" w:type="dxa"/>
              <w:bottom w:w="0" w:type="dxa"/>
              <w:right w:w="62" w:type="dxa"/>
            </w:tcMar>
          </w:tcPr>
          <w:p w:rsidR="00000000" w:rsidRPr="00E53968" w:rsidP="00E53968">
            <w:pPr>
              <w:pStyle w:val="List2"/>
            </w:pPr>
            <w:r w:rsidRPr="00E53968">
              <w:t>2.1.</w:t>
            </w:r>
            <w:r w:rsidRPr="00E53968">
              <w:tab/>
              <w:t>Survey canyon to identify hazards and obstacles, assess risk, and select a safe and suitable site for activities.</w:t>
            </w:r>
          </w:p>
          <w:p w:rsidR="00000000" w:rsidRPr="00E53968" w:rsidP="00E53968">
            <w:pPr>
              <w:pStyle w:val="List2"/>
            </w:pPr>
            <w:r w:rsidRPr="00E53968">
              <w:t>2.2.</w:t>
            </w:r>
            <w:r w:rsidRPr="00E53968">
              <w:tab/>
            </w:r>
            <w:r w:rsidRPr="00E53968">
              <w:t>Safely approach, and negotiate hazards, canyon terrain and formations to minimise risk of injury.</w:t>
            </w:r>
          </w:p>
          <w:p w:rsidR="00000000" w:rsidRPr="00E53968" w:rsidP="00E53968">
            <w:pPr>
              <w:pStyle w:val="List2"/>
            </w:pPr>
            <w:r w:rsidRPr="00E53968">
              <w:t>2.3.</w:t>
            </w:r>
            <w:r w:rsidRPr="00E53968">
              <w:tab/>
              <w:t>Remove and handle loaded backpacks to enable safe passage through canyon.</w:t>
            </w:r>
          </w:p>
          <w:p w:rsidR="00000000" w:rsidRPr="00E53968" w:rsidP="00E53968">
            <w:pPr>
              <w:pStyle w:val="List2"/>
            </w:pPr>
            <w:r w:rsidRPr="00E53968">
              <w:t>2.4.</w:t>
            </w:r>
            <w:r w:rsidRPr="00E53968">
              <w:tab/>
              <w:t>Select and use suitable techniques and natural formations for a range of r</w:t>
            </w:r>
            <w:r w:rsidRPr="00E53968">
              <w:t>ecreational activities.</w:t>
            </w:r>
          </w:p>
          <w:p w:rsidR="00000000" w:rsidRPr="00E53968" w:rsidP="00E53968">
            <w:pPr>
              <w:pStyle w:val="List2"/>
            </w:pPr>
            <w:r w:rsidRPr="00E53968">
              <w:t>2.5.</w:t>
            </w:r>
            <w:r w:rsidRPr="00E53968">
              <w:tab/>
              <w:t>Maintain close contact and effective communication with party members throughout all activities.</w:t>
            </w:r>
          </w:p>
          <w:p w:rsidR="00000000" w:rsidRPr="00E53968" w:rsidP="00E53968">
            <w:pPr>
              <w:pStyle w:val="List2"/>
            </w:pPr>
            <w:r w:rsidRPr="00E53968">
              <w:t>2.6.</w:t>
            </w:r>
            <w:r w:rsidRPr="00E53968">
              <w:tab/>
              <w:t>Use techniques that minimise damage to equipment and the canyon environment throughout all activities.</w:t>
            </w:r>
          </w:p>
        </w:tc>
      </w:tr>
    </w:tbl>
    <w:p w:rsidR="0016641A" w:rsidP="00E53968">
      <w:pPr>
        <w:pStyle w:val="List2"/>
      </w:pPr>
    </w:p>
    <w:p w:rsidR="0016641A" w:rsidP="00E53968">
      <w:pPr>
        <w:pStyle w:val="List2"/>
      </w:pPr>
    </w:p>
    <w:p w:rsidR="00000000" w:rsidRPr="00E53968" w:rsidP="00E53968">
      <w:pPr>
        <w:pStyle w:val="Heading1"/>
      </w:pPr>
      <w:bookmarkStart w:id="7" w:name="O_1038934"/>
      <w:bookmarkEnd w:id="7"/>
      <w:r w:rsidRPr="00E53968">
        <w:t>Foundation Skills</w:t>
      </w:r>
    </w:p>
    <w:tbl>
      <w:tblPr>
        <w:tblW w:w="0" w:type="auto"/>
        <w:tblLayout w:type="fixed"/>
        <w:tblCellMar>
          <w:left w:w="62" w:type="dxa"/>
          <w:right w:w="62" w:type="dxa"/>
        </w:tblCellMar>
        <w:tblLook w:val="0000"/>
      </w:tblPr>
      <w:tblGrid>
        <w:gridCol w:w="2694"/>
        <w:gridCol w:w="6350"/>
      </w:tblGrid>
      <w:tr w:rsidTr="00E5396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rPr>
                <w:rStyle w:val="Emphasis"/>
              </w:rPr>
              <w:t xml:space="preserve">Foundation skills essential to performance in this unit, but not explicit in the performance </w:t>
            </w:r>
            <w:r w:rsidRPr="00E53968">
              <w:t xml:space="preserve">criteria are listed </w:t>
            </w:r>
            <w:r w:rsidRPr="00E53968">
              <w:rPr>
                <w:rStyle w:val="Emphasis"/>
              </w:rPr>
              <w:t>here, along with a brief context statement.</w:t>
            </w:r>
          </w:p>
        </w:tc>
      </w:tr>
      <w:tr w:rsidTr="00E539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53968" w:rsidP="00E53968">
            <w:pPr>
              <w:pStyle w:val="BodyText"/>
            </w:pPr>
            <w:r w:rsidRPr="00E5396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rPr>
                <w:rStyle w:val="SpecialBold"/>
              </w:rPr>
              <w:t>DESCRIPTION</w:t>
            </w:r>
          </w:p>
        </w:tc>
      </w:tr>
      <w:tr w:rsidTr="00E539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t>Reading skills to:</w:t>
            </w:r>
          </w:p>
        </w:tc>
        <w:tc>
          <w:tcPr>
            <w:tcW w:w="6350" w:type="dxa"/>
            <w:tcBorders>
              <w:top w:val="nil"/>
              <w:left w:val="nil"/>
              <w:bottom w:val="nil"/>
              <w:right w:val="nil"/>
            </w:tcBorders>
            <w:tcMar>
              <w:top w:w="0" w:type="dxa"/>
              <w:left w:w="62" w:type="dxa"/>
              <w:bottom w:w="0" w:type="dxa"/>
              <w:right w:w="62" w:type="dxa"/>
            </w:tcMar>
          </w:tcPr>
          <w:p w:rsidR="00000000" w:rsidRPr="00E53968" w:rsidP="00E53968">
            <w:pPr>
              <w:pStyle w:val="ListBullet"/>
            </w:pPr>
            <w:r w:rsidRPr="00E53968">
              <w:t>interpret detailed and familiar organisational safety and emergency response procedures</w:t>
            </w:r>
          </w:p>
          <w:p w:rsidR="00000000" w:rsidP="00E53968">
            <w:pPr>
              <w:pStyle w:val="ListBullet"/>
              <w:rPr>
                <w:lang w:val="en-NZ"/>
              </w:rPr>
            </w:pPr>
            <w:r w:rsidRPr="00E53968">
              <w:t>interpret complex and potentially unfamiliar technical information about routes and environmental features.</w:t>
            </w:r>
          </w:p>
        </w:tc>
      </w:tr>
      <w:tr w:rsidTr="00E539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E53968">
            <w:pPr>
              <w:pStyle w:val="ListBullet"/>
              <w:rPr>
                <w:lang w:val="en-NZ"/>
              </w:rPr>
            </w:pPr>
            <w:r w:rsidRPr="00E53968">
              <w:t>use clear and unambiguous verbal and non-verbal communications to make intent known.</w:t>
            </w:r>
          </w:p>
        </w:tc>
      </w:tr>
      <w:tr w:rsidTr="00E539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t>Problem-solving skills to:</w:t>
            </w:r>
          </w:p>
        </w:tc>
        <w:tc>
          <w:tcPr>
            <w:tcW w:w="6350" w:type="dxa"/>
            <w:tcBorders>
              <w:top w:val="nil"/>
              <w:left w:val="nil"/>
              <w:bottom w:val="nil"/>
              <w:right w:val="nil"/>
            </w:tcBorders>
            <w:tcMar>
              <w:top w:w="0" w:type="dxa"/>
              <w:left w:w="62" w:type="dxa"/>
              <w:bottom w:w="0" w:type="dxa"/>
              <w:right w:w="62" w:type="dxa"/>
            </w:tcMar>
          </w:tcPr>
          <w:p w:rsidR="00000000" w:rsidP="00E53968">
            <w:pPr>
              <w:pStyle w:val="ListBullet"/>
              <w:rPr>
                <w:lang w:val="en-NZ"/>
              </w:rPr>
            </w:pPr>
            <w:r w:rsidRPr="00E53968">
              <w:t>readily adapt to changing situations and terrain by selecting appropriate techniques and equipment to traverse canyons efficiently.</w:t>
            </w:r>
          </w:p>
        </w:tc>
      </w:tr>
      <w:tr w:rsidTr="00E5396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53968">
            <w:pPr>
              <w:pStyle w:val="BodyText"/>
              <w:rPr>
                <w:lang w:val="en-NZ"/>
              </w:rPr>
            </w:pPr>
            <w:r w:rsidRPr="00E53968">
              <w:t xml:space="preserve">Planning </w:t>
            </w:r>
            <w:r w:rsidRPr="00E53968">
              <w:t>and organising skills to:</w:t>
            </w:r>
          </w:p>
        </w:tc>
        <w:tc>
          <w:tcPr>
            <w:tcW w:w="6350" w:type="dxa"/>
            <w:tcBorders>
              <w:top w:val="nil"/>
              <w:left w:val="nil"/>
              <w:bottom w:val="nil"/>
              <w:right w:val="nil"/>
            </w:tcBorders>
            <w:tcMar>
              <w:top w:w="0" w:type="dxa"/>
              <w:left w:w="62" w:type="dxa"/>
              <w:bottom w:w="0" w:type="dxa"/>
              <w:right w:w="62" w:type="dxa"/>
            </w:tcMar>
          </w:tcPr>
          <w:p w:rsidR="00000000" w:rsidRPr="00E53968" w:rsidP="00E53968">
            <w:pPr>
              <w:pStyle w:val="ListBullet"/>
            </w:pPr>
            <w:r w:rsidRPr="00E53968">
              <w:t>manage own timing to complete activities within planned timeframes.</w:t>
            </w:r>
          </w:p>
        </w:tc>
      </w:tr>
    </w:tbl>
    <w:p w:rsidR="00000000" w:rsidRPr="00E53968" w:rsidP="00E53968">
      <w:pPr>
        <w:pStyle w:val="BodyText"/>
      </w:pPr>
    </w:p>
    <w:p w:rsidR="00000000" w:rsidRPr="00E53968" w:rsidP="00E53968">
      <w:pPr>
        <w:pStyle w:val="AllowPageBreak"/>
      </w:pPr>
    </w:p>
    <w:p w:rsidR="00000000" w:rsidRPr="00E53968" w:rsidP="00E53968">
      <w:pPr>
        <w:pStyle w:val="Heading1"/>
      </w:pPr>
      <w:bookmarkStart w:id="8" w:name="O_1038936"/>
      <w:bookmarkEnd w:id="8"/>
      <w:r w:rsidRPr="00E53968">
        <w:t>Unit Mapping Information</w:t>
      </w:r>
    </w:p>
    <w:p w:rsidR="00000000" w:rsidRPr="00E53968" w:rsidP="0016641A">
      <w:pPr>
        <w:pStyle w:val="BodyText"/>
      </w:pPr>
      <w:r w:rsidRPr="00E53968">
        <w:t>No equivalent unit.</w:t>
      </w:r>
    </w:p>
    <w:p w:rsidR="00000000" w:rsidRPr="00E53968" w:rsidP="00E53968">
      <w:pPr>
        <w:pStyle w:val="Heading1"/>
      </w:pPr>
      <w:bookmarkStart w:id="9" w:name="O_1038943"/>
      <w:bookmarkEnd w:id="9"/>
      <w:r w:rsidRPr="00E53968">
        <w:t>Links</w:t>
      </w:r>
    </w:p>
    <w:p w:rsidR="00000000" w:rsidRPr="00E53968" w:rsidP="0016641A">
      <w:pPr>
        <w:pStyle w:val="BodyText"/>
      </w:pPr>
      <w:r w:rsidRPr="00E53968">
        <w:t xml:space="preserve">Companion Volume Implementation Guides - </w:t>
      </w:r>
      <w:r>
        <w:fldChar w:fldCharType="begin"/>
      </w:r>
      <w:r>
        <w:instrText xml:space="preserve"> HYPERLINK "https://vetnet.gov.au/Pages/TrainingDocs.aspx?q=1ca50016-24d2-4161-a044-d3faa200268b" </w:instrText>
      </w:r>
      <w:r>
        <w:fldChar w:fldCharType="separate"/>
      </w:r>
      <w:r w:rsidRPr="002A5D6D">
        <w:rPr>
          <w:rStyle w:val="Hyperlink"/>
        </w:rPr>
        <w:t>https://vetnet.gov.au/Pages/TrainingDocs.aspx?q=1ca50016-24d2-4161-a044-d3faa200268b</w:t>
      </w:r>
      <w:r>
        <w:fldChar w:fldCharType="end"/>
      </w:r>
    </w:p>
    <w:p w:rsidR="00000000" w:rsidRPr="00E53968" w:rsidP="0016641A">
      <w:pPr>
        <w:pStyle w:val="BodyText"/>
        <w:sectPr w:rsidSect="00E53968">
          <w:headerReference w:type="default" r:id="rId10"/>
          <w:footerReference w:type="default" r:id="rId11"/>
          <w:pgSz w:w="11908" w:h="16833"/>
          <w:pgMar w:top="1702" w:right="1418" w:bottom="1702" w:left="1418" w:header="992" w:footer="992" w:gutter="0"/>
          <w:cols w:space="720"/>
          <w:noEndnote/>
          <w:docGrid w:linePitch="299"/>
        </w:sectPr>
      </w:pPr>
    </w:p>
    <w:p w:rsidR="00000000" w:rsidRPr="00E53968" w:rsidP="00E53968">
      <w:pPr>
        <w:pStyle w:val="SuperHeading"/>
      </w:pPr>
      <w:r w:rsidRPr="00E53968">
        <w:t>Assessment Requirements for SISOCAY001 Traverse canyons</w:t>
      </w:r>
    </w:p>
    <w:p w:rsidR="00000000" w:rsidRPr="00E53968" w:rsidP="00E53968">
      <w:pPr>
        <w:pStyle w:val="Heading1"/>
      </w:pPr>
      <w:bookmarkStart w:id="10" w:name="O_1038938"/>
      <w:bookmarkEnd w:id="10"/>
      <w:r w:rsidRPr="00E53968">
        <w:t>Modification History</w:t>
      </w:r>
    </w:p>
    <w:p w:rsidR="00000000" w:rsidRPr="00E53968" w:rsidP="0016641A">
      <w:pPr>
        <w:pStyle w:val="BodyText"/>
      </w:pPr>
      <w:r w:rsidRPr="00E53968">
        <w:t>Not applicable.</w:t>
      </w:r>
    </w:p>
    <w:p w:rsidR="00000000" w:rsidRPr="00E53968" w:rsidP="00E53968">
      <w:pPr>
        <w:pStyle w:val="Heading1"/>
      </w:pPr>
      <w:bookmarkStart w:id="11" w:name="O_1038939"/>
      <w:bookmarkEnd w:id="11"/>
      <w:r w:rsidRPr="00E53968">
        <w:t>Performance Evidence</w:t>
      </w:r>
    </w:p>
    <w:p w:rsidR="00000000" w:rsidRPr="00E53968" w:rsidP="0016641A">
      <w:pPr>
        <w:pStyle w:val="BodyText"/>
      </w:pPr>
      <w:r w:rsidRPr="00E53968">
        <w:t>Evidence of the ability to complete tasks outlined in elements and performance criteria of this unit in the context of the job role, and:</w:t>
      </w:r>
    </w:p>
    <w:p w:rsidR="00000000" w:rsidRPr="00E53968" w:rsidP="00E53968">
      <w:pPr>
        <w:pStyle w:val="ListBullet"/>
      </w:pPr>
      <w:r w:rsidRPr="00E53968">
        <w:t>complete two canyoning trips</w:t>
      </w:r>
    </w:p>
    <w:p w:rsidR="00000000" w:rsidRPr="00E53968" w:rsidP="00E53968">
      <w:pPr>
        <w:pStyle w:val="ListBullet"/>
      </w:pPr>
      <w:r w:rsidRPr="00E53968">
        <w:t>complete at</w:t>
      </w:r>
      <w:r w:rsidRPr="00E53968">
        <w:t xml:space="preserve"> least one of the above trips in a wet canyon</w:t>
      </w:r>
    </w:p>
    <w:p w:rsidR="00000000" w:rsidRPr="00E53968" w:rsidP="00E53968">
      <w:pPr>
        <w:pStyle w:val="ListBullet"/>
      </w:pPr>
      <w:r w:rsidRPr="00E53968">
        <w:t>during each canyoning activity, consistently follow safety procedures and safely negotiate hazards</w:t>
      </w:r>
    </w:p>
    <w:p w:rsidR="00000000" w:rsidRPr="00E53968" w:rsidP="00E53968">
      <w:pPr>
        <w:pStyle w:val="ListBullet"/>
      </w:pPr>
      <w:r w:rsidRPr="00E53968">
        <w:t>across all canyoning trips, collectively use the following techniques:</w:t>
      </w:r>
    </w:p>
    <w:p w:rsidR="00000000" w:rsidRPr="00E53968" w:rsidP="00E53968">
      <w:pPr>
        <w:pStyle w:val="ListBullet2"/>
      </w:pPr>
      <w:r w:rsidRPr="00E53968">
        <w:t>rock scrambling</w:t>
      </w:r>
    </w:p>
    <w:p w:rsidR="00000000" w:rsidRPr="00E53968" w:rsidP="00E53968">
      <w:pPr>
        <w:pStyle w:val="ListBullet2"/>
      </w:pPr>
      <w:r w:rsidRPr="00E53968">
        <w:t>spotting</w:t>
      </w:r>
    </w:p>
    <w:p w:rsidR="00000000" w:rsidRPr="00E53968" w:rsidP="00E53968">
      <w:pPr>
        <w:pStyle w:val="ListBullet"/>
      </w:pPr>
      <w:r w:rsidRPr="00E53968">
        <w:t>during any wet canyon trips, use at least two of the following techniques:</w:t>
      </w:r>
    </w:p>
    <w:p w:rsidR="00000000" w:rsidRPr="00E53968" w:rsidP="00E53968">
      <w:pPr>
        <w:pStyle w:val="ListBullet2"/>
      </w:pPr>
      <w:r w:rsidRPr="00E53968">
        <w:t>water jumping</w:t>
      </w:r>
    </w:p>
    <w:p w:rsidR="00000000" w:rsidRPr="00E53968" w:rsidP="00E53968">
      <w:pPr>
        <w:pStyle w:val="ListBullet2"/>
      </w:pPr>
      <w:r w:rsidRPr="00E53968">
        <w:t>water sliding</w:t>
      </w:r>
    </w:p>
    <w:p w:rsidR="00000000" w:rsidRPr="00E53968" w:rsidP="00E53968">
      <w:pPr>
        <w:pStyle w:val="ListBullet2"/>
      </w:pPr>
      <w:r w:rsidRPr="00E53968">
        <w:t>liloing</w:t>
      </w:r>
    </w:p>
    <w:p w:rsidR="00000000" w:rsidRPr="00E53968" w:rsidP="00E53968">
      <w:pPr>
        <w:pStyle w:val="ListBullet2"/>
      </w:pPr>
      <w:r w:rsidRPr="00E53968">
        <w:t>wading</w:t>
      </w:r>
    </w:p>
    <w:p w:rsidR="00000000" w:rsidRPr="00E53968" w:rsidP="00E53968">
      <w:pPr>
        <w:pStyle w:val="ListBullet2"/>
      </w:pPr>
      <w:r w:rsidRPr="00E53968">
        <w:t>swimming.</w:t>
      </w:r>
    </w:p>
    <w:p w:rsidR="00000000" w:rsidRPr="00E53968" w:rsidP="00E53968">
      <w:pPr>
        <w:pStyle w:val="AllowPageBreak"/>
      </w:pPr>
    </w:p>
    <w:p w:rsidR="00000000" w:rsidRPr="00E53968" w:rsidP="00E53968">
      <w:pPr>
        <w:pStyle w:val="Heading1"/>
      </w:pPr>
      <w:bookmarkStart w:id="12" w:name="O_1038940"/>
      <w:bookmarkEnd w:id="12"/>
      <w:r w:rsidRPr="00E53968">
        <w:t>Knowledge Evidence</w:t>
      </w:r>
    </w:p>
    <w:p w:rsidR="00000000" w:rsidRPr="00E53968" w:rsidP="0016641A">
      <w:pPr>
        <w:pStyle w:val="BodyText"/>
      </w:pPr>
      <w:r w:rsidRPr="00E53968">
        <w:t>Demonstrated knowledge required to complete the tasks outlined in elements and performanc</w:t>
      </w:r>
      <w:r w:rsidRPr="00E53968">
        <w:t>e criteria of this unit:</w:t>
      </w:r>
    </w:p>
    <w:p w:rsidR="00000000" w:rsidRPr="00E53968" w:rsidP="00E53968">
      <w:pPr>
        <w:pStyle w:val="ListBullet"/>
      </w:pPr>
      <w:r w:rsidRPr="00E53968">
        <w:t>organisational safety and emergency response procedures for canyoning activities</w:t>
      </w:r>
    </w:p>
    <w:p w:rsidR="00000000" w:rsidRPr="00E53968" w:rsidP="00E53968">
      <w:pPr>
        <w:pStyle w:val="ListBullet"/>
      </w:pPr>
      <w:r w:rsidRPr="00E53968">
        <w:t>features of different types of local canyons and canyon formations sufficient to understand the overall characteristics of the canyon setting and its</w:t>
      </w:r>
      <w:r w:rsidRPr="00E53968">
        <w:t xml:space="preserve"> particular hazards</w:t>
      </w:r>
    </w:p>
    <w:p w:rsidR="00000000" w:rsidRPr="00E53968" w:rsidP="00E53968">
      <w:pPr>
        <w:pStyle w:val="ListBullet"/>
      </w:pPr>
      <w:r w:rsidRPr="00E53968">
        <w:t>clothing and footwear suitable for canyoning activities:</w:t>
      </w:r>
    </w:p>
    <w:p w:rsidR="00000000" w:rsidRPr="00E53968" w:rsidP="00E53968">
      <w:pPr>
        <w:pStyle w:val="ListBullet2"/>
      </w:pPr>
      <w:r w:rsidRPr="00E53968">
        <w:t xml:space="preserve">types of clothing and fabrics that protect against the effects of weather and water conditions including </w:t>
      </w:r>
      <w:r w:rsidRPr="00E53968">
        <w:t>sun, temperatures, winds, and precipitation of different levels and extremes</w:t>
      </w:r>
    </w:p>
    <w:p w:rsidR="00000000" w:rsidRPr="00E53968" w:rsidP="00E53968">
      <w:pPr>
        <w:pStyle w:val="ListBullet2"/>
      </w:pPr>
      <w:r w:rsidRPr="00E53968">
        <w:t>reasons for layering clothes</w:t>
      </w:r>
    </w:p>
    <w:p w:rsidR="00000000" w:rsidRPr="00E53968" w:rsidP="00E53968">
      <w:pPr>
        <w:pStyle w:val="ListBullet2"/>
      </w:pPr>
      <w:r w:rsidRPr="00E53968">
        <w:t>effective design and construction features of waterproof gear and exposure suits</w:t>
      </w:r>
    </w:p>
    <w:p w:rsidR="00000000" w:rsidRPr="00E53968" w:rsidP="00E53968">
      <w:pPr>
        <w:pStyle w:val="ListBullet2"/>
      </w:pPr>
      <w:r w:rsidRPr="00E53968">
        <w:t>types of footwear used for canyoning activities; advantages and disad</w:t>
      </w:r>
      <w:r w:rsidRPr="00E53968">
        <w:t>vantages of different types</w:t>
      </w:r>
    </w:p>
    <w:p w:rsidR="00000000" w:rsidRPr="00E53968" w:rsidP="00E53968">
      <w:pPr>
        <w:pStyle w:val="ListBullet"/>
      </w:pPr>
      <w:r w:rsidRPr="00E53968">
        <w:t>waterproofing and stowing techniques used to keep clothing, equipment and resources dry during canyoning activities</w:t>
      </w:r>
    </w:p>
    <w:p w:rsidR="00000000" w:rsidRPr="00E53968" w:rsidP="00E53968">
      <w:pPr>
        <w:pStyle w:val="ListBullet"/>
      </w:pPr>
      <w:r w:rsidRPr="00E53968">
        <w:t>techniques used for canyon activities to include those for:</w:t>
      </w:r>
    </w:p>
    <w:p w:rsidR="00000000" w:rsidRPr="00E53968" w:rsidP="00E53968">
      <w:pPr>
        <w:pStyle w:val="ListBullet2"/>
      </w:pPr>
      <w:r w:rsidRPr="00E53968">
        <w:t>rock scrambling</w:t>
      </w:r>
    </w:p>
    <w:p w:rsidR="00000000" w:rsidRPr="00E53968" w:rsidP="00E53968">
      <w:pPr>
        <w:pStyle w:val="ListBullet2"/>
      </w:pPr>
      <w:r w:rsidRPr="00E53968">
        <w:t>spotting</w:t>
      </w:r>
    </w:p>
    <w:p w:rsidR="00000000" w:rsidRPr="00E53968" w:rsidP="00E53968">
      <w:pPr>
        <w:pStyle w:val="ListBullet2"/>
      </w:pPr>
      <w:r w:rsidRPr="00E53968">
        <w:t>water jumping</w:t>
      </w:r>
    </w:p>
    <w:p w:rsidR="00000000" w:rsidRPr="00E53968" w:rsidP="00E53968">
      <w:pPr>
        <w:pStyle w:val="ListBullet2"/>
      </w:pPr>
      <w:r w:rsidRPr="00E53968">
        <w:t>water slidi</w:t>
      </w:r>
      <w:r w:rsidRPr="00E53968">
        <w:t>ng</w:t>
      </w:r>
    </w:p>
    <w:p w:rsidR="00000000" w:rsidRPr="00E53968" w:rsidP="00E53968">
      <w:pPr>
        <w:pStyle w:val="ListBullet2"/>
      </w:pPr>
      <w:r w:rsidRPr="00E53968">
        <w:t>liloing</w:t>
      </w:r>
    </w:p>
    <w:p w:rsidR="00000000" w:rsidRPr="00E53968" w:rsidP="00E53968">
      <w:pPr>
        <w:pStyle w:val="ListBullet2"/>
      </w:pPr>
      <w:r w:rsidRPr="00E53968">
        <w:t>wading</w:t>
      </w:r>
    </w:p>
    <w:p w:rsidR="00000000" w:rsidRPr="00E53968" w:rsidP="00E53968">
      <w:pPr>
        <w:pStyle w:val="ListBullet2"/>
      </w:pPr>
      <w:r w:rsidRPr="00E53968">
        <w:t>swimming, white water swimming</w:t>
      </w:r>
    </w:p>
    <w:p w:rsidR="00000000" w:rsidRPr="00E53968" w:rsidP="00E53968">
      <w:pPr>
        <w:pStyle w:val="ListBullet"/>
      </w:pPr>
      <w:r w:rsidRPr="00E53968">
        <w:t>communication protocols used between canyoners to include:</w:t>
      </w:r>
    </w:p>
    <w:p w:rsidR="00000000" w:rsidRPr="00E53968" w:rsidP="00E53968">
      <w:pPr>
        <w:pStyle w:val="ListBullet2"/>
      </w:pPr>
      <w:r w:rsidRPr="00E53968">
        <w:t>calls</w:t>
      </w:r>
    </w:p>
    <w:p w:rsidR="00000000" w:rsidRPr="00E53968" w:rsidP="00E53968">
      <w:pPr>
        <w:pStyle w:val="ListBullet2"/>
      </w:pPr>
      <w:r w:rsidRPr="00E53968">
        <w:t>hand signals</w:t>
      </w:r>
    </w:p>
    <w:p w:rsidR="00000000" w:rsidRPr="00E53968" w:rsidP="00E53968">
      <w:pPr>
        <w:pStyle w:val="ListBullet2"/>
      </w:pPr>
      <w:r w:rsidRPr="00E53968">
        <w:t>whistles</w:t>
      </w:r>
    </w:p>
    <w:p w:rsidR="00000000" w:rsidRPr="00E53968" w:rsidP="00E53968">
      <w:pPr>
        <w:pStyle w:val="ListBullet"/>
      </w:pPr>
      <w:r w:rsidRPr="00E53968">
        <w:t>typical hazards associated with canyoning activities, and techniques used to safely negotiate these:</w:t>
      </w:r>
    </w:p>
    <w:p w:rsidR="00000000" w:rsidRPr="00E53968" w:rsidP="00E53968">
      <w:pPr>
        <w:pStyle w:val="ListBullet2"/>
      </w:pPr>
      <w:r w:rsidRPr="00E53968">
        <w:t>dense vegetation</w:t>
      </w:r>
    </w:p>
    <w:p w:rsidR="00000000" w:rsidRPr="00E53968" w:rsidP="00E53968">
      <w:pPr>
        <w:pStyle w:val="ListBullet2"/>
      </w:pPr>
      <w:r w:rsidRPr="00E53968">
        <w:t>squeezes and overhangs</w:t>
      </w:r>
    </w:p>
    <w:p w:rsidR="00000000" w:rsidRPr="00E53968" w:rsidP="00E53968">
      <w:pPr>
        <w:pStyle w:val="ListBullet2"/>
      </w:pPr>
      <w:r w:rsidRPr="00E53968">
        <w:t>slippery or unstable terrain including rocks</w:t>
      </w:r>
    </w:p>
    <w:p w:rsidR="00000000" w:rsidRPr="00E53968" w:rsidP="00E53968">
      <w:pPr>
        <w:pStyle w:val="ListBullet2"/>
      </w:pPr>
      <w:r w:rsidRPr="00E53968">
        <w:t>submerged logs and rocks</w:t>
      </w:r>
    </w:p>
    <w:p w:rsidR="00000000" w:rsidRPr="00E53968" w:rsidP="00E53968">
      <w:pPr>
        <w:pStyle w:val="ListBullet2"/>
      </w:pPr>
      <w:r w:rsidRPr="00E53968">
        <w:t>sections of dark, deep or cold water and extended immersion</w:t>
      </w:r>
    </w:p>
    <w:p w:rsidR="00000000" w:rsidRPr="00E53968" w:rsidP="00E53968">
      <w:pPr>
        <w:pStyle w:val="ListBullet2"/>
      </w:pPr>
      <w:r w:rsidRPr="00E53968">
        <w:t>rising water</w:t>
      </w:r>
    </w:p>
    <w:p w:rsidR="00000000" w:rsidRPr="00E53968" w:rsidP="00E53968">
      <w:pPr>
        <w:pStyle w:val="ListBullet2"/>
      </w:pPr>
      <w:r w:rsidRPr="00E53968">
        <w:t>formations that might lead to foot entrapment</w:t>
      </w:r>
    </w:p>
    <w:p w:rsidR="00000000" w:rsidRPr="00E53968" w:rsidP="00E53968">
      <w:pPr>
        <w:pStyle w:val="ListBullet"/>
      </w:pPr>
      <w:r w:rsidRPr="00E53968">
        <w:t>practices used to minimise environmental impact to canyons to include removing all general and human (toileting) waste.</w:t>
      </w:r>
    </w:p>
    <w:p w:rsidR="00000000" w:rsidRPr="00E53968" w:rsidP="00E53968">
      <w:pPr>
        <w:pStyle w:val="AllowPageBreak"/>
      </w:pPr>
    </w:p>
    <w:p w:rsidR="00000000" w:rsidRPr="00E53968" w:rsidP="00E53968">
      <w:pPr>
        <w:pStyle w:val="Heading1"/>
      </w:pPr>
      <w:bookmarkStart w:id="13" w:name="O_1038941"/>
      <w:bookmarkEnd w:id="13"/>
      <w:r w:rsidRPr="00E53968">
        <w:t>Assessment Conditions</w:t>
      </w:r>
    </w:p>
    <w:p w:rsidR="00000000" w:rsidRPr="00E53968" w:rsidP="0016641A">
      <w:pPr>
        <w:pStyle w:val="BodyText"/>
      </w:pPr>
      <w:r w:rsidRPr="00E53968">
        <w:t>Skills can be demonstrated in canyons which feature the following:</w:t>
      </w:r>
    </w:p>
    <w:p w:rsidR="00000000" w:rsidRPr="00E53968" w:rsidP="00E53968">
      <w:pPr>
        <w:pStyle w:val="ListBullet"/>
      </w:pPr>
      <w:r w:rsidRPr="00E53968">
        <w:t>easy climbing and downclimb</w:t>
      </w:r>
      <w:r w:rsidRPr="00E53968">
        <w:t>ing with little exposure</w:t>
      </w:r>
    </w:p>
    <w:p w:rsidR="00000000" w:rsidRPr="00E53968" w:rsidP="00E53968">
      <w:pPr>
        <w:pStyle w:val="ListBullet"/>
      </w:pPr>
      <w:r w:rsidRPr="00E53968">
        <w:t>hand lines may be required on occasion</w:t>
      </w:r>
    </w:p>
    <w:p w:rsidR="00000000" w:rsidRPr="00E53968" w:rsidP="00E53968">
      <w:pPr>
        <w:pStyle w:val="ListBullet"/>
      </w:pPr>
      <w:r w:rsidRPr="00E53968">
        <w:t>escape from canyon may take up to 1 hour.</w:t>
      </w:r>
    </w:p>
    <w:p w:rsidR="00000000" w:rsidRPr="00E53968" w:rsidP="00E53968">
      <w:pPr>
        <w:pStyle w:val="BodyText"/>
      </w:pPr>
    </w:p>
    <w:p w:rsidR="00000000" w:rsidRPr="00E53968" w:rsidP="0016641A">
      <w:pPr>
        <w:pStyle w:val="BodyText"/>
      </w:pPr>
      <w:r w:rsidRPr="00E53968">
        <w:t>Wet canyons would feature:</w:t>
      </w:r>
    </w:p>
    <w:p w:rsidR="00000000" w:rsidRPr="00E53968" w:rsidP="00E53968">
      <w:pPr>
        <w:pStyle w:val="ListBullet"/>
      </w:pPr>
      <w:r w:rsidRPr="00E53968">
        <w:t>slow moving water, with up to Grade 1 river features</w:t>
      </w:r>
    </w:p>
    <w:p w:rsidR="00000000" w:rsidRPr="00E53968" w:rsidP="00E53968">
      <w:pPr>
        <w:pStyle w:val="ListBullet"/>
      </w:pPr>
      <w:r w:rsidRPr="00E53968">
        <w:t>pools of calm to slightly moving water</w:t>
      </w:r>
    </w:p>
    <w:p w:rsidR="00000000" w:rsidRPr="00E53968" w:rsidP="00E53968">
      <w:pPr>
        <w:pStyle w:val="ListBullet"/>
      </w:pPr>
      <w:r w:rsidRPr="00E53968">
        <w:t>low angled slides.</w:t>
      </w:r>
    </w:p>
    <w:p w:rsidR="00000000" w:rsidRPr="00E53968" w:rsidP="00E53968">
      <w:pPr>
        <w:pStyle w:val="BodyText"/>
      </w:pPr>
    </w:p>
    <w:p w:rsidR="00000000" w:rsidRPr="00E53968" w:rsidP="0016641A">
      <w:pPr>
        <w:pStyle w:val="BodyText"/>
      </w:pPr>
      <w:r w:rsidRPr="00E53968">
        <w:t>No climbing or abseiling is required to reach canyons but it is possible to abseil in, participate in canyon activities and walk or climb out.</w:t>
      </w:r>
    </w:p>
    <w:p w:rsidR="00000000" w:rsidRPr="00E53968" w:rsidP="0016641A">
      <w:pPr>
        <w:pStyle w:val="BodyText"/>
      </w:pPr>
      <w:r w:rsidRPr="00E53968">
        <w:t>The following resources must be available to replicate industry conditions of operation:</w:t>
      </w:r>
    </w:p>
    <w:p w:rsidR="00000000" w:rsidRPr="00E53968" w:rsidP="00E53968">
      <w:pPr>
        <w:pStyle w:val="ListBullet"/>
      </w:pPr>
      <w:r w:rsidRPr="00E53968">
        <w:t>first aid equipment</w:t>
      </w:r>
    </w:p>
    <w:p w:rsidR="00000000" w:rsidRPr="00E53968" w:rsidP="00E53968">
      <w:pPr>
        <w:pStyle w:val="ListBullet"/>
      </w:pPr>
      <w:r w:rsidRPr="00E53968">
        <w:t>co</w:t>
      </w:r>
      <w:r w:rsidRPr="00E53968">
        <w:t>mmunication equipment for emergency response</w:t>
      </w:r>
    </w:p>
    <w:p w:rsidR="00000000" w:rsidRPr="00E53968" w:rsidP="00E53968">
      <w:pPr>
        <w:pStyle w:val="ListBullet"/>
      </w:pPr>
      <w:r w:rsidRPr="00E53968">
        <w:t>rescue equipment.</w:t>
      </w:r>
    </w:p>
    <w:p w:rsidR="00000000" w:rsidRPr="00E53968" w:rsidP="00E53968">
      <w:pPr>
        <w:pStyle w:val="BodyText"/>
      </w:pPr>
    </w:p>
    <w:p w:rsidR="00000000" w:rsidRPr="00E53968" w:rsidP="0016641A">
      <w:pPr>
        <w:pStyle w:val="BodyText"/>
      </w:pPr>
      <w:r w:rsidRPr="00E53968">
        <w:t>Assessment must ensure use of:</w:t>
      </w:r>
    </w:p>
    <w:p w:rsidR="00000000" w:rsidRPr="00E53968" w:rsidP="00E53968">
      <w:pPr>
        <w:pStyle w:val="ListBullet"/>
      </w:pPr>
      <w:r w:rsidRPr="00E53968">
        <w:t>a group of participants with whom the individual interacts during canyoning activities</w:t>
      </w:r>
    </w:p>
    <w:p w:rsidR="00000000" w:rsidRPr="00E53968" w:rsidP="00E53968">
      <w:pPr>
        <w:pStyle w:val="ListBullet"/>
      </w:pPr>
      <w:r w:rsidRPr="00E53968">
        <w:t>personal protective equipment, relevant to the activity, which might incl</w:t>
      </w:r>
      <w:r w:rsidRPr="00E53968">
        <w:t>ude:</w:t>
      </w:r>
    </w:p>
    <w:p w:rsidR="00000000" w:rsidRPr="00E53968" w:rsidP="00E53968">
      <w:pPr>
        <w:pStyle w:val="ListBullet2"/>
      </w:pPr>
      <w:r w:rsidRPr="00E53968">
        <w:t>helmets</w:t>
      </w:r>
    </w:p>
    <w:p w:rsidR="00000000" w:rsidRPr="00E53968" w:rsidP="00E53968">
      <w:pPr>
        <w:pStyle w:val="ListBullet2"/>
      </w:pPr>
      <w:r w:rsidRPr="00E53968">
        <w:t>exposure suits</w:t>
      </w:r>
    </w:p>
    <w:p w:rsidR="00000000" w:rsidRPr="00E53968" w:rsidP="00E53968">
      <w:pPr>
        <w:pStyle w:val="ListBullet"/>
      </w:pPr>
      <w:r w:rsidRPr="00E53968">
        <w:t>containers for the removal of liquid and solid waste including those for human waste</w:t>
      </w:r>
    </w:p>
    <w:p w:rsidR="00000000" w:rsidRPr="00E53968" w:rsidP="00E53968">
      <w:pPr>
        <w:pStyle w:val="ListBullet"/>
      </w:pPr>
      <w:r w:rsidRPr="00E53968">
        <w:t>template safety checklists</w:t>
      </w:r>
    </w:p>
    <w:p w:rsidR="00000000" w:rsidRPr="00E53968" w:rsidP="00E53968">
      <w:pPr>
        <w:pStyle w:val="ListBullet"/>
      </w:pPr>
      <w:r w:rsidRPr="00E53968">
        <w:t>organisational safety and emergency response procedures for canyoning activities.</w:t>
      </w:r>
    </w:p>
    <w:p w:rsidR="00000000" w:rsidRPr="00E53968" w:rsidP="00E53968">
      <w:pPr>
        <w:pStyle w:val="BodyText"/>
      </w:pPr>
    </w:p>
    <w:p w:rsidR="00000000" w:rsidRPr="00E53968" w:rsidP="0016641A">
      <w:pPr>
        <w:pStyle w:val="BodyText"/>
      </w:pPr>
      <w:r w:rsidRPr="00E53968">
        <w:t>Assessors must satisfy the Standards for Registered Training Organisations requirements for assessors, and:</w:t>
      </w:r>
    </w:p>
    <w:p w:rsidR="00000000" w:rsidRPr="00E53968" w:rsidP="00E53968">
      <w:pPr>
        <w:pStyle w:val="ListBullet"/>
      </w:pPr>
      <w:r w:rsidRPr="00E53968">
        <w:t>have a collective period of at least three years’ experience as a canyoning leader, guide or instructor, where they have applied the skills and kno</w:t>
      </w:r>
      <w:r w:rsidRPr="00E53968">
        <w:t xml:space="preserve">wledge covered in this unit of competency; the three years’ experience </w:t>
      </w:r>
      <w:r w:rsidRPr="00E53968">
        <w:t>can incorporate full and or part time experience.</w:t>
      </w:r>
    </w:p>
    <w:p w:rsidR="00000000" w:rsidRPr="00E53968" w:rsidP="00E53968">
      <w:pPr>
        <w:pStyle w:val="AllowPageBreak"/>
      </w:pPr>
    </w:p>
    <w:p w:rsidR="00000000" w:rsidRPr="00E53968" w:rsidP="00E53968">
      <w:pPr>
        <w:pStyle w:val="Heading1"/>
      </w:pPr>
      <w:bookmarkStart w:id="14" w:name="O_1038944"/>
      <w:bookmarkEnd w:id="14"/>
      <w:r w:rsidRPr="00E53968">
        <w:t>Links</w:t>
      </w:r>
    </w:p>
    <w:p w:rsidR="00000000" w:rsidRPr="00E53968" w:rsidP="0016641A">
      <w:pPr>
        <w:pStyle w:val="BodyText"/>
      </w:pPr>
      <w:r w:rsidRPr="00E53968">
        <w:t xml:space="preserve">Companion Volume Implementation Guides - </w:t>
      </w:r>
      <w:r>
        <w:fldChar w:fldCharType="begin"/>
      </w:r>
      <w:r>
        <w:instrText xml:space="preserve"> HYPERLINK "https://vetnet.gov.au/Pages/TrainingDocs.aspx?q=1ca50016-24d2-4161-a044-d3faa200268b" </w:instrText>
      </w:r>
      <w:r>
        <w:fldChar w:fldCharType="separate"/>
      </w:r>
      <w:r w:rsidRPr="002A5D6D">
        <w:rPr>
          <w:rStyle w:val="Hyperlink"/>
        </w:rPr>
        <w:t>https://vetnet.gov.au/Pages/TrainingDocs.aspx?q=1ca50016-24d2-4161-a044-d3faa200268b</w:t>
      </w:r>
      <w:r>
        <w:fldChar w:fldCharType="end"/>
      </w:r>
    </w:p>
    <w:p w:rsidR="00000000" w:rsidRPr="00E53968" w:rsidP="00E53968"/>
    <w:sectPr w:rsidSect="00E539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8" w:rsidRPr="0016641A" w:rsidP="00166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A" w:rsidP="00E53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641A" w:rsidP="00E539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6641A" w:rsidP="00E539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8" w:rsidP="00E53968">
    <w:pPr>
      <w:pStyle w:val="Footer"/>
      <w:framePr w:wrap="around"/>
    </w:pPr>
    <w:r>
      <w:fldChar w:fldCharType="begin"/>
    </w:r>
    <w:r>
      <w:instrText xml:space="preserve"> DOCPROPERTY  Subject  \* MERGEFORMAT </w:instrText>
    </w:r>
    <w:r>
      <w:fldChar w:fldCharType="separate"/>
    </w:r>
    <w:r w:rsidR="0016641A">
      <w:t>Approved</w:t>
    </w:r>
    <w:r w:rsidR="0016641A">
      <w:fldChar w:fldCharType="end"/>
    </w:r>
    <w:r>
      <w:tab/>
      <w:t xml:space="preserve">Page </w:t>
    </w:r>
    <w:r>
      <w:fldChar w:fldCharType="begin"/>
    </w:r>
    <w:r>
      <w:instrText xml:space="preserve"> PAGE  \* Arabic  \* MERGEFORMAT </w:instrText>
    </w:r>
    <w:r>
      <w:fldChar w:fldCharType="separate"/>
    </w:r>
    <w:r w:rsidR="001664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641A">
      <w:rPr>
        <w:noProof/>
      </w:rPr>
      <w:t>5</w:t>
    </w:r>
    <w:r>
      <w:rPr>
        <w:noProof/>
      </w:rPr>
      <w:fldChar w:fldCharType="end"/>
    </w:r>
  </w:p>
  <w:p w:rsidR="00E53968" w:rsidP="00E53968">
    <w:pPr>
      <w:pStyle w:val="Footer"/>
      <w:framePr w:wrap="around"/>
    </w:pPr>
    <w:r>
      <w:t xml:space="preserve">© Commonwealth of Australia, </w:t>
    </w:r>
    <w:r>
      <w:fldChar w:fldCharType="begin"/>
    </w:r>
    <w:r>
      <w:instrText xml:space="preserve"> DATE  \@ "yyyy"  \* MERGEFORMAT </w:instrText>
    </w:r>
    <w:r>
      <w:fldChar w:fldCharType="separate"/>
    </w:r>
    <w:r w:rsidR="0016641A">
      <w:rPr>
        <w:noProof/>
      </w:rPr>
      <w:t>2025</w:t>
    </w:r>
    <w:r>
      <w:fldChar w:fldCharType="end"/>
    </w:r>
    <w:r>
      <w:tab/>
    </w:r>
    <w:r>
      <w:fldChar w:fldCharType="begin"/>
    </w:r>
    <w:r>
      <w:instrText xml:space="preserve"> DOCPROPERTY  Author  \* MERGEFORMAT </w:instrText>
    </w:r>
    <w:r>
      <w:fldChar w:fldCharType="separate"/>
    </w:r>
    <w:r w:rsidR="0016641A">
      <w:t>HumanAbility</w:t>
    </w:r>
    <w:r w:rsidR="0016641A">
      <w:fldChar w:fldCharType="end"/>
    </w:r>
  </w:p>
  <w:p w:rsidR="00E53968" w:rsidP="00E53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968" w:rsidRPr="0016641A" w:rsidP="00166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A" w:rsidRPr="002D2AF8" w:rsidP="00E53968">
    <w:pPr>
      <w:pStyle w:val="Header"/>
      <w:framePr w:wrap="around"/>
    </w:pPr>
    <w:r>
      <w:fldChar w:fldCharType="begin"/>
    </w:r>
    <w:r>
      <w:instrText xml:space="preserve"> TITLE   \* MERGEFORMAT </w:instrText>
    </w:r>
    <w:r>
      <w:fldChar w:fldCharType="separate"/>
    </w:r>
    <w:r>
      <w:t>SISOCAY001 Traverse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641A" w:rsidP="00E539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8" w:rsidRPr="002D2AF8" w:rsidP="00E53968">
    <w:pPr>
      <w:pStyle w:val="Header"/>
      <w:framePr w:wrap="around"/>
    </w:pPr>
    <w:r>
      <w:fldChar w:fldCharType="begin"/>
    </w:r>
    <w:r>
      <w:instrText xml:space="preserve"> TITLE   \* MERGEFORMAT </w:instrText>
    </w:r>
    <w:r>
      <w:fldChar w:fldCharType="separate"/>
    </w:r>
    <w:r w:rsidR="0016641A">
      <w:t>SISOCAY001 Traverse canyons</w:t>
    </w:r>
    <w:r w:rsidR="0016641A">
      <w:fldChar w:fldCharType="end"/>
    </w:r>
    <w:r>
      <w:tab/>
      <w:t xml:space="preserve">Date this document was generated: </w:t>
    </w:r>
    <w:r>
      <w:fldChar w:fldCharType="begin"/>
    </w:r>
    <w:r>
      <w:instrText xml:space="preserve"> CREATEDATE  \@ "d MMMM yyyy"  \* MERGEFORMAT </w:instrText>
    </w:r>
    <w:r>
      <w:fldChar w:fldCharType="separate"/>
    </w:r>
    <w:r w:rsidR="0016641A">
      <w:rPr>
        <w:noProof/>
      </w:rPr>
      <w:t>2 March 2025</w:t>
    </w:r>
    <w:r>
      <w:fldChar w:fldCharType="end"/>
    </w:r>
  </w:p>
  <w:p w:rsidR="00E53968" w:rsidP="00E53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26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88B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968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968"/>
    <w:pPr>
      <w:spacing w:before="360" w:after="60"/>
      <w:outlineLvl w:val="0"/>
    </w:pPr>
    <w:rPr>
      <w:sz w:val="32"/>
    </w:rPr>
  </w:style>
  <w:style w:type="paragraph" w:styleId="Heading2">
    <w:name w:val="heading 2"/>
    <w:basedOn w:val="HeadingBase"/>
    <w:next w:val="BodyText"/>
    <w:link w:val="Heading2Char"/>
    <w:qFormat/>
    <w:rsid w:val="00E53968"/>
    <w:pPr>
      <w:keepLines/>
      <w:spacing w:before="240" w:after="120"/>
      <w:outlineLvl w:val="1"/>
    </w:pPr>
    <w:rPr>
      <w:sz w:val="28"/>
      <w:szCs w:val="40"/>
    </w:rPr>
  </w:style>
  <w:style w:type="paragraph" w:styleId="Heading3">
    <w:name w:val="heading 3"/>
    <w:basedOn w:val="HeadingBase"/>
    <w:next w:val="BodyText"/>
    <w:link w:val="Heading3Char"/>
    <w:qFormat/>
    <w:rsid w:val="00E53968"/>
    <w:pPr>
      <w:spacing w:before="180" w:after="120"/>
      <w:outlineLvl w:val="2"/>
    </w:pPr>
    <w:rPr>
      <w:spacing w:val="-10"/>
      <w:kern w:val="32"/>
    </w:rPr>
  </w:style>
  <w:style w:type="paragraph" w:styleId="Heading4">
    <w:name w:val="heading 4"/>
    <w:basedOn w:val="HeadingBase"/>
    <w:next w:val="BodyText"/>
    <w:link w:val="Heading4Char"/>
    <w:qFormat/>
    <w:rsid w:val="00E53968"/>
    <w:pPr>
      <w:spacing w:before="160" w:after="120"/>
      <w:outlineLvl w:val="3"/>
    </w:pPr>
    <w:rPr>
      <w:sz w:val="22"/>
    </w:rPr>
  </w:style>
  <w:style w:type="paragraph" w:styleId="Heading5">
    <w:name w:val="heading 5"/>
    <w:basedOn w:val="HeadingBase"/>
    <w:next w:val="Normal"/>
    <w:link w:val="Heading5Char"/>
    <w:qFormat/>
    <w:rsid w:val="00E53968"/>
    <w:pPr>
      <w:spacing w:before="80"/>
      <w:outlineLvl w:val="4"/>
    </w:pPr>
    <w:rPr>
      <w:color w:val="918585"/>
      <w:sz w:val="20"/>
    </w:rPr>
  </w:style>
  <w:style w:type="paragraph" w:styleId="Heading6">
    <w:name w:val="heading 6"/>
    <w:basedOn w:val="HeadingBase"/>
    <w:next w:val="Normal"/>
    <w:link w:val="Heading6Char"/>
    <w:qFormat/>
    <w:rsid w:val="00E53968"/>
    <w:pPr>
      <w:spacing w:before="60"/>
      <w:outlineLvl w:val="5"/>
    </w:pPr>
    <w:rPr>
      <w:color w:val="918585"/>
      <w:sz w:val="20"/>
    </w:rPr>
  </w:style>
  <w:style w:type="paragraph" w:styleId="Heading7">
    <w:name w:val="heading 7"/>
    <w:basedOn w:val="Normal"/>
    <w:next w:val="Normal"/>
    <w:link w:val="Heading7Char"/>
    <w:qFormat/>
    <w:rsid w:val="00E53968"/>
    <w:pPr>
      <w:ind w:left="720"/>
      <w:outlineLvl w:val="6"/>
    </w:pPr>
    <w:rPr>
      <w:i/>
    </w:rPr>
  </w:style>
  <w:style w:type="paragraph" w:styleId="Heading8">
    <w:name w:val="heading 8"/>
    <w:basedOn w:val="Normal"/>
    <w:next w:val="Normal"/>
    <w:link w:val="Heading8Char"/>
    <w:qFormat/>
    <w:rsid w:val="00E53968"/>
    <w:pPr>
      <w:ind w:left="720"/>
      <w:outlineLvl w:val="7"/>
    </w:pPr>
    <w:rPr>
      <w:i/>
    </w:rPr>
  </w:style>
  <w:style w:type="paragraph" w:styleId="Heading9">
    <w:name w:val="heading 9"/>
    <w:basedOn w:val="Normal"/>
    <w:next w:val="Normal"/>
    <w:link w:val="Heading9Char"/>
    <w:qFormat/>
    <w:rsid w:val="00E53968"/>
    <w:pPr>
      <w:ind w:left="720"/>
      <w:outlineLvl w:val="8"/>
    </w:pPr>
    <w:rPr>
      <w:i/>
    </w:rPr>
  </w:style>
  <w:style w:type="character" w:default="1" w:styleId="DefaultParagraphFont">
    <w:name w:val="Default Paragraph Font"/>
    <w:uiPriority w:val="1"/>
    <w:unhideWhenUsed/>
    <w:rsid w:val="00E53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968"/>
  </w:style>
  <w:style w:type="character" w:customStyle="1" w:styleId="Heading1Char">
    <w:name w:val="Heading 1 Char"/>
    <w:basedOn w:val="DefaultParagraphFont"/>
    <w:link w:val="Heading1"/>
    <w:rsid w:val="00E53968"/>
    <w:rPr>
      <w:rFonts w:ascii="Times New Roman" w:eastAsia="Times New Roman" w:hAnsi="Times New Roman" w:cs="Times New Roman"/>
      <w:b/>
      <w:sz w:val="32"/>
      <w:szCs w:val="20"/>
      <w:lang w:eastAsia="en-US"/>
    </w:rPr>
  </w:style>
  <w:style w:type="paragraph" w:styleId="BodyText">
    <w:name w:val="Body Text"/>
    <w:basedOn w:val="Normal"/>
    <w:link w:val="BodyTextChar"/>
    <w:rsid w:val="00E53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968"/>
    <w:rPr>
      <w:rFonts w:ascii="Times New Roman" w:eastAsia="Times New Roman" w:hAnsi="Times New Roman" w:cs="Times New Roman"/>
      <w:sz w:val="24"/>
      <w:lang w:eastAsia="en-US"/>
    </w:rPr>
  </w:style>
  <w:style w:type="paragraph" w:styleId="List">
    <w:name w:val="List"/>
    <w:basedOn w:val="BodyText"/>
    <w:next w:val="BodyText"/>
    <w:rsid w:val="00E53968"/>
    <w:pPr>
      <w:tabs>
        <w:tab w:val="left" w:pos="340"/>
      </w:tabs>
      <w:spacing w:before="60" w:after="60"/>
      <w:ind w:left="340" w:hanging="340"/>
    </w:pPr>
  </w:style>
  <w:style w:type="paragraph" w:styleId="ListBullet">
    <w:name w:val="List Bullet"/>
    <w:basedOn w:val="List"/>
    <w:rsid w:val="00E53968"/>
    <w:pPr>
      <w:numPr>
        <w:numId w:val="12"/>
      </w:numPr>
      <w:tabs>
        <w:tab w:val="clear" w:pos="340"/>
      </w:tabs>
      <w:spacing w:before="40" w:after="40"/>
    </w:pPr>
  </w:style>
  <w:style w:type="character" w:customStyle="1" w:styleId="SpecialBold">
    <w:name w:val="Special Bold"/>
    <w:basedOn w:val="DefaultParagraphFont"/>
    <w:rsid w:val="00E53968"/>
    <w:rPr>
      <w:b/>
      <w:spacing w:val="0"/>
    </w:rPr>
  </w:style>
  <w:style w:type="paragraph" w:styleId="ListBullet2">
    <w:name w:val="List Bullet 2"/>
    <w:basedOn w:val="List2"/>
    <w:rsid w:val="00E53968"/>
    <w:pPr>
      <w:numPr>
        <w:numId w:val="13"/>
      </w:numPr>
      <w:tabs>
        <w:tab w:val="clear" w:pos="680"/>
      </w:tabs>
    </w:pPr>
  </w:style>
  <w:style w:type="character" w:styleId="Emphasis">
    <w:name w:val="Emphasis"/>
    <w:basedOn w:val="DefaultParagraphFont"/>
    <w:qFormat/>
    <w:rsid w:val="00E53968"/>
    <w:rPr>
      <w:i/>
    </w:rPr>
  </w:style>
  <w:style w:type="paragraph" w:customStyle="1" w:styleId="SuperHeading">
    <w:name w:val="SuperHeading"/>
    <w:basedOn w:val="Normal"/>
    <w:rsid w:val="00E53968"/>
    <w:pPr>
      <w:spacing w:before="240" w:after="120"/>
      <w:outlineLvl w:val="0"/>
    </w:pPr>
    <w:rPr>
      <w:rFonts w:ascii="Times New Roman" w:hAnsi="Times New Roman"/>
      <w:b/>
      <w:sz w:val="32"/>
    </w:rPr>
  </w:style>
  <w:style w:type="paragraph" w:customStyle="1" w:styleId="AllowPageBreak">
    <w:name w:val="AllowPageBreak"/>
    <w:rsid w:val="00E539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3968"/>
    <w:pPr>
      <w:tabs>
        <w:tab w:val="left" w:pos="680"/>
      </w:tabs>
      <w:spacing w:before="60" w:after="60"/>
      <w:ind w:left="680" w:hanging="340"/>
    </w:pPr>
  </w:style>
  <w:style w:type="character" w:customStyle="1" w:styleId="Heading2Char">
    <w:name w:val="Heading 2 Char"/>
    <w:basedOn w:val="DefaultParagraphFont"/>
    <w:link w:val="Heading2"/>
    <w:rsid w:val="00E53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968"/>
    <w:rPr>
      <w:rFonts w:ascii="Courier New" w:eastAsia="Times New Roman" w:hAnsi="Courier New" w:cs="Times New Roman"/>
      <w:i/>
      <w:szCs w:val="20"/>
      <w:lang w:eastAsia="en-US"/>
    </w:rPr>
  </w:style>
  <w:style w:type="paragraph" w:customStyle="1" w:styleId="HeadingBase">
    <w:name w:val="Heading Base"/>
    <w:rsid w:val="00E53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968"/>
    <w:pPr>
      <w:tabs>
        <w:tab w:val="right" w:leader="dot" w:pos="9072"/>
      </w:tabs>
      <w:ind w:left="567"/>
    </w:pPr>
    <w:rPr>
      <w:szCs w:val="22"/>
    </w:rPr>
  </w:style>
  <w:style w:type="paragraph" w:customStyle="1" w:styleId="TOCBase">
    <w:name w:val="TOC Base"/>
    <w:rsid w:val="00E53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968"/>
    <w:pPr>
      <w:tabs>
        <w:tab w:val="right" w:leader="dot" w:pos="9072"/>
      </w:tabs>
      <w:spacing w:before="40" w:after="40"/>
      <w:ind w:left="284"/>
    </w:pPr>
    <w:rPr>
      <w:rFonts w:ascii="Times New Roman" w:hAnsi="Times New Roman"/>
    </w:rPr>
  </w:style>
  <w:style w:type="paragraph" w:styleId="TOC1">
    <w:name w:val="toc 1"/>
    <w:basedOn w:val="TOCBase"/>
    <w:next w:val="Normal"/>
    <w:rsid w:val="00E53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968"/>
    <w:rPr>
      <w:rFonts w:ascii="Times New Roman" w:eastAsia="Times New Roman" w:hAnsi="Times New Roman" w:cs="Times New Roman"/>
      <w:sz w:val="16"/>
      <w:lang w:eastAsia="en-US"/>
    </w:rPr>
  </w:style>
  <w:style w:type="paragraph" w:styleId="Title">
    <w:name w:val="Title"/>
    <w:basedOn w:val="HeadingBase"/>
    <w:link w:val="TitleChar"/>
    <w:qFormat/>
    <w:rsid w:val="00E53968"/>
    <w:pPr>
      <w:spacing w:before="5040"/>
      <w:jc w:val="center"/>
    </w:pPr>
    <w:rPr>
      <w:sz w:val="48"/>
      <w:szCs w:val="72"/>
      <w:lang w:val="en-US"/>
    </w:rPr>
  </w:style>
  <w:style w:type="character" w:customStyle="1" w:styleId="TitleChar">
    <w:name w:val="Title Char"/>
    <w:basedOn w:val="DefaultParagraphFont"/>
    <w:link w:val="Title"/>
    <w:rsid w:val="00E53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968"/>
    <w:pPr>
      <w:tabs>
        <w:tab w:val="left" w:pos="3600"/>
        <w:tab w:val="left" w:pos="3958"/>
      </w:tabs>
    </w:pPr>
  </w:style>
  <w:style w:type="paragraph" w:customStyle="1" w:styleId="Note">
    <w:name w:val="Note"/>
    <w:basedOn w:val="BodyText"/>
    <w:rsid w:val="00E53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968"/>
    <w:pPr>
      <w:framePr w:wrap="auto" w:hAnchor="text" w:y="6049"/>
    </w:pPr>
    <w:rPr>
      <w:color w:val="000000"/>
      <w:sz w:val="40"/>
    </w:rPr>
  </w:style>
  <w:style w:type="paragraph" w:customStyle="1" w:styleId="TOCTitle">
    <w:name w:val="TOCTitle"/>
    <w:basedOn w:val="Heading1"/>
    <w:rsid w:val="00E53968"/>
    <w:pPr>
      <w:spacing w:after="240"/>
      <w:jc w:val="center"/>
      <w:outlineLvl w:val="9"/>
    </w:pPr>
    <w:rPr>
      <w:caps/>
    </w:rPr>
  </w:style>
  <w:style w:type="paragraph" w:customStyle="1" w:styleId="Version">
    <w:name w:val="Version"/>
    <w:rsid w:val="00E53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968"/>
    <w:pPr>
      <w:keepNext w:val="0"/>
      <w:tabs>
        <w:tab w:val="right" w:pos="4176"/>
      </w:tabs>
      <w:ind w:left="198" w:hanging="198"/>
    </w:pPr>
    <w:rPr>
      <w:rFonts w:ascii="Garamond" w:hAnsi="Garamond"/>
    </w:rPr>
  </w:style>
  <w:style w:type="paragraph" w:styleId="IndexHeading">
    <w:name w:val="index heading"/>
    <w:basedOn w:val="Normal"/>
    <w:next w:val="Index1"/>
    <w:semiHidden/>
    <w:rsid w:val="00E53968"/>
    <w:pPr>
      <w:spacing w:before="120" w:after="120"/>
    </w:pPr>
    <w:rPr>
      <w:rFonts w:ascii="Arial" w:hAnsi="Arial"/>
      <w:b/>
      <w:color w:val="918585"/>
      <w:sz w:val="24"/>
    </w:rPr>
  </w:style>
  <w:style w:type="paragraph" w:styleId="Header">
    <w:name w:val="header"/>
    <w:basedOn w:val="Normal"/>
    <w:link w:val="HeaderChar"/>
    <w:rsid w:val="00E53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968"/>
    <w:rPr>
      <w:rFonts w:ascii="Times New Roman" w:eastAsia="Times New Roman" w:hAnsi="Times New Roman" w:cs="Times New Roman"/>
      <w:sz w:val="16"/>
      <w:szCs w:val="20"/>
      <w:lang w:val="en-GB" w:eastAsia="en-US"/>
    </w:rPr>
  </w:style>
  <w:style w:type="paragraph" w:customStyle="1" w:styleId="Chapter">
    <w:name w:val="Chapter"/>
    <w:basedOn w:val="Normal"/>
    <w:rsid w:val="00E53968"/>
    <w:pPr>
      <w:spacing w:before="240"/>
    </w:pPr>
    <w:rPr>
      <w:rFonts w:ascii="Times New Roman" w:hAnsi="Times New Roman"/>
      <w:smallCaps/>
      <w:spacing w:val="80"/>
      <w:sz w:val="28"/>
    </w:rPr>
  </w:style>
  <w:style w:type="paragraph" w:customStyle="1" w:styleId="InChapter">
    <w:name w:val="InChapter"/>
    <w:basedOn w:val="Heading3"/>
    <w:rsid w:val="00E53968"/>
    <w:pPr>
      <w:spacing w:after="240"/>
      <w:outlineLvl w:val="9"/>
    </w:pPr>
    <w:rPr>
      <w:noProof/>
    </w:rPr>
  </w:style>
  <w:style w:type="paragraph" w:styleId="Index2">
    <w:name w:val="index 2"/>
    <w:basedOn w:val="Normal"/>
    <w:next w:val="Normal"/>
    <w:semiHidden/>
    <w:rsid w:val="00E53968"/>
    <w:pPr>
      <w:tabs>
        <w:tab w:val="right" w:pos="4176"/>
      </w:tabs>
      <w:ind w:left="568" w:hanging="284"/>
    </w:pPr>
    <w:rPr>
      <w:rFonts w:ascii="Garamond" w:hAnsi="Garamond"/>
    </w:rPr>
  </w:style>
  <w:style w:type="paragraph" w:customStyle="1" w:styleId="Byline">
    <w:name w:val="Byline"/>
    <w:rsid w:val="00E53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968"/>
    <w:pPr>
      <w:tabs>
        <w:tab w:val="clear" w:pos="3600"/>
        <w:tab w:val="clear" w:pos="3958"/>
      </w:tabs>
      <w:jc w:val="right"/>
    </w:pPr>
  </w:style>
  <w:style w:type="paragraph" w:styleId="Caption">
    <w:name w:val="caption"/>
    <w:basedOn w:val="BodyText"/>
    <w:next w:val="Normal"/>
    <w:qFormat/>
    <w:rsid w:val="00E53968"/>
    <w:pPr>
      <w:framePr w:w="2268" w:hSpace="181" w:vSpace="181" w:wrap="around" w:vAnchor="text" w:hAnchor="page" w:x="1135" w:y="285" w:anchorLock="1"/>
    </w:pPr>
    <w:rPr>
      <w:i/>
    </w:rPr>
  </w:style>
  <w:style w:type="paragraph" w:customStyle="1" w:styleId="MiniTOCTitle">
    <w:name w:val="MiniTOCTitle"/>
    <w:basedOn w:val="Heading4"/>
    <w:rsid w:val="00E53968"/>
    <w:pPr>
      <w:spacing w:before="240"/>
      <w:outlineLvl w:val="9"/>
    </w:pPr>
    <w:rPr>
      <w:noProof/>
      <w:sz w:val="24"/>
    </w:rPr>
  </w:style>
  <w:style w:type="paragraph" w:customStyle="1" w:styleId="MiniTOCItem">
    <w:name w:val="MiniTOCItem"/>
    <w:basedOn w:val="ListBullet"/>
    <w:rsid w:val="00E53968"/>
    <w:pPr>
      <w:numPr>
        <w:numId w:val="0"/>
      </w:numPr>
      <w:tabs>
        <w:tab w:val="right" w:leader="dot" w:pos="6521"/>
      </w:tabs>
      <w:spacing w:before="0" w:after="0"/>
    </w:pPr>
  </w:style>
  <w:style w:type="paragraph" w:customStyle="1" w:styleId="TOFTitle">
    <w:name w:val="TOFTitle"/>
    <w:basedOn w:val="TOCTitle"/>
    <w:rsid w:val="00E53968"/>
  </w:style>
  <w:style w:type="paragraph" w:styleId="TableofFigures">
    <w:name w:val="table of figures"/>
    <w:basedOn w:val="Normal"/>
    <w:next w:val="Normal"/>
    <w:semiHidden/>
    <w:rsid w:val="00E53968"/>
    <w:pPr>
      <w:tabs>
        <w:tab w:val="right" w:leader="dot" w:pos="9072"/>
      </w:tabs>
      <w:ind w:left="970" w:hanging="403"/>
    </w:pPr>
    <w:rPr>
      <w:rFonts w:ascii="Times New Roman" w:hAnsi="Times New Roman"/>
      <w:b/>
    </w:rPr>
  </w:style>
  <w:style w:type="paragraph" w:styleId="ListNumber">
    <w:name w:val="List Number"/>
    <w:basedOn w:val="List"/>
    <w:rsid w:val="00E53968"/>
    <w:pPr>
      <w:numPr>
        <w:numId w:val="15"/>
      </w:numPr>
      <w:tabs>
        <w:tab w:val="clear" w:pos="340"/>
      </w:tabs>
    </w:pPr>
  </w:style>
  <w:style w:type="character" w:customStyle="1" w:styleId="WingdingSymbols">
    <w:name w:val="Wingding Symbols"/>
    <w:rsid w:val="00E53968"/>
    <w:rPr>
      <w:rFonts w:ascii="Wingdings" w:hAnsi="Wingdings"/>
    </w:rPr>
  </w:style>
  <w:style w:type="paragraph" w:customStyle="1" w:styleId="TableHeading">
    <w:name w:val="Table Heading"/>
    <w:basedOn w:val="HeadingBase"/>
    <w:rsid w:val="00E53968"/>
    <w:pPr>
      <w:keepLines/>
      <w:pBdr>
        <w:bottom w:val="single" w:sz="6" w:space="1" w:color="918585"/>
      </w:pBdr>
      <w:spacing w:before="240"/>
    </w:pPr>
  </w:style>
  <w:style w:type="character" w:customStyle="1" w:styleId="HotSpot">
    <w:name w:val="HotSpot"/>
    <w:rsid w:val="00E53968"/>
    <w:rPr>
      <w:color w:val="0033CC"/>
      <w:u w:val="none"/>
    </w:rPr>
  </w:style>
  <w:style w:type="paragraph" w:customStyle="1" w:styleId="BodyTextRight">
    <w:name w:val="Body Text Right"/>
    <w:basedOn w:val="BodyText"/>
    <w:rsid w:val="00E53968"/>
    <w:pPr>
      <w:spacing w:before="0" w:after="0"/>
      <w:jc w:val="right"/>
    </w:pPr>
  </w:style>
  <w:style w:type="paragraph" w:styleId="Index3">
    <w:name w:val="index 3"/>
    <w:basedOn w:val="ListNumber2"/>
    <w:next w:val="Normal"/>
    <w:semiHidden/>
    <w:rsid w:val="00E53968"/>
    <w:pPr>
      <w:numPr>
        <w:numId w:val="0"/>
      </w:numPr>
      <w:tabs>
        <w:tab w:val="right" w:leader="dot" w:pos="4176"/>
      </w:tabs>
    </w:pPr>
  </w:style>
  <w:style w:type="paragraph" w:styleId="ListNumber2">
    <w:name w:val="List Number 2"/>
    <w:basedOn w:val="List2"/>
    <w:rsid w:val="00E53968"/>
    <w:pPr>
      <w:numPr>
        <w:numId w:val="10"/>
      </w:numPr>
      <w:tabs>
        <w:tab w:val="clear" w:pos="1060"/>
      </w:tabs>
    </w:pPr>
  </w:style>
  <w:style w:type="paragraph" w:customStyle="1" w:styleId="MarginNote">
    <w:name w:val="Margin Note"/>
    <w:basedOn w:val="BodyText"/>
    <w:rsid w:val="00E53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968"/>
    <w:rPr>
      <w:sz w:val="32"/>
    </w:rPr>
  </w:style>
  <w:style w:type="paragraph" w:customStyle="1" w:styleId="HeadingProcedure">
    <w:name w:val="Heading Procedure"/>
    <w:basedOn w:val="HeadingBase"/>
    <w:next w:val="Normal"/>
    <w:rsid w:val="00E53968"/>
    <w:pPr>
      <w:tabs>
        <w:tab w:val="left" w:pos="0"/>
      </w:tabs>
      <w:spacing w:before="120" w:after="60"/>
    </w:pPr>
    <w:rPr>
      <w:i/>
      <w:color w:val="918585"/>
      <w:sz w:val="22"/>
    </w:rPr>
  </w:style>
  <w:style w:type="paragraph" w:customStyle="1" w:styleId="TableBodyText">
    <w:name w:val="Table Body Text"/>
    <w:basedOn w:val="BodyText"/>
    <w:rsid w:val="00E53968"/>
    <w:pPr>
      <w:spacing w:before="60" w:after="60"/>
    </w:pPr>
  </w:style>
  <w:style w:type="paragraph" w:styleId="ListContinue">
    <w:name w:val="List Continue"/>
    <w:basedOn w:val="List"/>
    <w:rsid w:val="00E53968"/>
    <w:pPr>
      <w:ind w:firstLine="0"/>
    </w:pPr>
  </w:style>
  <w:style w:type="paragraph" w:customStyle="1" w:styleId="ListNote">
    <w:name w:val="List Note"/>
    <w:basedOn w:val="List"/>
    <w:rsid w:val="00E53968"/>
    <w:pPr>
      <w:pBdr>
        <w:top w:val="single" w:sz="6" w:space="2" w:color="918585"/>
        <w:bottom w:val="single" w:sz="6" w:space="2" w:color="918585"/>
      </w:pBdr>
      <w:tabs>
        <w:tab w:val="left" w:pos="1021"/>
      </w:tabs>
      <w:ind w:firstLine="0"/>
    </w:pPr>
  </w:style>
  <w:style w:type="paragraph" w:customStyle="1" w:styleId="Warning">
    <w:name w:val="Warning"/>
    <w:basedOn w:val="BodyText"/>
    <w:rsid w:val="00E53968"/>
    <w:pPr>
      <w:shd w:val="clear" w:color="auto" w:fill="D9D9D9"/>
      <w:tabs>
        <w:tab w:val="left" w:pos="992"/>
      </w:tabs>
      <w:ind w:left="119" w:right="119"/>
    </w:pPr>
    <w:rPr>
      <w:sz w:val="20"/>
    </w:rPr>
  </w:style>
  <w:style w:type="paragraph" w:customStyle="1" w:styleId="MarginIcons">
    <w:name w:val="Margin Icons"/>
    <w:basedOn w:val="BodyText"/>
    <w:rsid w:val="00E53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968"/>
    <w:rPr>
      <w:rFonts w:ascii="Courier New" w:hAnsi="Courier New"/>
    </w:rPr>
  </w:style>
  <w:style w:type="paragraph" w:customStyle="1" w:styleId="NoteBullet">
    <w:name w:val="Note Bullet"/>
    <w:basedOn w:val="Note"/>
    <w:rsid w:val="00E53968"/>
    <w:pPr>
      <w:tabs>
        <w:tab w:val="clear" w:pos="680"/>
      </w:tabs>
      <w:spacing w:before="60" w:after="60"/>
    </w:pPr>
  </w:style>
  <w:style w:type="paragraph" w:customStyle="1" w:styleId="SubHeading2">
    <w:name w:val="SubHeading2"/>
    <w:basedOn w:val="HeadingBase"/>
    <w:rsid w:val="00E53968"/>
    <w:pPr>
      <w:spacing w:before="240" w:after="60"/>
    </w:pPr>
    <w:rPr>
      <w:sz w:val="20"/>
    </w:rPr>
  </w:style>
  <w:style w:type="paragraph" w:customStyle="1" w:styleId="SubHeading1">
    <w:name w:val="SubHeading1"/>
    <w:basedOn w:val="HeadingBase"/>
    <w:rsid w:val="00E53968"/>
    <w:pPr>
      <w:spacing w:before="240" w:after="60"/>
    </w:pPr>
    <w:rPr>
      <w:color w:val="918585"/>
      <w:sz w:val="22"/>
    </w:rPr>
  </w:style>
  <w:style w:type="paragraph" w:customStyle="1" w:styleId="SideHeading">
    <w:name w:val="Side Heading"/>
    <w:basedOn w:val="HeadingBase"/>
    <w:rsid w:val="00E53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968"/>
    <w:pPr>
      <w:tabs>
        <w:tab w:val="num" w:pos="360"/>
      </w:tabs>
    </w:pPr>
  </w:style>
  <w:style w:type="paragraph" w:styleId="PlainText">
    <w:name w:val="Plain Text"/>
    <w:basedOn w:val="Normal"/>
    <w:link w:val="PlainTextChar"/>
    <w:rsid w:val="00E53968"/>
    <w:rPr>
      <w:sz w:val="20"/>
    </w:rPr>
  </w:style>
  <w:style w:type="character" w:customStyle="1" w:styleId="PlainTextChar">
    <w:name w:val="Plain Text Char"/>
    <w:basedOn w:val="DefaultParagraphFont"/>
    <w:link w:val="PlainText"/>
    <w:rsid w:val="00E53968"/>
    <w:rPr>
      <w:rFonts w:ascii="Courier New" w:eastAsia="Times New Roman" w:hAnsi="Courier New" w:cs="Times New Roman"/>
      <w:sz w:val="20"/>
      <w:szCs w:val="20"/>
      <w:lang w:eastAsia="en-US"/>
    </w:rPr>
  </w:style>
  <w:style w:type="character" w:customStyle="1" w:styleId="MenuOption">
    <w:name w:val="Menu Option"/>
    <w:basedOn w:val="DefaultParagraphFont"/>
    <w:rsid w:val="00E53968"/>
    <w:rPr>
      <w:b/>
      <w:smallCaps/>
    </w:rPr>
  </w:style>
  <w:style w:type="paragraph" w:customStyle="1" w:styleId="TableListNumber">
    <w:name w:val="Table List Number"/>
    <w:basedOn w:val="ListNumber"/>
    <w:rsid w:val="00E53968"/>
    <w:pPr>
      <w:numPr>
        <w:numId w:val="0"/>
      </w:numPr>
    </w:pPr>
  </w:style>
  <w:style w:type="paragraph" w:styleId="TOC4">
    <w:name w:val="toc 4"/>
    <w:basedOn w:val="TOCBase"/>
    <w:next w:val="Normal"/>
    <w:semiHidden/>
    <w:rsid w:val="00E53968"/>
    <w:pPr>
      <w:tabs>
        <w:tab w:val="right" w:leader="dot" w:pos="9071"/>
      </w:tabs>
      <w:ind w:left="1701"/>
    </w:pPr>
  </w:style>
  <w:style w:type="paragraph" w:customStyle="1" w:styleId="ListAlpha">
    <w:name w:val="List Alpha"/>
    <w:basedOn w:val="List"/>
    <w:rsid w:val="00E53968"/>
    <w:pPr>
      <w:numPr>
        <w:numId w:val="9"/>
      </w:numPr>
    </w:pPr>
  </w:style>
  <w:style w:type="paragraph" w:customStyle="1" w:styleId="ListAlpha2">
    <w:name w:val="List Alpha 2"/>
    <w:basedOn w:val="List2"/>
    <w:rsid w:val="00E53968"/>
    <w:pPr>
      <w:numPr>
        <w:numId w:val="8"/>
      </w:numPr>
    </w:pPr>
  </w:style>
  <w:style w:type="paragraph" w:styleId="List3">
    <w:name w:val="List 3"/>
    <w:basedOn w:val="BodyText"/>
    <w:rsid w:val="00E53968"/>
    <w:pPr>
      <w:tabs>
        <w:tab w:val="left" w:pos="1021"/>
      </w:tabs>
      <w:spacing w:before="60" w:after="60"/>
      <w:ind w:left="1020" w:hanging="340"/>
    </w:pPr>
  </w:style>
  <w:style w:type="paragraph" w:styleId="List4">
    <w:name w:val="List 4"/>
    <w:basedOn w:val="BodyText"/>
    <w:rsid w:val="00E53968"/>
    <w:pPr>
      <w:tabs>
        <w:tab w:val="left" w:pos="1361"/>
      </w:tabs>
      <w:spacing w:before="60" w:after="60"/>
      <w:ind w:left="1361" w:hanging="340"/>
    </w:pPr>
  </w:style>
  <w:style w:type="paragraph" w:styleId="List5">
    <w:name w:val="List 5"/>
    <w:basedOn w:val="BodyText"/>
    <w:rsid w:val="00E53968"/>
    <w:pPr>
      <w:tabs>
        <w:tab w:val="left" w:pos="1701"/>
      </w:tabs>
      <w:spacing w:before="60" w:after="60"/>
      <w:ind w:left="1701" w:hanging="340"/>
    </w:pPr>
  </w:style>
  <w:style w:type="paragraph" w:styleId="ListBullet3">
    <w:name w:val="List Bullet 3"/>
    <w:basedOn w:val="List3"/>
    <w:rsid w:val="00E53968"/>
    <w:pPr>
      <w:numPr>
        <w:numId w:val="14"/>
      </w:numPr>
      <w:tabs>
        <w:tab w:val="clear" w:pos="1021"/>
      </w:tabs>
      <w:ind w:left="1037" w:hanging="357"/>
    </w:pPr>
  </w:style>
  <w:style w:type="paragraph" w:styleId="ListBullet4">
    <w:name w:val="List Bullet 4"/>
    <w:basedOn w:val="List4"/>
    <w:rsid w:val="00E53968"/>
    <w:pPr>
      <w:numPr>
        <w:numId w:val="3"/>
      </w:numPr>
      <w:tabs>
        <w:tab w:val="clear" w:pos="1361"/>
      </w:tabs>
    </w:pPr>
  </w:style>
  <w:style w:type="paragraph" w:styleId="ListBullet5">
    <w:name w:val="List Bullet 5"/>
    <w:basedOn w:val="List5"/>
    <w:rsid w:val="00E53968"/>
    <w:pPr>
      <w:numPr>
        <w:numId w:val="4"/>
      </w:numPr>
    </w:pPr>
  </w:style>
  <w:style w:type="paragraph" w:styleId="ListContinue2">
    <w:name w:val="List Continue 2"/>
    <w:basedOn w:val="List2"/>
    <w:rsid w:val="00E53968"/>
    <w:pPr>
      <w:ind w:firstLine="0"/>
    </w:pPr>
  </w:style>
  <w:style w:type="paragraph" w:styleId="ListContinue3">
    <w:name w:val="List Continue 3"/>
    <w:basedOn w:val="List3"/>
    <w:rsid w:val="00E53968"/>
    <w:pPr>
      <w:ind w:left="1021" w:firstLine="0"/>
    </w:pPr>
  </w:style>
  <w:style w:type="paragraph" w:styleId="ListContinue4">
    <w:name w:val="List Continue 4"/>
    <w:basedOn w:val="List4"/>
    <w:rsid w:val="00E53968"/>
    <w:pPr>
      <w:ind w:firstLine="0"/>
    </w:pPr>
  </w:style>
  <w:style w:type="paragraph" w:styleId="ListContinue5">
    <w:name w:val="List Continue 5"/>
    <w:basedOn w:val="List5"/>
    <w:rsid w:val="00E53968"/>
    <w:pPr>
      <w:ind w:firstLine="0"/>
    </w:pPr>
  </w:style>
  <w:style w:type="paragraph" w:styleId="ListNumber3">
    <w:name w:val="List Number 3"/>
    <w:basedOn w:val="List3"/>
    <w:rsid w:val="00E53968"/>
    <w:pPr>
      <w:numPr>
        <w:numId w:val="5"/>
      </w:numPr>
    </w:pPr>
  </w:style>
  <w:style w:type="paragraph" w:styleId="ListNumber4">
    <w:name w:val="List Number 4"/>
    <w:basedOn w:val="List4"/>
    <w:rsid w:val="00E53968"/>
    <w:pPr>
      <w:numPr>
        <w:numId w:val="6"/>
      </w:numPr>
    </w:pPr>
  </w:style>
  <w:style w:type="paragraph" w:styleId="ListNumber5">
    <w:name w:val="List Number 5"/>
    <w:basedOn w:val="List5"/>
    <w:rsid w:val="00E53968"/>
    <w:pPr>
      <w:numPr>
        <w:numId w:val="7"/>
      </w:numPr>
    </w:pPr>
  </w:style>
  <w:style w:type="paragraph" w:styleId="BlockText">
    <w:name w:val="Block Text"/>
    <w:basedOn w:val="Normal"/>
    <w:rsid w:val="00E53968"/>
    <w:pPr>
      <w:spacing w:after="120"/>
      <w:ind w:left="1440" w:right="1440"/>
    </w:pPr>
  </w:style>
  <w:style w:type="character" w:customStyle="1" w:styleId="Subscript">
    <w:name w:val="Subscript"/>
    <w:basedOn w:val="DefaultParagraphFont"/>
    <w:rsid w:val="00E53968"/>
    <w:rPr>
      <w:sz w:val="16"/>
      <w:vertAlign w:val="subscript"/>
    </w:rPr>
  </w:style>
  <w:style w:type="character" w:customStyle="1" w:styleId="Superscript">
    <w:name w:val="Superscript"/>
    <w:basedOn w:val="DefaultParagraphFont"/>
    <w:rsid w:val="00E53968"/>
    <w:rPr>
      <w:sz w:val="16"/>
      <w:vertAlign w:val="superscript"/>
    </w:rPr>
  </w:style>
  <w:style w:type="character" w:customStyle="1" w:styleId="Symbols">
    <w:name w:val="Symbols"/>
    <w:basedOn w:val="DefaultParagraphFont"/>
    <w:rsid w:val="00E53968"/>
    <w:rPr>
      <w:rFonts w:ascii="Symbol" w:hAnsi="Symbol"/>
    </w:rPr>
  </w:style>
  <w:style w:type="character" w:customStyle="1" w:styleId="MenuOptions">
    <w:name w:val="Menu Options"/>
    <w:basedOn w:val="DefaultParagraphFont"/>
    <w:rsid w:val="00E53968"/>
    <w:rPr>
      <w:rFonts w:ascii="Arial Narrow" w:hAnsi="Arial Narrow"/>
      <w:smallCaps/>
    </w:rPr>
  </w:style>
  <w:style w:type="character" w:customStyle="1" w:styleId="Buttons">
    <w:name w:val="Buttons"/>
    <w:basedOn w:val="DefaultParagraphFont"/>
    <w:rsid w:val="00E53968"/>
    <w:rPr>
      <w:b/>
    </w:rPr>
  </w:style>
  <w:style w:type="character" w:customStyle="1" w:styleId="Underlined">
    <w:name w:val="Underlined"/>
    <w:basedOn w:val="DefaultParagraphFont"/>
    <w:rsid w:val="00E53968"/>
    <w:rPr>
      <w:u w:val="single"/>
    </w:rPr>
  </w:style>
  <w:style w:type="paragraph" w:customStyle="1" w:styleId="TableBodyTextRight">
    <w:name w:val="Table Body Text Right"/>
    <w:basedOn w:val="TableBodyText"/>
    <w:rsid w:val="00E53968"/>
    <w:pPr>
      <w:widowControl w:val="0"/>
      <w:autoSpaceDE w:val="0"/>
      <w:autoSpaceDN w:val="0"/>
      <w:adjustRightInd w:val="0"/>
      <w:jc w:val="right"/>
    </w:pPr>
    <w:rPr>
      <w:rFonts w:cs="Arial"/>
      <w:szCs w:val="18"/>
    </w:rPr>
  </w:style>
  <w:style w:type="paragraph" w:customStyle="1" w:styleId="CopyrightText">
    <w:name w:val="Copyright Text"/>
    <w:basedOn w:val="BodyText"/>
    <w:rsid w:val="00E53968"/>
    <w:rPr>
      <w:sz w:val="18"/>
    </w:rPr>
  </w:style>
  <w:style w:type="paragraph" w:customStyle="1" w:styleId="BodySmallRight">
    <w:name w:val="Body Small Right"/>
    <w:basedOn w:val="BodyTextRight"/>
    <w:rsid w:val="00E53968"/>
    <w:rPr>
      <w:sz w:val="18"/>
      <w:szCs w:val="18"/>
    </w:rPr>
  </w:style>
  <w:style w:type="paragraph" w:customStyle="1" w:styleId="MarginEdition">
    <w:name w:val="Margin Edition"/>
    <w:basedOn w:val="MarginNote"/>
    <w:rsid w:val="00E53968"/>
    <w:pPr>
      <w:spacing w:before="0" w:after="0"/>
    </w:pPr>
    <w:rPr>
      <w:rFonts w:ascii="Times New Roman" w:hAnsi="Times New Roman"/>
      <w:color w:val="999999"/>
    </w:rPr>
  </w:style>
  <w:style w:type="paragraph" w:customStyle="1" w:styleId="Spacer">
    <w:name w:val="Spacer"/>
    <w:basedOn w:val="Normal"/>
    <w:rsid w:val="00E53968"/>
    <w:rPr>
      <w:sz w:val="2"/>
      <w:szCs w:val="2"/>
    </w:rPr>
  </w:style>
  <w:style w:type="character" w:customStyle="1" w:styleId="Small">
    <w:name w:val="Small"/>
    <w:basedOn w:val="DefaultParagraphFont"/>
    <w:rsid w:val="00E53968"/>
    <w:rPr>
      <w:sz w:val="16"/>
    </w:rPr>
  </w:style>
  <w:style w:type="paragraph" w:customStyle="1" w:styleId="WideTable">
    <w:name w:val="Wide Table"/>
    <w:basedOn w:val="Normal"/>
    <w:rsid w:val="00E53968"/>
    <w:pPr>
      <w:ind w:left="-1418"/>
    </w:pPr>
    <w:rPr>
      <w:sz w:val="2"/>
      <w:szCs w:val="2"/>
    </w:rPr>
  </w:style>
  <w:style w:type="character" w:styleId="PageNumber">
    <w:name w:val="page number"/>
    <w:basedOn w:val="DefaultParagraphFont"/>
    <w:rsid w:val="00E53968"/>
  </w:style>
  <w:style w:type="paragraph" w:styleId="Quote">
    <w:name w:val="Quote"/>
    <w:basedOn w:val="Heading1"/>
    <w:link w:val="QuoteChar"/>
    <w:qFormat/>
    <w:rsid w:val="00E53968"/>
    <w:rPr>
      <w:b w:val="0"/>
      <w:sz w:val="72"/>
      <w:szCs w:val="72"/>
      <w:lang w:val="en-NZ"/>
    </w:rPr>
  </w:style>
  <w:style w:type="character" w:customStyle="1" w:styleId="QuoteChar">
    <w:name w:val="Quote Char"/>
    <w:basedOn w:val="DefaultParagraphFont"/>
    <w:link w:val="Quote"/>
    <w:rsid w:val="00E53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968"/>
    <w:pPr>
      <w:pageBreakBefore/>
    </w:pPr>
  </w:style>
  <w:style w:type="paragraph" w:customStyle="1" w:styleId="Border">
    <w:name w:val="Border"/>
    <w:basedOn w:val="Normal"/>
    <w:qFormat/>
    <w:rsid w:val="00E53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968"/>
    <w:rPr>
      <w:b/>
      <w:bCs/>
      <w:i/>
      <w:iCs/>
      <w:color w:val="auto"/>
    </w:rPr>
  </w:style>
  <w:style w:type="paragraph" w:styleId="IntenseQuote">
    <w:name w:val="Intense Quote"/>
    <w:basedOn w:val="Normal"/>
    <w:next w:val="Normal"/>
    <w:link w:val="IntenseQuoteChar"/>
    <w:uiPriority w:val="30"/>
    <w:qFormat/>
    <w:rsid w:val="00E53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968"/>
    <w:rPr>
      <w:smallCaps/>
      <w:color w:val="auto"/>
      <w:u w:val="single"/>
    </w:rPr>
  </w:style>
  <w:style w:type="character" w:styleId="IntenseReference">
    <w:name w:val="Intense Reference"/>
    <w:basedOn w:val="DefaultParagraphFont"/>
    <w:uiPriority w:val="32"/>
    <w:qFormat/>
    <w:rsid w:val="00E53968"/>
    <w:rPr>
      <w:b/>
      <w:bCs/>
      <w:smallCaps/>
      <w:color w:val="auto"/>
      <w:spacing w:val="5"/>
      <w:u w:val="single"/>
    </w:rPr>
  </w:style>
  <w:style w:type="paragraph" w:customStyle="1" w:styleId="2ColumnHeading">
    <w:name w:val="2Column Heading"/>
    <w:basedOn w:val="BodyText"/>
    <w:qFormat/>
    <w:rsid w:val="00E53968"/>
    <w:pPr>
      <w:spacing w:after="60"/>
      <w:ind w:left="-2268"/>
    </w:pPr>
    <w:rPr>
      <w:b/>
    </w:rPr>
  </w:style>
  <w:style w:type="paragraph" w:customStyle="1" w:styleId="Heading1TOC">
    <w:name w:val="Heading1 TOC"/>
    <w:basedOn w:val="Normal"/>
    <w:qFormat/>
    <w:rsid w:val="00E53968"/>
    <w:pPr>
      <w:spacing w:before="240" w:after="120"/>
    </w:pPr>
    <w:rPr>
      <w:rFonts w:ascii="Times New Roman" w:hAnsi="Times New Roman"/>
      <w:b/>
      <w:sz w:val="32"/>
    </w:rPr>
  </w:style>
  <w:style w:type="paragraph" w:customStyle="1" w:styleId="Heading2TOC">
    <w:name w:val="Heading2 TOC"/>
    <w:basedOn w:val="Normal"/>
    <w:qFormat/>
    <w:rsid w:val="00E53968"/>
    <w:pPr>
      <w:spacing w:before="240" w:after="60"/>
    </w:pPr>
    <w:rPr>
      <w:rFonts w:ascii="Times New Roman" w:hAnsi="Times New Roman"/>
      <w:b/>
      <w:sz w:val="28"/>
    </w:rPr>
  </w:style>
  <w:style w:type="character" w:customStyle="1" w:styleId="Underline">
    <w:name w:val="Underline"/>
    <w:basedOn w:val="DefaultParagraphFont"/>
    <w:qFormat/>
    <w:rsid w:val="00E53968"/>
    <w:rPr>
      <w:u w:val="single"/>
    </w:rPr>
  </w:style>
  <w:style w:type="character" w:customStyle="1" w:styleId="BoldandItalics">
    <w:name w:val="Bold and Italics"/>
    <w:qFormat/>
    <w:rsid w:val="00E53968"/>
    <w:rPr>
      <w:b/>
      <w:i/>
      <w:u w:val="none"/>
    </w:rPr>
  </w:style>
  <w:style w:type="paragraph" w:styleId="BalloonText">
    <w:name w:val="Balloon Text"/>
    <w:basedOn w:val="Normal"/>
    <w:link w:val="BalloonTextChar"/>
    <w:rsid w:val="00E53968"/>
    <w:rPr>
      <w:rFonts w:ascii="Tahoma" w:hAnsi="Tahoma" w:cs="Tahoma"/>
      <w:sz w:val="16"/>
      <w:szCs w:val="16"/>
    </w:rPr>
  </w:style>
  <w:style w:type="character" w:customStyle="1" w:styleId="BalloonTextChar">
    <w:name w:val="Balloon Text Char"/>
    <w:basedOn w:val="DefaultParagraphFont"/>
    <w:link w:val="BalloonText"/>
    <w:rsid w:val="00E53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968"/>
    <w:rPr>
      <w:b/>
      <w:color w:val="660033"/>
      <w:spacing w:val="0"/>
    </w:rPr>
  </w:style>
  <w:style w:type="paragraph" w:customStyle="1" w:styleId="Nameditemlist">
    <w:name w:val="Named item list"/>
    <w:basedOn w:val="BodyText"/>
    <w:qFormat/>
    <w:rsid w:val="00E53968"/>
    <w:pPr>
      <w:tabs>
        <w:tab w:val="left" w:pos="2835"/>
      </w:tabs>
      <w:ind w:left="2835" w:hanging="2835"/>
    </w:pPr>
  </w:style>
  <w:style w:type="paragraph" w:customStyle="1" w:styleId="BodyTextnopadding">
    <w:name w:val="Body Text no padding"/>
    <w:basedOn w:val="BodyText"/>
    <w:qFormat/>
    <w:rsid w:val="00E53968"/>
    <w:pPr>
      <w:spacing w:before="0" w:after="0"/>
    </w:pPr>
  </w:style>
  <w:style w:type="paragraph" w:customStyle="1" w:styleId="BodyTextBold">
    <w:name w:val="Body Text Bold"/>
    <w:basedOn w:val="BodyText"/>
    <w:qFormat/>
    <w:rsid w:val="00E53968"/>
    <w:rPr>
      <w:b/>
    </w:rPr>
  </w:style>
  <w:style w:type="character" w:styleId="Hyperlink">
    <w:name w:val="Hyperlink"/>
    <w:basedOn w:val="DefaultParagraphFont"/>
    <w:uiPriority w:val="99"/>
    <w:unhideWhenUsed/>
    <w:rsid w:val="00166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6817</Characters>
  <Application>Microsoft Office Word</Application>
  <DocSecurity>0</DocSecurity>
  <Lines>213</Lines>
  <Paragraphs>151</Paragraphs>
  <ScaleCrop>false</ScaleCrop>
  <Company>Author-it Software Corporation Ltd.</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SISOCAY001 Traverse canyons</dc:title>
  <dc:subject>Approved</dc:subject>
  <dc:creator>HumanAbility</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