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FED" w:rsidP="00BF1F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SISOABS002 Abseil single pitches, artificial surfaces</w:t>
      </w:r>
      <w:r>
        <w:fldChar w:fldCharType="end"/>
      </w:r>
    </w:p>
    <w:p w:rsidR="00BF1FED" w:rsidP="00BF1FED">
      <w:pPr>
        <w:pStyle w:val="Version"/>
        <w:sectPr w:rsidSect="00E748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831" w:rsidP="00E74831">
      <w:pPr>
        <w:pStyle w:val="SuperHeading"/>
      </w:pPr>
      <w:r w:rsidRPr="00E74831">
        <w:t>SISOABS002 Abseil single pitches, artificial surfaces</w:t>
      </w:r>
    </w:p>
    <w:p w:rsidR="00000000" w:rsidRPr="00E74831" w:rsidP="00E74831">
      <w:pPr>
        <w:pStyle w:val="Heading1"/>
      </w:pPr>
      <w:bookmarkStart w:id="1" w:name="O_1038605"/>
      <w:bookmarkEnd w:id="1"/>
      <w:r w:rsidRPr="00E74831">
        <w:t>Modification History</w:t>
      </w:r>
    </w:p>
    <w:p w:rsidR="00000000" w:rsidRPr="00E74831" w:rsidP="00BF1FED">
      <w:pPr>
        <w:pStyle w:val="BodyText"/>
      </w:pPr>
      <w:r w:rsidRPr="00E74831">
        <w:t>Not applicable.</w:t>
      </w:r>
    </w:p>
    <w:p w:rsidR="00000000" w:rsidRPr="00E74831" w:rsidP="00E74831">
      <w:pPr>
        <w:pStyle w:val="Heading1"/>
      </w:pPr>
      <w:bookmarkStart w:id="2" w:name="O_1038606"/>
      <w:bookmarkEnd w:id="2"/>
      <w:r w:rsidRPr="00E74831">
        <w:t>Application</w:t>
      </w:r>
    </w:p>
    <w:p w:rsidR="00000000" w:rsidRPr="00E74831" w:rsidP="00BF1FED">
      <w:pPr>
        <w:pStyle w:val="BodyText"/>
      </w:pPr>
      <w:r w:rsidRPr="00E74831">
        <w:t>This unit describes the performance outcomes, skills and knowledge required to abseil single pitches on artificial surfaces which can be fixed or portable structures foun</w:t>
      </w:r>
      <w:r w:rsidRPr="00E74831">
        <w:t>d in indoor or outdoor environments. It also requires the ability to belay abseilers and to self-belay.</w:t>
      </w:r>
    </w:p>
    <w:p w:rsidR="00000000" w:rsidRPr="00E74831" w:rsidP="00BF1FED">
      <w:pPr>
        <w:pStyle w:val="BodyText"/>
      </w:pPr>
      <w:r w:rsidRPr="00E74831">
        <w:t>It applies to leaders, guides or instructors who use these when skills leading participants during abseiling activities. Leadership skills are provided</w:t>
      </w:r>
      <w:r w:rsidRPr="00E74831">
        <w:t xml:space="preserve"> in complementary units. The unit can also apply to assistants and support staff.</w:t>
      </w:r>
    </w:p>
    <w:p w:rsidR="00000000" w:rsidRPr="00E74831" w:rsidP="00BF1FED">
      <w:pPr>
        <w:pStyle w:val="BodyText"/>
      </w:pPr>
      <w:r w:rsidRPr="00E74831">
        <w:t>This unit applies to any type of organisation that delivers recreation activities including commercial, not-for-profit and government organisations.</w:t>
      </w:r>
    </w:p>
    <w:p w:rsidR="00BF1FED" w:rsidP="00BF1FED">
      <w:pPr>
        <w:pStyle w:val="BodyText"/>
      </w:pPr>
      <w:r w:rsidRPr="00E74831">
        <w:t>No occupational licensi</w:t>
      </w:r>
      <w:r w:rsidRPr="00E74831">
        <w:t>ng, certification or specific legislative requirements apply to this unit at the time of publication.</w:t>
      </w:r>
    </w:p>
    <w:p w:rsidR="00000000" w:rsidRPr="00E74831" w:rsidP="00E74831">
      <w:pPr>
        <w:pStyle w:val="Heading1"/>
      </w:pPr>
      <w:bookmarkStart w:id="3" w:name="O_1038607"/>
      <w:bookmarkEnd w:id="3"/>
      <w:r w:rsidRPr="00E74831">
        <w:t>Pre-requisite Unit</w:t>
      </w:r>
    </w:p>
    <w:p w:rsidR="00000000" w:rsidRPr="00E74831" w:rsidP="00BF1FED">
      <w:pPr>
        <w:pStyle w:val="BodyText"/>
      </w:pPr>
      <w:r w:rsidRPr="00E74831">
        <w:t>Nil</w:t>
      </w:r>
    </w:p>
    <w:p w:rsidR="00000000" w:rsidRPr="00E74831" w:rsidP="00E74831">
      <w:pPr>
        <w:pStyle w:val="Heading1"/>
      </w:pPr>
      <w:bookmarkStart w:id="4" w:name="O_1038608"/>
      <w:bookmarkEnd w:id="4"/>
      <w:r w:rsidRPr="00E74831">
        <w:t>Competency Field</w:t>
      </w:r>
    </w:p>
    <w:p w:rsidR="00000000" w:rsidRPr="00E74831" w:rsidP="00BF1FED">
      <w:pPr>
        <w:pStyle w:val="BodyText"/>
      </w:pPr>
      <w:r w:rsidRPr="00E74831">
        <w:t>Abseiling</w:t>
      </w:r>
    </w:p>
    <w:p w:rsidR="00000000" w:rsidRPr="00E74831" w:rsidP="00E74831">
      <w:pPr>
        <w:pStyle w:val="Heading1"/>
      </w:pPr>
      <w:bookmarkStart w:id="5" w:name="O_1038609"/>
      <w:bookmarkEnd w:id="5"/>
      <w:r w:rsidRPr="00E74831">
        <w:t>Unit Sector</w:t>
      </w:r>
    </w:p>
    <w:p w:rsidR="00000000" w:rsidRPr="00E74831" w:rsidP="00BF1FED">
      <w:pPr>
        <w:pStyle w:val="BodyText"/>
      </w:pPr>
      <w:r w:rsidRPr="00E74831">
        <w:t>Outdoor Recreation</w:t>
      </w:r>
    </w:p>
    <w:p w:rsidR="00000000" w:rsidRPr="00E74831" w:rsidP="00E74831">
      <w:pPr>
        <w:pStyle w:val="Heading1"/>
      </w:pPr>
      <w:bookmarkStart w:id="6" w:name="O_1038610"/>
      <w:bookmarkEnd w:id="6"/>
      <w:r w:rsidRPr="00E748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7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831" w:rsidP="00E74831">
            <w:pPr>
              <w:pStyle w:val="BodyText"/>
            </w:pPr>
            <w:r w:rsidRPr="00E7483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BodyText"/>
              <w:rPr>
                <w:lang w:val="en-NZ"/>
              </w:rPr>
            </w:pPr>
            <w:r w:rsidRPr="00E74831">
              <w:rPr>
                <w:rStyle w:val="SpecialBold"/>
              </w:rPr>
              <w:t>PERFORMANCE</w:t>
            </w:r>
            <w:r w:rsidRPr="00E74831">
              <w:t xml:space="preserve"> </w:t>
            </w:r>
            <w:r w:rsidRPr="00E74831">
              <w:rPr>
                <w:rStyle w:val="SpecialBold"/>
              </w:rPr>
              <w:t>CRITERIA</w:t>
            </w:r>
          </w:p>
        </w:tc>
      </w:tr>
      <w:tr w:rsidTr="00E7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831" w:rsidP="00E74831">
            <w:pPr>
              <w:pStyle w:val="BodyText"/>
            </w:pPr>
            <w:r w:rsidRPr="00E7483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BodyText"/>
              <w:rPr>
                <w:lang w:val="en-NZ"/>
              </w:rPr>
            </w:pPr>
            <w:r w:rsidRPr="00E748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List"/>
              <w:rPr>
                <w:lang w:val="en-NZ"/>
              </w:rPr>
            </w:pPr>
            <w:r w:rsidRPr="00E74831">
              <w:t>1.</w:t>
            </w:r>
            <w:r w:rsidRPr="00E74831">
              <w:tab/>
              <w:t>Prepare for the abseil.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831" w:rsidP="00E74831">
            <w:pPr>
              <w:pStyle w:val="List2"/>
            </w:pPr>
            <w:r w:rsidRPr="00E74831">
              <w:t>1.1.</w:t>
            </w:r>
            <w:r w:rsidRPr="00E74831">
              <w:tab/>
            </w:r>
            <w:r w:rsidRPr="00E74831">
              <w:t>Select clothing, footwear and personal protective equipment suitable for the abseil and conditions.</w:t>
            </w:r>
          </w:p>
          <w:p w:rsidR="00000000" w:rsidRPr="00E74831" w:rsidP="00E74831">
            <w:pPr>
              <w:pStyle w:val="List2"/>
            </w:pPr>
            <w:r w:rsidRPr="00E74831">
              <w:t>1.2.</w:t>
            </w:r>
            <w:r w:rsidRPr="00E74831">
              <w:tab/>
              <w:t>Confirm activity safety and emergency response procedures to ensure compliance during activities.</w:t>
            </w:r>
          </w:p>
          <w:p w:rsidR="00000000" w:rsidRPr="00E74831" w:rsidP="00E74831">
            <w:pPr>
              <w:pStyle w:val="List2"/>
            </w:pPr>
            <w:r w:rsidRPr="00E74831">
              <w:t>1.3.</w:t>
            </w:r>
            <w:r w:rsidRPr="00E74831">
              <w:tab/>
              <w:t>Confirm protocols for communications between abs</w:t>
            </w:r>
            <w:r w:rsidRPr="00E74831">
              <w:t>eiler and belayer.</w:t>
            </w:r>
          </w:p>
          <w:p w:rsidR="00000000" w:rsidRPr="00E74831" w:rsidP="00E74831">
            <w:pPr>
              <w:pStyle w:val="List2"/>
            </w:pPr>
            <w:r w:rsidRPr="00E74831">
              <w:t>1.4.</w:t>
            </w:r>
            <w:r w:rsidRPr="00E74831">
              <w:tab/>
              <w:t>Interpret route description; identify position of artificial features and the abseil route.</w:t>
            </w:r>
          </w:p>
          <w:p w:rsidR="00000000" w:rsidRPr="00E74831" w:rsidP="00E74831">
            <w:pPr>
              <w:pStyle w:val="List2"/>
            </w:pPr>
            <w:r w:rsidRPr="00E74831">
              <w:t>1.5.</w:t>
            </w:r>
            <w:r w:rsidRPr="00E74831">
              <w:tab/>
              <w:t>Attach descending device to abseil rope and tie knots suitable for the established belay system.</w:t>
            </w:r>
          </w:p>
          <w:p w:rsidR="00000000" w:rsidP="00E74831">
            <w:pPr>
              <w:pStyle w:val="List2"/>
              <w:rPr>
                <w:lang w:val="en-NZ"/>
              </w:rPr>
            </w:pPr>
            <w:r w:rsidRPr="00E74831">
              <w:t>1.6.</w:t>
            </w:r>
            <w:r w:rsidRPr="00E74831">
              <w:tab/>
              <w:t xml:space="preserve">Complete equipment safety checks </w:t>
            </w:r>
            <w:r w:rsidRPr="00E74831">
              <w:t>prior to abseiling or belaying.</w:t>
            </w:r>
          </w:p>
        </w:tc>
      </w:tr>
      <w:tr w:rsidTr="00E7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List"/>
              <w:rPr>
                <w:lang w:val="en-NZ"/>
              </w:rPr>
            </w:pPr>
            <w:r w:rsidRPr="00E74831">
              <w:t>2.</w:t>
            </w:r>
            <w:r w:rsidRPr="00E74831">
              <w:tab/>
              <w:t>Abseil using single pitch descent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831" w:rsidP="00E74831">
            <w:pPr>
              <w:pStyle w:val="List2"/>
            </w:pPr>
            <w:r w:rsidRPr="00E74831">
              <w:t>2.1.</w:t>
            </w:r>
            <w:r w:rsidRPr="00E74831">
              <w:tab/>
              <w:t>Use safety procedures at top of and throughout descent to minimise risk to self and others present.</w:t>
            </w:r>
          </w:p>
          <w:p w:rsidR="00000000" w:rsidRPr="00E74831" w:rsidP="00E74831">
            <w:pPr>
              <w:pStyle w:val="List2"/>
            </w:pPr>
            <w:r w:rsidRPr="00E74831">
              <w:t>2.2.</w:t>
            </w:r>
            <w:r w:rsidRPr="00E74831">
              <w:tab/>
            </w:r>
            <w:r w:rsidRPr="00E74831">
              <w:t>Use appropriate posture and abseiling techniques to execute descents.</w:t>
            </w:r>
          </w:p>
          <w:p w:rsidR="00000000" w:rsidRPr="00E74831" w:rsidP="00E74831">
            <w:pPr>
              <w:pStyle w:val="List2"/>
            </w:pPr>
            <w:r w:rsidRPr="00E74831">
              <w:t>2.3.</w:t>
            </w:r>
            <w:r w:rsidRPr="00E74831">
              <w:tab/>
              <w:t>Safely approach, avoid or negotiate hazards to descend in a controlled manner.</w:t>
            </w:r>
          </w:p>
          <w:p w:rsidR="00000000" w:rsidRPr="00E74831" w:rsidP="00E74831">
            <w:pPr>
              <w:pStyle w:val="List2"/>
            </w:pPr>
            <w:r w:rsidRPr="00E74831">
              <w:t>2.4.</w:t>
            </w:r>
            <w:r w:rsidRPr="00E74831">
              <w:tab/>
              <w:t>Maintain effective communication with belayer throughout descent.</w:t>
            </w:r>
          </w:p>
          <w:p w:rsidR="00000000" w:rsidP="00E74831">
            <w:pPr>
              <w:pStyle w:val="List2"/>
              <w:rPr>
                <w:lang w:val="en-NZ"/>
              </w:rPr>
            </w:pPr>
            <w:r w:rsidRPr="00E74831">
              <w:t>2.5.</w:t>
            </w:r>
            <w:r w:rsidRPr="00E74831">
              <w:tab/>
              <w:t>Use techniques that minimi</w:t>
            </w:r>
            <w:r w:rsidRPr="00E74831">
              <w:t>se damage to equipment and the surface during abseil.</w:t>
            </w:r>
          </w:p>
        </w:tc>
      </w:tr>
      <w:tr w:rsidTr="00E7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List"/>
              <w:rPr>
                <w:lang w:val="en-NZ"/>
              </w:rPr>
            </w:pPr>
            <w:r w:rsidRPr="00E74831">
              <w:t>3.</w:t>
            </w:r>
            <w:r w:rsidRPr="00E74831">
              <w:tab/>
              <w:t>Belay abseilers during single pitch 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831" w:rsidP="00E74831">
            <w:pPr>
              <w:pStyle w:val="List2"/>
            </w:pPr>
            <w:r w:rsidRPr="00E74831">
              <w:t>3.1.</w:t>
            </w:r>
            <w:r w:rsidRPr="00E74831">
              <w:tab/>
              <w:t>Avoid or negotiate hazards and use safety procedures to minimise risk to self and others present.</w:t>
            </w:r>
          </w:p>
          <w:p w:rsidR="00000000" w:rsidRPr="00E74831" w:rsidP="00E74831">
            <w:pPr>
              <w:pStyle w:val="List2"/>
            </w:pPr>
            <w:r w:rsidRPr="00E74831">
              <w:t>3.2.</w:t>
            </w:r>
            <w:r w:rsidRPr="00E74831">
              <w:tab/>
              <w:t xml:space="preserve">Establish belaying position and attach self </w:t>
            </w:r>
            <w:r w:rsidRPr="00E74831">
              <w:t>to anchor, as required, to allow effective and safe use of belay system.</w:t>
            </w:r>
          </w:p>
          <w:p w:rsidR="00000000" w:rsidRPr="00E74831" w:rsidP="00E74831">
            <w:pPr>
              <w:pStyle w:val="List2"/>
            </w:pPr>
            <w:r w:rsidRPr="00E74831">
              <w:t>3.3.</w:t>
            </w:r>
            <w:r w:rsidRPr="00E74831">
              <w:tab/>
              <w:t>Maintain rope tension to minimise fall distance and ensure abseiler movement is not unduly restricted.</w:t>
            </w:r>
          </w:p>
          <w:p w:rsidR="00000000" w:rsidRPr="00E74831" w:rsidP="00E74831">
            <w:pPr>
              <w:pStyle w:val="List2"/>
            </w:pPr>
            <w:r w:rsidRPr="00E74831">
              <w:t>3.4.</w:t>
            </w:r>
            <w:r w:rsidRPr="00E74831">
              <w:tab/>
              <w:t>Monitor abseiler progress constantly, and maintain clear communication</w:t>
            </w:r>
            <w:r w:rsidRPr="00E74831">
              <w:t xml:space="preserve"> with abseiler.</w:t>
            </w:r>
          </w:p>
          <w:p w:rsidR="00000000" w:rsidRPr="00E74831" w:rsidP="00E74831">
            <w:pPr>
              <w:pStyle w:val="List2"/>
            </w:pPr>
            <w:r w:rsidRPr="00E74831">
              <w:t>3.5.</w:t>
            </w:r>
            <w:r w:rsidRPr="00E74831">
              <w:tab/>
              <w:t>Arrest falls promptly using technique suitable to belaying device and situation.</w:t>
            </w:r>
          </w:p>
          <w:p w:rsidR="00000000" w:rsidP="00E74831">
            <w:pPr>
              <w:pStyle w:val="List2"/>
              <w:rPr>
                <w:lang w:val="en-NZ"/>
              </w:rPr>
            </w:pPr>
            <w:r w:rsidRPr="00E74831">
              <w:t>3.6.</w:t>
            </w:r>
            <w:r w:rsidRPr="00E74831">
              <w:tab/>
              <w:t xml:space="preserve">Safely and efficiently secure abseiler using tie off techniques; release tie off and allow abseiler to continue. </w:t>
            </w:r>
          </w:p>
        </w:tc>
      </w:tr>
      <w:tr w:rsidTr="00E7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List"/>
              <w:rPr>
                <w:lang w:val="en-NZ"/>
              </w:rPr>
            </w:pPr>
            <w:r w:rsidRPr="00E74831">
              <w:t>4.</w:t>
            </w:r>
            <w:r w:rsidRPr="00E74831">
              <w:tab/>
              <w:t xml:space="preserve">Self-belay during single pitch </w:t>
            </w:r>
            <w:r w:rsidRPr="00E74831">
              <w:t>descents.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831" w:rsidP="00E74831">
            <w:pPr>
              <w:pStyle w:val="List2"/>
            </w:pPr>
            <w:r w:rsidRPr="00E74831">
              <w:t>4.1.</w:t>
            </w:r>
            <w:r w:rsidRPr="00E74831">
              <w:tab/>
              <w:t>Attach self to suitable belay device for descent with back up to maintain safety in the event of a fall.</w:t>
            </w:r>
          </w:p>
          <w:p w:rsidR="00000000" w:rsidRPr="00E74831" w:rsidP="00E74831">
            <w:pPr>
              <w:pStyle w:val="List2"/>
            </w:pPr>
            <w:r w:rsidRPr="00E74831">
              <w:t>4.2.</w:t>
            </w:r>
            <w:r w:rsidRPr="00E74831">
              <w:tab/>
              <w:t>Use appropriate posture and abseiling techniques to execute self-belayed descents.</w:t>
            </w:r>
          </w:p>
          <w:p w:rsidR="00000000" w:rsidRPr="00E74831" w:rsidP="00E74831">
            <w:pPr>
              <w:pStyle w:val="List2"/>
            </w:pPr>
            <w:r w:rsidRPr="00E74831">
              <w:t>4.3.</w:t>
            </w:r>
            <w:r w:rsidRPr="00E74831">
              <w:tab/>
              <w:t>Control self-belay system to execute safe a</w:t>
            </w:r>
            <w:r w:rsidRPr="00E74831">
              <w:t>nd controlled descents.</w:t>
            </w:r>
          </w:p>
          <w:p w:rsidR="00000000" w:rsidRPr="00E74831" w:rsidP="00E74831">
            <w:pPr>
              <w:pStyle w:val="List2"/>
            </w:pPr>
            <w:r w:rsidRPr="00E74831">
              <w:t>4.4.</w:t>
            </w:r>
            <w:r w:rsidRPr="00E74831">
              <w:tab/>
              <w:t>Utilise features of back up belay system in the event of a fall to self-arrest, self-rescue and complete descent.</w:t>
            </w:r>
          </w:p>
        </w:tc>
      </w:tr>
    </w:tbl>
    <w:p w:rsidR="00BF1FED" w:rsidP="00E74831">
      <w:pPr>
        <w:pStyle w:val="List2"/>
      </w:pPr>
    </w:p>
    <w:p w:rsidR="00BF1FED" w:rsidP="00E74831">
      <w:pPr>
        <w:pStyle w:val="List2"/>
      </w:pPr>
    </w:p>
    <w:p w:rsidR="00000000" w:rsidRPr="00E74831" w:rsidP="00E74831">
      <w:pPr>
        <w:pStyle w:val="Heading1"/>
      </w:pPr>
      <w:bookmarkStart w:id="7" w:name="O_1038611"/>
      <w:bookmarkEnd w:id="7"/>
      <w:r w:rsidRPr="00E7483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7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BodyText"/>
              <w:rPr>
                <w:lang w:val="en-NZ"/>
              </w:rPr>
            </w:pPr>
            <w:r w:rsidRPr="00E7483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74831">
              <w:t xml:space="preserve">criteria are listed </w:t>
            </w:r>
            <w:r w:rsidRPr="00E74831">
              <w:rPr>
                <w:rStyle w:val="Emphasis"/>
              </w:rPr>
              <w:t>here, along with a brief context statement.</w:t>
            </w:r>
          </w:p>
        </w:tc>
      </w:tr>
      <w:tr w:rsidTr="00E7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831" w:rsidP="00E74831">
            <w:pPr>
              <w:pStyle w:val="BodyText"/>
            </w:pPr>
            <w:r w:rsidRPr="00E7483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BodyText"/>
              <w:rPr>
                <w:lang w:val="en-NZ"/>
              </w:rPr>
            </w:pPr>
            <w:r w:rsidRPr="00E74831">
              <w:rPr>
                <w:rStyle w:val="SpecialBold"/>
              </w:rPr>
              <w:t>DESCRIPTION</w:t>
            </w:r>
          </w:p>
        </w:tc>
      </w:tr>
      <w:tr w:rsidTr="00E7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BodyText"/>
              <w:rPr>
                <w:lang w:val="en-NZ"/>
              </w:rPr>
            </w:pPr>
            <w:r w:rsidRPr="00E7483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ListBullet"/>
              <w:rPr>
                <w:lang w:val="en-NZ"/>
              </w:rPr>
            </w:pPr>
            <w:r w:rsidRPr="00E74831">
              <w:t>interpret detailed and familiar organisational safety and emergency response procedures.</w:t>
            </w:r>
          </w:p>
        </w:tc>
      </w:tr>
      <w:tr w:rsidTr="00E7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BodyText"/>
              <w:rPr>
                <w:lang w:val="en-NZ"/>
              </w:rPr>
            </w:pPr>
            <w:r w:rsidRPr="00E7483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ListBullet"/>
              <w:rPr>
                <w:lang w:val="en-NZ"/>
              </w:rPr>
            </w:pPr>
            <w:r w:rsidRPr="00E74831">
              <w:t>use clear and unambiguous verbal and non-verbal communications to make intent known.</w:t>
            </w:r>
          </w:p>
        </w:tc>
      </w:tr>
      <w:tr w:rsidTr="00E7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BodyText"/>
              <w:rPr>
                <w:lang w:val="en-NZ"/>
              </w:rPr>
            </w:pPr>
            <w:r w:rsidRPr="00E7483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ListBullet"/>
              <w:rPr>
                <w:lang w:val="en-NZ"/>
              </w:rPr>
            </w:pPr>
            <w:r w:rsidRPr="00E74831">
              <w:t>visually estimate angles, e</w:t>
            </w:r>
            <w:r w:rsidRPr="00E74831">
              <w:t>stimate load on ropes to determine appropriate tension for abseiling and belaying.</w:t>
            </w:r>
          </w:p>
        </w:tc>
      </w:tr>
      <w:tr w:rsidTr="00E74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831">
            <w:pPr>
              <w:pStyle w:val="BodyText"/>
              <w:rPr>
                <w:lang w:val="en-NZ"/>
              </w:rPr>
            </w:pPr>
            <w:r w:rsidRPr="00E7483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831" w:rsidP="00E74831">
            <w:pPr>
              <w:pStyle w:val="ListBullet"/>
            </w:pPr>
            <w:r w:rsidRPr="00E74831">
              <w:t>manage own timing to complete activities within planned timeframes.</w:t>
            </w:r>
          </w:p>
        </w:tc>
      </w:tr>
    </w:tbl>
    <w:p w:rsidR="00BF1FED" w:rsidP="00E74831">
      <w:pPr>
        <w:pStyle w:val="BodyText"/>
      </w:pPr>
    </w:p>
    <w:p w:rsidR="00BF1FED" w:rsidP="00E74831">
      <w:pPr>
        <w:pStyle w:val="BodyText"/>
      </w:pPr>
    </w:p>
    <w:p w:rsidR="00000000" w:rsidRPr="00E74831" w:rsidP="00E74831">
      <w:pPr>
        <w:pStyle w:val="Heading1"/>
      </w:pPr>
      <w:bookmarkStart w:id="8" w:name="O_1038613"/>
      <w:bookmarkEnd w:id="8"/>
      <w:r w:rsidRPr="00E74831">
        <w:t>Unit Mapping Information</w:t>
      </w:r>
    </w:p>
    <w:p w:rsidR="00000000" w:rsidRPr="00E74831" w:rsidP="00BF1FED">
      <w:pPr>
        <w:pStyle w:val="BodyText"/>
      </w:pPr>
      <w:r w:rsidRPr="00E74831">
        <w:t>No equivalent unit.</w:t>
      </w:r>
    </w:p>
    <w:p w:rsidR="00000000" w:rsidRPr="00E74831" w:rsidP="00E74831">
      <w:pPr>
        <w:pStyle w:val="Heading1"/>
      </w:pPr>
      <w:bookmarkStart w:id="9" w:name="O_1038620"/>
      <w:bookmarkEnd w:id="9"/>
      <w:r w:rsidRPr="00E74831">
        <w:t>Links</w:t>
      </w:r>
    </w:p>
    <w:p w:rsidR="00000000" w:rsidRPr="00E74831" w:rsidP="00BF1FED">
      <w:pPr>
        <w:pStyle w:val="BodyText"/>
      </w:pPr>
      <w:r w:rsidRPr="00E7483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A4B9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74831" w:rsidP="00BF1FED">
      <w:pPr>
        <w:pStyle w:val="BodyText"/>
        <w:sectPr w:rsidSect="00E748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4831" w:rsidP="00E74831">
      <w:pPr>
        <w:pStyle w:val="SuperHeading"/>
      </w:pPr>
      <w:r w:rsidRPr="00E74831">
        <w:t xml:space="preserve">Assessment </w:t>
      </w:r>
      <w:r w:rsidRPr="00E74831">
        <w:t>Requirements for SISOABS002 Abseil single pitches, artificial surfaces</w:t>
      </w:r>
    </w:p>
    <w:p w:rsidR="00000000" w:rsidRPr="00E74831" w:rsidP="00E74831">
      <w:pPr>
        <w:pStyle w:val="Heading1"/>
      </w:pPr>
      <w:bookmarkStart w:id="10" w:name="O_1038615"/>
      <w:bookmarkEnd w:id="10"/>
      <w:r w:rsidRPr="00E74831">
        <w:t>Modification History</w:t>
      </w:r>
    </w:p>
    <w:p w:rsidR="00000000" w:rsidRPr="00E74831" w:rsidP="00BF1FED">
      <w:pPr>
        <w:pStyle w:val="BodyText"/>
      </w:pPr>
      <w:r w:rsidRPr="00E74831">
        <w:t>Not applicable.</w:t>
      </w:r>
    </w:p>
    <w:p w:rsidR="00000000" w:rsidRPr="00E74831" w:rsidP="00E74831">
      <w:pPr>
        <w:pStyle w:val="Heading1"/>
      </w:pPr>
      <w:bookmarkStart w:id="11" w:name="O_1038616"/>
      <w:bookmarkEnd w:id="11"/>
      <w:r w:rsidRPr="00E74831">
        <w:t>Performance Evidence</w:t>
      </w:r>
    </w:p>
    <w:p w:rsidR="00000000" w:rsidRPr="00E74831" w:rsidP="00BF1FED">
      <w:pPr>
        <w:pStyle w:val="BodyText"/>
      </w:pPr>
      <w:r w:rsidRPr="00E74831">
        <w:t>Evidence of the ability to complete tasks outlined in elements and performance criteria of</w:t>
      </w:r>
      <w:r w:rsidRPr="00E74831">
        <w:t xml:space="preserve"> this unit in the context of the job role, and:</w:t>
      </w:r>
    </w:p>
    <w:p w:rsidR="00000000" w:rsidRPr="00E74831" w:rsidP="00E74831">
      <w:pPr>
        <w:pStyle w:val="ListBullet"/>
      </w:pPr>
      <w:r w:rsidRPr="00E74831">
        <w:t>complete the following single pitch abseils on artificial pitches:</w:t>
      </w:r>
    </w:p>
    <w:p w:rsidR="00000000" w:rsidRPr="00E74831" w:rsidP="00E74831">
      <w:pPr>
        <w:pStyle w:val="ListBullet2"/>
      </w:pPr>
      <w:r w:rsidRPr="00E74831">
        <w:t>four descents with a belayer</w:t>
      </w:r>
    </w:p>
    <w:p w:rsidR="00000000" w:rsidRPr="00E74831" w:rsidP="00E74831">
      <w:pPr>
        <w:pStyle w:val="ListBullet2"/>
      </w:pPr>
      <w:r w:rsidRPr="00E74831">
        <w:t>two self-belayed descents</w:t>
      </w:r>
    </w:p>
    <w:p w:rsidR="00000000" w:rsidRPr="00E74831" w:rsidP="00E74831">
      <w:pPr>
        <w:pStyle w:val="ListBullet"/>
      </w:pPr>
      <w:r w:rsidRPr="00E74831">
        <w:t>during each of the above abseils, consistently:</w:t>
      </w:r>
    </w:p>
    <w:p w:rsidR="00000000" w:rsidRPr="00E74831" w:rsidP="00E74831">
      <w:pPr>
        <w:pStyle w:val="ListBullet2"/>
      </w:pPr>
      <w:r w:rsidRPr="00E74831">
        <w:t>follow safety procedures and safely negotiate hazards to descend in a controlled manner</w:t>
      </w:r>
    </w:p>
    <w:p w:rsidR="00000000" w:rsidRPr="00E74831" w:rsidP="00E74831">
      <w:pPr>
        <w:pStyle w:val="ListBullet2"/>
      </w:pPr>
      <w:r w:rsidRPr="00E74831">
        <w:t>connect self to abseil and belay system using appropriate device and or knots</w:t>
      </w:r>
    </w:p>
    <w:p w:rsidR="00000000" w:rsidRPr="00E74831" w:rsidP="00E74831">
      <w:pPr>
        <w:pStyle w:val="ListBullet"/>
      </w:pPr>
      <w:r w:rsidRPr="00E74831">
        <w:t>complete two additional self-belayed descents, simulating a self-arrest and self-rescue t</w:t>
      </w:r>
      <w:r w:rsidRPr="00E74831">
        <w:t>o complete the descent</w:t>
      </w:r>
    </w:p>
    <w:p w:rsidR="00000000" w:rsidRPr="00E74831" w:rsidP="00E74831">
      <w:pPr>
        <w:pStyle w:val="ListBullet"/>
      </w:pPr>
      <w:r w:rsidRPr="00E74831">
        <w:t>belay abseilers according to safety procedures, and complete the following:</w:t>
      </w:r>
    </w:p>
    <w:p w:rsidR="00000000" w:rsidRPr="00E74831" w:rsidP="00E74831">
      <w:pPr>
        <w:pStyle w:val="ListBullet2"/>
      </w:pPr>
      <w:r w:rsidRPr="00E74831">
        <w:t>three top rope, top belayed descents</w:t>
      </w:r>
    </w:p>
    <w:p w:rsidR="00000000" w:rsidRPr="00E74831" w:rsidP="00E74831">
      <w:pPr>
        <w:pStyle w:val="ListBullet2"/>
      </w:pPr>
      <w:r w:rsidRPr="00E74831">
        <w:t>one bottom braked descent</w:t>
      </w:r>
    </w:p>
    <w:p w:rsidR="00000000" w:rsidRPr="00E74831" w:rsidP="00E74831">
      <w:pPr>
        <w:pStyle w:val="ListBullet2"/>
      </w:pPr>
      <w:r w:rsidRPr="00E74831">
        <w:t>two simulated abseiler falls, and safely and efficiently secure and release abseilers to cont</w:t>
      </w:r>
      <w:r w:rsidRPr="00E74831">
        <w:t>inue.</w:t>
      </w:r>
    </w:p>
    <w:p w:rsidR="00000000" w:rsidRPr="00E74831" w:rsidP="00E74831">
      <w:pPr>
        <w:pStyle w:val="AllowPageBreak"/>
      </w:pPr>
    </w:p>
    <w:p w:rsidR="00000000" w:rsidRPr="00E74831" w:rsidP="00E74831">
      <w:pPr>
        <w:pStyle w:val="Heading1"/>
      </w:pPr>
      <w:bookmarkStart w:id="12" w:name="O_1038617"/>
      <w:bookmarkEnd w:id="12"/>
      <w:r w:rsidRPr="00E74831">
        <w:t>Knowledge Evidence</w:t>
      </w:r>
    </w:p>
    <w:p w:rsidR="00000000" w:rsidRPr="00E74831" w:rsidP="00BF1FED">
      <w:pPr>
        <w:pStyle w:val="BodyText"/>
      </w:pPr>
      <w:r w:rsidRPr="00E74831">
        <w:t>Demonstrated knowledge required to complete the tasks outlined in elements and performance criteria of this unit:</w:t>
      </w:r>
    </w:p>
    <w:p w:rsidR="00000000" w:rsidRPr="00E74831" w:rsidP="00E74831">
      <w:pPr>
        <w:pStyle w:val="ListBullet"/>
      </w:pPr>
      <w:r w:rsidRPr="00E74831">
        <w:t>organisational safety and emergency response procedures for abseiling activities</w:t>
      </w:r>
    </w:p>
    <w:p w:rsidR="00000000" w:rsidRPr="00E74831" w:rsidP="00E74831">
      <w:pPr>
        <w:pStyle w:val="ListBullet"/>
      </w:pPr>
      <w:r w:rsidRPr="00E74831">
        <w:t>purpose, features, and correct fit for safety, of personal protective equipment for abseiling on artificial surfaces to include:</w:t>
      </w:r>
    </w:p>
    <w:p w:rsidR="00000000" w:rsidRPr="00E74831" w:rsidP="00E74831">
      <w:pPr>
        <w:pStyle w:val="ListBullet2"/>
      </w:pPr>
      <w:r w:rsidRPr="00E74831">
        <w:t>clothing</w:t>
      </w:r>
    </w:p>
    <w:p w:rsidR="00000000" w:rsidRPr="00E74831" w:rsidP="00E74831">
      <w:pPr>
        <w:pStyle w:val="ListBullet2"/>
      </w:pPr>
      <w:r w:rsidRPr="00E74831">
        <w:t>footwear</w:t>
      </w:r>
    </w:p>
    <w:p w:rsidR="00000000" w:rsidRPr="00E74831" w:rsidP="00E74831">
      <w:pPr>
        <w:pStyle w:val="ListBullet2"/>
      </w:pPr>
      <w:r w:rsidRPr="00E74831">
        <w:t>gloves, advantages and disadvantages</w:t>
      </w:r>
    </w:p>
    <w:p w:rsidR="00000000" w:rsidRPr="00E74831" w:rsidP="00E74831">
      <w:pPr>
        <w:pStyle w:val="ListBullet2"/>
      </w:pPr>
      <w:r w:rsidRPr="00E74831">
        <w:t>abseiling/climbing helmets</w:t>
      </w:r>
    </w:p>
    <w:p w:rsidR="00000000" w:rsidRPr="00E74831" w:rsidP="00E74831">
      <w:pPr>
        <w:pStyle w:val="ListBullet2"/>
      </w:pPr>
      <w:r w:rsidRPr="00E74831">
        <w:t>harnesses of different types, advantages and</w:t>
      </w:r>
      <w:r w:rsidRPr="00E74831">
        <w:t xml:space="preserve"> disadvantages</w:t>
      </w:r>
    </w:p>
    <w:p w:rsidR="00000000" w:rsidRPr="00E74831" w:rsidP="00E74831">
      <w:pPr>
        <w:pStyle w:val="ListBullet"/>
      </w:pPr>
      <w:r w:rsidRPr="00E74831">
        <w:t>features, functions and operation of abseiling equipment used on artificial surfaces:</w:t>
      </w:r>
    </w:p>
    <w:p w:rsidR="00000000" w:rsidRPr="00E74831" w:rsidP="00E74831">
      <w:pPr>
        <w:pStyle w:val="ListBullet2"/>
      </w:pPr>
      <w:r w:rsidRPr="00E74831">
        <w:t>carabiners</w:t>
      </w:r>
    </w:p>
    <w:p w:rsidR="00000000" w:rsidRPr="00E74831" w:rsidP="00E74831">
      <w:pPr>
        <w:pStyle w:val="ListBullet2"/>
      </w:pPr>
      <w:r w:rsidRPr="00E74831">
        <w:t>static and dynamic rope and when each might be used</w:t>
      </w:r>
    </w:p>
    <w:p w:rsidR="00000000" w:rsidRPr="00E74831" w:rsidP="00E74831">
      <w:pPr>
        <w:pStyle w:val="ListBullet2"/>
      </w:pPr>
      <w:r w:rsidRPr="00E74831">
        <w:t>tape</w:t>
      </w:r>
    </w:p>
    <w:p w:rsidR="00000000" w:rsidRPr="00E74831" w:rsidP="00E74831">
      <w:pPr>
        <w:pStyle w:val="ListBullet2"/>
      </w:pPr>
      <w:r w:rsidRPr="00E74831">
        <w:t>sewn sling</w:t>
      </w:r>
    </w:p>
    <w:p w:rsidR="00000000" w:rsidRPr="00E74831" w:rsidP="00E74831">
      <w:pPr>
        <w:pStyle w:val="ListBullet2"/>
      </w:pPr>
      <w:r w:rsidRPr="00E74831">
        <w:t>Prusik cord</w:t>
      </w:r>
    </w:p>
    <w:p w:rsidR="00000000" w:rsidRPr="00E74831" w:rsidP="00E74831">
      <w:pPr>
        <w:pStyle w:val="ListBullet2"/>
      </w:pPr>
      <w:r w:rsidRPr="00E74831">
        <w:t>descending devices:</w:t>
      </w:r>
    </w:p>
    <w:p w:rsidR="00000000" w:rsidRPr="00E74831" w:rsidP="00E74831">
      <w:pPr>
        <w:pStyle w:val="ListBullet3"/>
      </w:pPr>
      <w:r w:rsidRPr="00E74831">
        <w:t xml:space="preserve">assisted locking </w:t>
      </w:r>
    </w:p>
    <w:p w:rsidR="00000000" w:rsidRPr="00E74831" w:rsidP="00E74831">
      <w:pPr>
        <w:pStyle w:val="ListBullet3"/>
      </w:pPr>
      <w:r w:rsidRPr="00E74831">
        <w:t>inline</w:t>
      </w:r>
    </w:p>
    <w:p w:rsidR="00000000" w:rsidRPr="00E74831" w:rsidP="00E74831">
      <w:pPr>
        <w:pStyle w:val="ListBullet3"/>
      </w:pPr>
      <w:r w:rsidRPr="00E74831">
        <w:t>plate</w:t>
      </w:r>
    </w:p>
    <w:p w:rsidR="00000000" w:rsidRPr="00E74831" w:rsidP="00E74831">
      <w:pPr>
        <w:pStyle w:val="ListBullet3"/>
      </w:pPr>
      <w:r w:rsidRPr="00E74831">
        <w:t>figure 8</w:t>
      </w:r>
    </w:p>
    <w:p w:rsidR="00000000" w:rsidRPr="00E74831" w:rsidP="00E74831">
      <w:pPr>
        <w:pStyle w:val="ListBullet3"/>
      </w:pPr>
      <w:r w:rsidRPr="00E74831">
        <w:t>tubular</w:t>
      </w:r>
    </w:p>
    <w:p w:rsidR="00000000" w:rsidRPr="00E74831" w:rsidP="00E74831">
      <w:pPr>
        <w:pStyle w:val="ListBullet3"/>
      </w:pPr>
      <w:r w:rsidRPr="00E74831">
        <w:t>improvised</w:t>
      </w:r>
    </w:p>
    <w:p w:rsidR="00000000" w:rsidRPr="00E74831" w:rsidP="00E74831">
      <w:pPr>
        <w:pStyle w:val="ListBullet2"/>
      </w:pPr>
      <w:r w:rsidRPr="00E74831">
        <w:t>belay systems:</w:t>
      </w:r>
    </w:p>
    <w:p w:rsidR="00000000" w:rsidRPr="00E74831" w:rsidP="00E74831">
      <w:pPr>
        <w:pStyle w:val="ListBullet3"/>
      </w:pPr>
      <w:r w:rsidRPr="00E74831">
        <w:t>top rope top belay</w:t>
      </w:r>
    </w:p>
    <w:p w:rsidR="00000000" w:rsidRPr="00E74831" w:rsidP="00E74831">
      <w:pPr>
        <w:pStyle w:val="ListBullet3"/>
      </w:pPr>
      <w:r w:rsidRPr="00E74831">
        <w:t>bottom brake</w:t>
      </w:r>
    </w:p>
    <w:p w:rsidR="00000000" w:rsidRPr="00E74831" w:rsidP="00E74831">
      <w:pPr>
        <w:pStyle w:val="ListBullet3"/>
      </w:pPr>
      <w:r w:rsidRPr="00E74831">
        <w:t>self-belay</w:t>
      </w:r>
    </w:p>
    <w:p w:rsidR="00000000" w:rsidRPr="00E74831" w:rsidP="00E74831">
      <w:pPr>
        <w:pStyle w:val="ListBullet2"/>
      </w:pPr>
      <w:r w:rsidRPr="00E74831">
        <w:t>belay devices:</w:t>
      </w:r>
    </w:p>
    <w:p w:rsidR="00000000" w:rsidRPr="00E74831" w:rsidP="00E74831">
      <w:pPr>
        <w:pStyle w:val="ListBullet3"/>
      </w:pPr>
      <w:r w:rsidRPr="00E74831">
        <w:t xml:space="preserve">assisted locking </w:t>
      </w:r>
    </w:p>
    <w:p w:rsidR="00000000" w:rsidRPr="00E74831" w:rsidP="00E74831">
      <w:pPr>
        <w:pStyle w:val="ListBullet3"/>
      </w:pPr>
      <w:r w:rsidRPr="00E74831">
        <w:t>inline</w:t>
      </w:r>
    </w:p>
    <w:p w:rsidR="00000000" w:rsidRPr="00E74831" w:rsidP="00E74831">
      <w:pPr>
        <w:pStyle w:val="ListBullet3"/>
      </w:pPr>
      <w:r w:rsidRPr="00E74831">
        <w:t>plate</w:t>
      </w:r>
    </w:p>
    <w:p w:rsidR="00000000" w:rsidRPr="00E74831" w:rsidP="00E74831">
      <w:pPr>
        <w:pStyle w:val="ListBullet3"/>
      </w:pPr>
      <w:r w:rsidRPr="00E74831">
        <w:t>figure 8</w:t>
      </w:r>
    </w:p>
    <w:p w:rsidR="00000000" w:rsidRPr="00E74831" w:rsidP="00E74831">
      <w:pPr>
        <w:pStyle w:val="ListBullet3"/>
      </w:pPr>
      <w:r w:rsidRPr="00E74831">
        <w:t>tubular</w:t>
      </w:r>
    </w:p>
    <w:p w:rsidR="00000000" w:rsidRPr="00E74831" w:rsidP="00E74831">
      <w:pPr>
        <w:pStyle w:val="ListBullet3"/>
      </w:pPr>
      <w:r w:rsidRPr="00E74831">
        <w:t>improvised</w:t>
      </w:r>
    </w:p>
    <w:p w:rsidR="00000000" w:rsidRPr="00E74831" w:rsidP="00E74831">
      <w:pPr>
        <w:pStyle w:val="ListBullet"/>
      </w:pPr>
      <w:r w:rsidRPr="00E74831">
        <w:t>types of equipment and knots used, and how to tie them, when:</w:t>
      </w:r>
    </w:p>
    <w:p w:rsidR="00000000" w:rsidRPr="00E74831" w:rsidP="00E74831">
      <w:pPr>
        <w:pStyle w:val="ListBullet2"/>
      </w:pPr>
      <w:r w:rsidRPr="00E74831">
        <w:t>attaching descending devices to abseil ropes</w:t>
      </w:r>
    </w:p>
    <w:p w:rsidR="00000000" w:rsidRPr="00E74831" w:rsidP="00E74831">
      <w:pPr>
        <w:pStyle w:val="ListBullet2"/>
      </w:pPr>
      <w:r w:rsidRPr="00E74831">
        <w:t>attaching belay system to anchors</w:t>
      </w:r>
    </w:p>
    <w:p w:rsidR="00000000" w:rsidRPr="00E74831" w:rsidP="00E74831">
      <w:pPr>
        <w:pStyle w:val="ListBullet2"/>
      </w:pPr>
      <w:r w:rsidRPr="00E74831">
        <w:t>attaching self to back up belay system for self-belays</w:t>
      </w:r>
    </w:p>
    <w:p w:rsidR="00000000" w:rsidRPr="00E74831" w:rsidP="00E74831">
      <w:pPr>
        <w:pStyle w:val="ListBullet2"/>
      </w:pPr>
      <w:r w:rsidRPr="00E74831">
        <w:t>attaching self to anchor</w:t>
      </w:r>
    </w:p>
    <w:p w:rsidR="00000000" w:rsidRPr="00E74831" w:rsidP="00E74831">
      <w:pPr>
        <w:pStyle w:val="ListBullet"/>
      </w:pPr>
      <w:r w:rsidRPr="00E74831">
        <w:t>types of personal and equipment safety checks completed prior to abseiling and belaying</w:t>
      </w:r>
    </w:p>
    <w:p w:rsidR="00000000" w:rsidRPr="00E74831" w:rsidP="00E74831">
      <w:pPr>
        <w:pStyle w:val="ListBullet"/>
      </w:pPr>
      <w:r w:rsidRPr="00E74831">
        <w:t>abseiling techniques and appropriate posture for descents on artificial surfaces to include those for:</w:t>
      </w:r>
    </w:p>
    <w:p w:rsidR="00000000" w:rsidRPr="00E74831" w:rsidP="00E74831">
      <w:pPr>
        <w:pStyle w:val="ListBullet2"/>
      </w:pPr>
      <w:r w:rsidRPr="00E74831">
        <w:t>walking backwards</w:t>
      </w:r>
    </w:p>
    <w:p w:rsidR="00000000" w:rsidRPr="00E74831" w:rsidP="00E74831">
      <w:pPr>
        <w:pStyle w:val="ListBullet2"/>
      </w:pPr>
      <w:r w:rsidRPr="00E74831">
        <w:t>self-belayed descents</w:t>
      </w:r>
    </w:p>
    <w:p w:rsidR="00000000" w:rsidRPr="00E74831" w:rsidP="00E74831">
      <w:pPr>
        <w:pStyle w:val="ListBullet"/>
      </w:pPr>
      <w:r w:rsidRPr="00E74831">
        <w:t>techniques for belaying others during abseils on artificial surfaces to include those for:</w:t>
      </w:r>
    </w:p>
    <w:p w:rsidR="00000000" w:rsidRPr="00E74831" w:rsidP="00E74831">
      <w:pPr>
        <w:pStyle w:val="ListBullet2"/>
      </w:pPr>
      <w:r w:rsidRPr="00E74831">
        <w:t>establishing belayi</w:t>
      </w:r>
      <w:r w:rsidRPr="00E74831">
        <w:t>ng position for effective and safe use of belay system</w:t>
      </w:r>
    </w:p>
    <w:p w:rsidR="00000000" w:rsidRPr="00E74831" w:rsidP="00E74831">
      <w:pPr>
        <w:pStyle w:val="ListBullet2"/>
      </w:pPr>
      <w:r w:rsidRPr="00E74831">
        <w:t>rope handling and maintaining adequate rope tension</w:t>
      </w:r>
    </w:p>
    <w:p w:rsidR="00000000" w:rsidRPr="00E74831" w:rsidP="00E74831">
      <w:pPr>
        <w:pStyle w:val="ListBullet2"/>
      </w:pPr>
      <w:r w:rsidRPr="00E74831">
        <w:t>controlling bottom brake system</w:t>
      </w:r>
    </w:p>
    <w:p w:rsidR="00000000" w:rsidRPr="00E74831" w:rsidP="00E74831">
      <w:pPr>
        <w:pStyle w:val="ListBullet2"/>
      </w:pPr>
      <w:r w:rsidRPr="00E74831">
        <w:t>arresting abseiler falls</w:t>
      </w:r>
    </w:p>
    <w:p w:rsidR="00000000" w:rsidRPr="00E74831" w:rsidP="00E74831">
      <w:pPr>
        <w:pStyle w:val="ListBullet2"/>
      </w:pPr>
      <w:r w:rsidRPr="00E74831">
        <w:t>securing abseiler, tying off belay system and releasing</w:t>
      </w:r>
    </w:p>
    <w:p w:rsidR="00000000" w:rsidRPr="00E74831" w:rsidP="00E74831">
      <w:pPr>
        <w:pStyle w:val="ListBullet"/>
      </w:pPr>
      <w:r w:rsidRPr="00E74831">
        <w:t>reasons for attaching belayer to anchor system when belaying others including:</w:t>
      </w:r>
    </w:p>
    <w:p w:rsidR="00000000" w:rsidRPr="00E74831" w:rsidP="00E74831">
      <w:pPr>
        <w:pStyle w:val="ListBullet2"/>
      </w:pPr>
      <w:r w:rsidRPr="00E74831">
        <w:t>minimising belayer movement to retain stable position and stance</w:t>
      </w:r>
    </w:p>
    <w:p w:rsidR="00000000" w:rsidRPr="00E74831" w:rsidP="00E74831">
      <w:pPr>
        <w:pStyle w:val="ListBullet2"/>
      </w:pPr>
      <w:r w:rsidRPr="00E74831">
        <w:t>minimising effects of force of abseiler fall and risk of injury to belayer</w:t>
      </w:r>
    </w:p>
    <w:p w:rsidR="00000000" w:rsidRPr="00E74831" w:rsidP="00E74831">
      <w:pPr>
        <w:pStyle w:val="ListBullet2"/>
      </w:pPr>
      <w:r w:rsidRPr="00E74831">
        <w:t>minimising risks of belayer fall</w:t>
      </w:r>
    </w:p>
    <w:p w:rsidR="00000000" w:rsidRPr="00E74831" w:rsidP="00E74831">
      <w:pPr>
        <w:pStyle w:val="ListBullet"/>
      </w:pPr>
      <w:r w:rsidRPr="00E74831">
        <w:t>co</w:t>
      </w:r>
      <w:r w:rsidRPr="00E74831">
        <w:t>mmunication protocols used between abseilers and belayers to include:</w:t>
      </w:r>
    </w:p>
    <w:p w:rsidR="00000000" w:rsidRPr="00E74831" w:rsidP="00E74831">
      <w:pPr>
        <w:pStyle w:val="ListBullet2"/>
      </w:pPr>
      <w:r w:rsidRPr="00E74831">
        <w:t>calls</w:t>
      </w:r>
    </w:p>
    <w:p w:rsidR="00000000" w:rsidRPr="00E74831" w:rsidP="00E74831">
      <w:pPr>
        <w:pStyle w:val="ListBullet2"/>
      </w:pPr>
      <w:r w:rsidRPr="00E74831">
        <w:t>hand signals</w:t>
      </w:r>
    </w:p>
    <w:p w:rsidR="00000000" w:rsidRPr="00E74831" w:rsidP="00E74831">
      <w:pPr>
        <w:pStyle w:val="ListBullet2"/>
      </w:pPr>
      <w:r w:rsidRPr="00E74831">
        <w:t>whistles</w:t>
      </w:r>
    </w:p>
    <w:p w:rsidR="00000000" w:rsidRPr="00E74831" w:rsidP="00E74831">
      <w:pPr>
        <w:pStyle w:val="ListBullet"/>
      </w:pPr>
      <w:r w:rsidRPr="00E74831">
        <w:t>typical hazards for single pitch abseiling on artificial surfaces and structures, and techniques used to safely negotiate these:</w:t>
      </w:r>
    </w:p>
    <w:p w:rsidR="00000000" w:rsidRPr="00E74831" w:rsidP="00E74831">
      <w:pPr>
        <w:pStyle w:val="ListBullet2"/>
      </w:pPr>
      <w:r w:rsidRPr="00E74831">
        <w:t>sharp or protruding fittin</w:t>
      </w:r>
      <w:r w:rsidRPr="00E74831">
        <w:t>gs and fixtures</w:t>
      </w:r>
    </w:p>
    <w:p w:rsidR="00000000" w:rsidRPr="00E74831" w:rsidP="00E74831">
      <w:pPr>
        <w:pStyle w:val="ListBullet2"/>
      </w:pPr>
      <w:r w:rsidRPr="00E74831">
        <w:t>surface irregularities</w:t>
      </w:r>
    </w:p>
    <w:p w:rsidR="00000000" w:rsidRPr="00E74831" w:rsidP="00E74831">
      <w:pPr>
        <w:pStyle w:val="ListBullet2"/>
      </w:pPr>
      <w:r w:rsidRPr="00E74831">
        <w:t>ledges</w:t>
      </w:r>
    </w:p>
    <w:p w:rsidR="00000000" w:rsidRPr="00E74831" w:rsidP="00E74831">
      <w:pPr>
        <w:pStyle w:val="ListBullet2"/>
      </w:pPr>
      <w:r w:rsidRPr="00E74831">
        <w:t>tangled rope</w:t>
      </w:r>
    </w:p>
    <w:p w:rsidR="00000000" w:rsidRPr="00E74831" w:rsidP="00E74831">
      <w:pPr>
        <w:pStyle w:val="ListBullet2"/>
      </w:pPr>
      <w:r w:rsidRPr="00E74831">
        <w:t>falling objects</w:t>
      </w:r>
    </w:p>
    <w:p w:rsidR="00000000" w:rsidRPr="00E74831" w:rsidP="00E74831">
      <w:pPr>
        <w:pStyle w:val="ListBullet"/>
      </w:pPr>
      <w:r w:rsidRPr="00E74831">
        <w:t>how to care for abseiling equipment during activities to avoid damage, and promote long lifespan</w:t>
      </w:r>
    </w:p>
    <w:p w:rsidR="00000000" w:rsidRPr="00E74831" w:rsidP="00E74831">
      <w:pPr>
        <w:pStyle w:val="ListBullet"/>
      </w:pPr>
      <w:r w:rsidRPr="00E74831">
        <w:t>techniques used to minimise damage to artificial abseiling surfaces and structures when abseiling.</w:t>
      </w:r>
    </w:p>
    <w:p w:rsidR="00000000" w:rsidRPr="00E74831" w:rsidP="00E74831">
      <w:pPr>
        <w:pStyle w:val="AllowPageBreak"/>
      </w:pPr>
    </w:p>
    <w:p w:rsidR="00000000" w:rsidRPr="00E74831" w:rsidP="00E74831">
      <w:pPr>
        <w:pStyle w:val="Heading1"/>
      </w:pPr>
      <w:bookmarkStart w:id="13" w:name="O_1038618"/>
      <w:bookmarkEnd w:id="13"/>
      <w:r w:rsidRPr="00E74831">
        <w:t>Assessment Conditions</w:t>
      </w:r>
    </w:p>
    <w:p w:rsidR="00000000" w:rsidRPr="00E74831" w:rsidP="00BF1FED">
      <w:pPr>
        <w:pStyle w:val="BodyText"/>
      </w:pPr>
      <w:r w:rsidRPr="00E74831">
        <w:t>Skills may be demonstrated in an indoor or outdoor environment where recreational single pitch abseils are completed</w:t>
      </w:r>
      <w:r w:rsidRPr="00E74831">
        <w:t xml:space="preserve"> on artificial surfaces. Artificial surfaces can be fixed or portable structures.</w:t>
      </w:r>
    </w:p>
    <w:p w:rsidR="00000000" w:rsidRPr="00E74831" w:rsidP="00BF1FED">
      <w:pPr>
        <w:pStyle w:val="BodyText"/>
      </w:pPr>
      <w:r w:rsidRPr="00E74831">
        <w:t>The following resources must be available to replicate industry conditions of operation:</w:t>
      </w:r>
    </w:p>
    <w:p w:rsidR="00000000" w:rsidRPr="00E74831" w:rsidP="00E74831">
      <w:pPr>
        <w:pStyle w:val="ListBullet"/>
      </w:pPr>
      <w:r w:rsidRPr="00E74831">
        <w:t>first aid equipment</w:t>
      </w:r>
    </w:p>
    <w:p w:rsidR="00000000" w:rsidRPr="00E74831" w:rsidP="00E74831">
      <w:pPr>
        <w:pStyle w:val="ListBullet"/>
      </w:pPr>
      <w:r w:rsidRPr="00E74831">
        <w:t>communication equipment for emergency response</w:t>
      </w:r>
    </w:p>
    <w:p w:rsidR="00000000" w:rsidRPr="00E74831" w:rsidP="00E74831">
      <w:pPr>
        <w:pStyle w:val="ListBullet"/>
      </w:pPr>
      <w:r w:rsidRPr="00E74831">
        <w:t>rescue equipment</w:t>
      </w:r>
      <w:r w:rsidRPr="00E74831">
        <w:t>.</w:t>
      </w:r>
    </w:p>
    <w:p w:rsidR="00000000" w:rsidRPr="00E74831" w:rsidP="00E74831">
      <w:pPr>
        <w:pStyle w:val="BodyText"/>
      </w:pPr>
    </w:p>
    <w:p w:rsidR="00000000" w:rsidRPr="00E74831" w:rsidP="00BF1FED">
      <w:pPr>
        <w:pStyle w:val="BodyText"/>
      </w:pPr>
      <w:r w:rsidRPr="00E74831">
        <w:t>Assessment must ensure use of:</w:t>
      </w:r>
    </w:p>
    <w:p w:rsidR="00000000" w:rsidRPr="00E74831" w:rsidP="00E74831">
      <w:pPr>
        <w:pStyle w:val="ListBullet"/>
      </w:pPr>
      <w:r w:rsidRPr="00E74831">
        <w:t xml:space="preserve">participants with whom the individual interacts during abseiling activities </w:t>
      </w:r>
    </w:p>
    <w:p w:rsidR="00000000" w:rsidRPr="00E74831" w:rsidP="00E74831">
      <w:pPr>
        <w:pStyle w:val="ListBullet"/>
      </w:pPr>
      <w:r w:rsidRPr="00E74831">
        <w:t>personal protective equipment to include:</w:t>
      </w:r>
    </w:p>
    <w:p w:rsidR="00000000" w:rsidRPr="00E74831" w:rsidP="00E74831">
      <w:pPr>
        <w:pStyle w:val="ListBullet2"/>
      </w:pPr>
      <w:r w:rsidRPr="00E74831">
        <w:t>abseiling or climbing helmets</w:t>
      </w:r>
    </w:p>
    <w:p w:rsidR="00000000" w:rsidRPr="00E74831" w:rsidP="00E74831">
      <w:pPr>
        <w:pStyle w:val="ListBullet2"/>
      </w:pPr>
      <w:r w:rsidRPr="00E74831">
        <w:t>harnesses</w:t>
      </w:r>
    </w:p>
    <w:p w:rsidR="00000000" w:rsidRPr="00E74831" w:rsidP="00E74831">
      <w:pPr>
        <w:pStyle w:val="ListBullet2"/>
      </w:pPr>
      <w:r w:rsidRPr="00E74831">
        <w:t>gloves, as required</w:t>
      </w:r>
    </w:p>
    <w:p w:rsidR="00000000" w:rsidRPr="00E74831" w:rsidP="00E74831">
      <w:pPr>
        <w:pStyle w:val="ListBullet"/>
      </w:pPr>
      <w:r w:rsidRPr="00E74831">
        <w:t>established anchors for the artificial structure</w:t>
      </w:r>
    </w:p>
    <w:p w:rsidR="00000000" w:rsidRPr="00E74831" w:rsidP="00E74831">
      <w:pPr>
        <w:pStyle w:val="ListBullet"/>
      </w:pPr>
      <w:r w:rsidRPr="00E74831">
        <w:t>abseiling equipment to include:</w:t>
      </w:r>
    </w:p>
    <w:p w:rsidR="00000000" w:rsidRPr="00E74831" w:rsidP="00E74831">
      <w:pPr>
        <w:pStyle w:val="ListBullet2"/>
      </w:pPr>
      <w:r w:rsidRPr="00E74831">
        <w:t>carabiners</w:t>
      </w:r>
    </w:p>
    <w:p w:rsidR="00000000" w:rsidRPr="00E74831" w:rsidP="00E74831">
      <w:pPr>
        <w:pStyle w:val="ListBullet2"/>
      </w:pPr>
      <w:r w:rsidRPr="00E74831">
        <w:t>rope which can include static and or dynamic rope</w:t>
      </w:r>
    </w:p>
    <w:p w:rsidR="00000000" w:rsidRPr="00E74831" w:rsidP="00E74831">
      <w:pPr>
        <w:pStyle w:val="ListBullet2"/>
      </w:pPr>
      <w:r w:rsidRPr="00E74831">
        <w:t>rope protectors</w:t>
      </w:r>
    </w:p>
    <w:p w:rsidR="00000000" w:rsidRPr="00E74831" w:rsidP="00E74831">
      <w:pPr>
        <w:pStyle w:val="ListBullet2"/>
      </w:pPr>
      <w:r w:rsidRPr="00E74831">
        <w:t>tape or sewn sling</w:t>
      </w:r>
    </w:p>
    <w:p w:rsidR="00000000" w:rsidRPr="00E74831" w:rsidP="00E74831">
      <w:pPr>
        <w:pStyle w:val="ListBullet2"/>
      </w:pPr>
      <w:r w:rsidRPr="00E74831">
        <w:t>Prusik cords</w:t>
      </w:r>
    </w:p>
    <w:p w:rsidR="00000000" w:rsidRPr="00E74831" w:rsidP="00E74831">
      <w:pPr>
        <w:pStyle w:val="ListBullet2"/>
      </w:pPr>
      <w:r w:rsidRPr="00E74831">
        <w:t>descending devices</w:t>
      </w:r>
    </w:p>
    <w:p w:rsidR="00000000" w:rsidRPr="00E74831" w:rsidP="00E74831">
      <w:pPr>
        <w:pStyle w:val="ListBullet2"/>
      </w:pPr>
      <w:r w:rsidRPr="00E74831">
        <w:t>belay devices</w:t>
      </w:r>
    </w:p>
    <w:p w:rsidR="00000000" w:rsidRPr="00E74831" w:rsidP="00E74831">
      <w:pPr>
        <w:pStyle w:val="ListBullet"/>
      </w:pPr>
      <w:r w:rsidRPr="00E74831">
        <w:t>template safety checklists</w:t>
      </w:r>
    </w:p>
    <w:p w:rsidR="00000000" w:rsidRPr="00E74831" w:rsidP="00E74831">
      <w:pPr>
        <w:pStyle w:val="ListBullet"/>
      </w:pPr>
      <w:r w:rsidRPr="00E74831">
        <w:t>organisational safety and emergency response procedures for abseiling activities.</w:t>
      </w:r>
    </w:p>
    <w:p w:rsidR="00000000" w:rsidRPr="00E74831" w:rsidP="00E74831">
      <w:pPr>
        <w:pStyle w:val="BodyText"/>
      </w:pPr>
    </w:p>
    <w:p w:rsidR="00000000" w:rsidRPr="00E74831" w:rsidP="00BF1FED">
      <w:pPr>
        <w:pStyle w:val="BodyText"/>
      </w:pPr>
      <w:r w:rsidRPr="00E74831">
        <w:t>Assessors must satisfy the Standards for Registered Training Organisations requirements for assessors, and:</w:t>
      </w:r>
    </w:p>
    <w:p w:rsidR="00000000" w:rsidRPr="00E74831" w:rsidP="00E74831">
      <w:pPr>
        <w:pStyle w:val="ListBullet"/>
      </w:pPr>
      <w:r w:rsidRPr="00E74831">
        <w:t xml:space="preserve">have a collective period of at least three years’ experience as </w:t>
      </w:r>
      <w:r w:rsidRPr="00E74831">
        <w:t>an abseiling leader, guide or instructor, where they have applied the skills and knowledge covered in this unit of competency: the three years’ experience can incorporate full and or part time experience.</w:t>
      </w:r>
    </w:p>
    <w:p w:rsidR="00000000" w:rsidRPr="00E74831" w:rsidP="00E74831">
      <w:pPr>
        <w:pStyle w:val="AllowPageBreak"/>
      </w:pPr>
    </w:p>
    <w:p w:rsidR="00000000" w:rsidRPr="00E74831" w:rsidP="00E74831">
      <w:pPr>
        <w:pStyle w:val="Heading1"/>
      </w:pPr>
      <w:bookmarkStart w:id="14" w:name="O_1038621"/>
      <w:bookmarkEnd w:id="14"/>
      <w:r w:rsidRPr="00E74831">
        <w:t>Links</w:t>
      </w:r>
    </w:p>
    <w:p w:rsidR="00000000" w:rsidRPr="00E74831" w:rsidP="00BF1FED">
      <w:pPr>
        <w:pStyle w:val="BodyText"/>
      </w:pPr>
      <w:r w:rsidRPr="00E74831">
        <w:t>Companion Volume Implement</w:t>
      </w:r>
      <w:r w:rsidRPr="00E74831">
        <w:t xml:space="preserve">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A4B9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74831" w:rsidP="00E74831"/>
    <w:sectPr w:rsidSect="00E748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31" w:rsidRPr="00BF1FED" w:rsidP="00BF1F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ED" w:rsidP="00E74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F1FED" w:rsidP="00E74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F1FED" w:rsidP="00E748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31" w:rsidP="00E74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1FED">
      <w:t>Approved</w:t>
    </w:r>
    <w:r w:rsidR="00BF1F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1FE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1FED">
      <w:rPr>
        <w:noProof/>
      </w:rPr>
      <w:t>6</w:t>
    </w:r>
    <w:r>
      <w:rPr>
        <w:noProof/>
      </w:rPr>
      <w:fldChar w:fldCharType="end"/>
    </w:r>
  </w:p>
  <w:p w:rsidR="00E74831" w:rsidP="00E74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1F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1FED">
      <w:t>HumanAbility</w:t>
    </w:r>
    <w:r w:rsidR="00BF1FED">
      <w:fldChar w:fldCharType="end"/>
    </w:r>
  </w:p>
  <w:p w:rsidR="00E74831" w:rsidP="00E748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831" w:rsidRPr="00BF1FED" w:rsidP="00BF1F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ED" w:rsidRPr="002D2AF8" w:rsidP="00E74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SISOABS002 Abseil single pitches, artificial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1FED" w:rsidP="00E748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31" w:rsidRPr="002D2AF8" w:rsidP="00E74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1FED">
      <w:t>SISOABS002 Abseil single pitches, artificial surfaces</w:t>
    </w:r>
    <w:r w:rsidR="00BF1F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1FED">
      <w:rPr>
        <w:noProof/>
      </w:rPr>
      <w:t>2 March 2025</w:t>
    </w:r>
    <w:r>
      <w:fldChar w:fldCharType="end"/>
    </w:r>
  </w:p>
  <w:p w:rsidR="00E74831" w:rsidP="00E748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EE34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58B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B26B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8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8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8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8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8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8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8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8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8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8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8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831"/>
  </w:style>
  <w:style w:type="character" w:customStyle="1" w:styleId="Heading1Char">
    <w:name w:val="Heading 1 Char"/>
    <w:basedOn w:val="DefaultParagraphFont"/>
    <w:link w:val="Heading1"/>
    <w:rsid w:val="00E748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8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8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48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483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4831"/>
    <w:rPr>
      <w:b/>
      <w:spacing w:val="0"/>
    </w:rPr>
  </w:style>
  <w:style w:type="paragraph" w:styleId="ListBullet2">
    <w:name w:val="List Bullet 2"/>
    <w:basedOn w:val="List2"/>
    <w:rsid w:val="00E7483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4831"/>
    <w:rPr>
      <w:i/>
    </w:rPr>
  </w:style>
  <w:style w:type="paragraph" w:customStyle="1" w:styleId="SuperHeading">
    <w:name w:val="SuperHeading"/>
    <w:basedOn w:val="Normal"/>
    <w:rsid w:val="00E748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8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7483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E748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48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8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8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8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8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8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8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8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8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8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8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8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8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8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48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8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8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8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48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8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8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8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8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8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8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8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8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48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8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8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831"/>
  </w:style>
  <w:style w:type="paragraph" w:styleId="TableofFigures">
    <w:name w:val="table of figures"/>
    <w:basedOn w:val="Normal"/>
    <w:next w:val="Normal"/>
    <w:semiHidden/>
    <w:rsid w:val="00E748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8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4831"/>
    <w:rPr>
      <w:rFonts w:ascii="Wingdings" w:hAnsi="Wingdings"/>
    </w:rPr>
  </w:style>
  <w:style w:type="paragraph" w:customStyle="1" w:styleId="TableHeading">
    <w:name w:val="Table Heading"/>
    <w:basedOn w:val="HeadingBase"/>
    <w:rsid w:val="00E748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831"/>
    <w:rPr>
      <w:color w:val="0033CC"/>
      <w:u w:val="none"/>
    </w:rPr>
  </w:style>
  <w:style w:type="paragraph" w:customStyle="1" w:styleId="BodyTextRight">
    <w:name w:val="Body Text Right"/>
    <w:basedOn w:val="BodyText"/>
    <w:rsid w:val="00E748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8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8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8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8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8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831"/>
    <w:rPr>
      <w:sz w:val="32"/>
    </w:rPr>
  </w:style>
  <w:style w:type="paragraph" w:customStyle="1" w:styleId="HeadingProcedure">
    <w:name w:val="Heading Procedure"/>
    <w:basedOn w:val="HeadingBase"/>
    <w:next w:val="Normal"/>
    <w:rsid w:val="00E748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831"/>
    <w:pPr>
      <w:spacing w:before="60" w:after="60"/>
    </w:pPr>
  </w:style>
  <w:style w:type="paragraph" w:styleId="ListContinue">
    <w:name w:val="List Continue"/>
    <w:basedOn w:val="List"/>
    <w:rsid w:val="00E74831"/>
    <w:pPr>
      <w:ind w:firstLine="0"/>
    </w:pPr>
  </w:style>
  <w:style w:type="paragraph" w:customStyle="1" w:styleId="ListNote">
    <w:name w:val="List Note"/>
    <w:basedOn w:val="List"/>
    <w:rsid w:val="00E748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8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8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831"/>
    <w:rPr>
      <w:rFonts w:ascii="Courier New" w:hAnsi="Courier New"/>
    </w:rPr>
  </w:style>
  <w:style w:type="paragraph" w:customStyle="1" w:styleId="NoteBullet">
    <w:name w:val="Note Bullet"/>
    <w:basedOn w:val="Note"/>
    <w:rsid w:val="00E748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8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8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8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8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48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8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831"/>
    <w:rPr>
      <w:b/>
      <w:smallCaps/>
    </w:rPr>
  </w:style>
  <w:style w:type="paragraph" w:customStyle="1" w:styleId="TableListNumber">
    <w:name w:val="Table List Number"/>
    <w:basedOn w:val="ListNumber"/>
    <w:rsid w:val="00E748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8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831"/>
    <w:pPr>
      <w:numPr>
        <w:numId w:val="10"/>
      </w:numPr>
    </w:pPr>
  </w:style>
  <w:style w:type="paragraph" w:customStyle="1" w:styleId="ListAlpha2">
    <w:name w:val="List Alpha 2"/>
    <w:basedOn w:val="List2"/>
    <w:rsid w:val="00E74831"/>
    <w:pPr>
      <w:numPr>
        <w:numId w:val="9"/>
      </w:numPr>
    </w:pPr>
  </w:style>
  <w:style w:type="paragraph" w:styleId="List3">
    <w:name w:val="List 3"/>
    <w:basedOn w:val="BodyText"/>
    <w:rsid w:val="00E748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8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8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48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4831"/>
    <w:pPr>
      <w:numPr>
        <w:numId w:val="5"/>
      </w:numPr>
    </w:pPr>
  </w:style>
  <w:style w:type="paragraph" w:styleId="ListContinue2">
    <w:name w:val="List Continue 2"/>
    <w:basedOn w:val="List2"/>
    <w:rsid w:val="00E74831"/>
    <w:pPr>
      <w:ind w:firstLine="0"/>
    </w:pPr>
  </w:style>
  <w:style w:type="paragraph" w:styleId="ListContinue3">
    <w:name w:val="List Continue 3"/>
    <w:basedOn w:val="List3"/>
    <w:rsid w:val="00E74831"/>
    <w:pPr>
      <w:ind w:left="1021" w:firstLine="0"/>
    </w:pPr>
  </w:style>
  <w:style w:type="paragraph" w:styleId="ListContinue4">
    <w:name w:val="List Continue 4"/>
    <w:basedOn w:val="List4"/>
    <w:rsid w:val="00E74831"/>
    <w:pPr>
      <w:ind w:firstLine="0"/>
    </w:pPr>
  </w:style>
  <w:style w:type="paragraph" w:styleId="ListContinue5">
    <w:name w:val="List Continue 5"/>
    <w:basedOn w:val="List5"/>
    <w:rsid w:val="00E74831"/>
    <w:pPr>
      <w:ind w:firstLine="0"/>
    </w:pPr>
  </w:style>
  <w:style w:type="paragraph" w:styleId="ListNumber3">
    <w:name w:val="List Number 3"/>
    <w:basedOn w:val="List3"/>
    <w:rsid w:val="00E74831"/>
    <w:pPr>
      <w:numPr>
        <w:numId w:val="6"/>
      </w:numPr>
    </w:pPr>
  </w:style>
  <w:style w:type="paragraph" w:styleId="ListNumber4">
    <w:name w:val="List Number 4"/>
    <w:basedOn w:val="List4"/>
    <w:rsid w:val="00E74831"/>
    <w:pPr>
      <w:numPr>
        <w:numId w:val="7"/>
      </w:numPr>
    </w:pPr>
  </w:style>
  <w:style w:type="paragraph" w:styleId="ListNumber5">
    <w:name w:val="List Number 5"/>
    <w:basedOn w:val="List5"/>
    <w:rsid w:val="00E74831"/>
    <w:pPr>
      <w:numPr>
        <w:numId w:val="8"/>
      </w:numPr>
    </w:pPr>
  </w:style>
  <w:style w:type="paragraph" w:styleId="BlockText">
    <w:name w:val="Block Text"/>
    <w:basedOn w:val="Normal"/>
    <w:rsid w:val="00E748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8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831"/>
    <w:rPr>
      <w:sz w:val="16"/>
      <w:vertAlign w:val="superscript"/>
    </w:rPr>
  </w:style>
  <w:style w:type="character" w:customStyle="1" w:styleId="Symbols">
    <w:name w:val="Symbols"/>
    <w:basedOn w:val="DefaultParagraphFont"/>
    <w:rsid w:val="00E74831"/>
    <w:rPr>
      <w:rFonts w:ascii="Symbol" w:hAnsi="Symbol"/>
    </w:rPr>
  </w:style>
  <w:style w:type="character" w:customStyle="1" w:styleId="MenuOptions">
    <w:name w:val="Menu Options"/>
    <w:basedOn w:val="DefaultParagraphFont"/>
    <w:rsid w:val="00E748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831"/>
    <w:rPr>
      <w:b/>
    </w:rPr>
  </w:style>
  <w:style w:type="character" w:customStyle="1" w:styleId="Underlined">
    <w:name w:val="Underlined"/>
    <w:basedOn w:val="DefaultParagraphFont"/>
    <w:rsid w:val="00E74831"/>
    <w:rPr>
      <w:u w:val="single"/>
    </w:rPr>
  </w:style>
  <w:style w:type="paragraph" w:customStyle="1" w:styleId="TableBodyTextRight">
    <w:name w:val="Table Body Text Right"/>
    <w:basedOn w:val="TableBodyText"/>
    <w:rsid w:val="00E748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831"/>
    <w:rPr>
      <w:sz w:val="18"/>
    </w:rPr>
  </w:style>
  <w:style w:type="paragraph" w:customStyle="1" w:styleId="BodySmallRight">
    <w:name w:val="Body Small Right"/>
    <w:basedOn w:val="BodyTextRight"/>
    <w:rsid w:val="00E74831"/>
    <w:rPr>
      <w:sz w:val="18"/>
      <w:szCs w:val="18"/>
    </w:rPr>
  </w:style>
  <w:style w:type="paragraph" w:customStyle="1" w:styleId="MarginEdition">
    <w:name w:val="Margin Edition"/>
    <w:basedOn w:val="MarginNote"/>
    <w:rsid w:val="00E748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831"/>
    <w:rPr>
      <w:sz w:val="2"/>
      <w:szCs w:val="2"/>
    </w:rPr>
  </w:style>
  <w:style w:type="character" w:customStyle="1" w:styleId="Small">
    <w:name w:val="Small"/>
    <w:basedOn w:val="DefaultParagraphFont"/>
    <w:rsid w:val="00E74831"/>
    <w:rPr>
      <w:sz w:val="16"/>
    </w:rPr>
  </w:style>
  <w:style w:type="paragraph" w:customStyle="1" w:styleId="WideTable">
    <w:name w:val="Wide Table"/>
    <w:basedOn w:val="Normal"/>
    <w:rsid w:val="00E748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831"/>
  </w:style>
  <w:style w:type="paragraph" w:styleId="Quote">
    <w:name w:val="Quote"/>
    <w:basedOn w:val="Heading1"/>
    <w:link w:val="QuoteChar"/>
    <w:qFormat/>
    <w:rsid w:val="00E748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8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831"/>
    <w:pPr>
      <w:pageBreakBefore/>
    </w:pPr>
  </w:style>
  <w:style w:type="paragraph" w:customStyle="1" w:styleId="Border">
    <w:name w:val="Border"/>
    <w:basedOn w:val="Normal"/>
    <w:qFormat/>
    <w:rsid w:val="00E748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8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8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8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8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8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8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8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8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831"/>
    <w:rPr>
      <w:u w:val="single"/>
    </w:rPr>
  </w:style>
  <w:style w:type="character" w:customStyle="1" w:styleId="BoldandItalics">
    <w:name w:val="Bold and Italics"/>
    <w:qFormat/>
    <w:rsid w:val="00E74831"/>
    <w:rPr>
      <w:b/>
      <w:i/>
      <w:u w:val="none"/>
    </w:rPr>
  </w:style>
  <w:style w:type="paragraph" w:styleId="BalloonText">
    <w:name w:val="Balloon Text"/>
    <w:basedOn w:val="Normal"/>
    <w:link w:val="BalloonTextChar"/>
    <w:rsid w:val="00E74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8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8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8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8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8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831"/>
    <w:pPr>
      <w:spacing w:before="0" w:after="0"/>
    </w:pPr>
  </w:style>
  <w:style w:type="paragraph" w:customStyle="1" w:styleId="BodyTextBold">
    <w:name w:val="Body Text Bold"/>
    <w:basedOn w:val="BodyText"/>
    <w:qFormat/>
    <w:rsid w:val="00E74831"/>
    <w:rPr>
      <w:b/>
    </w:rPr>
  </w:style>
  <w:style w:type="character" w:styleId="Hyperlink">
    <w:name w:val="Hyperlink"/>
    <w:basedOn w:val="DefaultParagraphFont"/>
    <w:uiPriority w:val="99"/>
    <w:unhideWhenUsed/>
    <w:rsid w:val="00BF1F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1273</Words>
  <Characters>8077</Characters>
  <Application>Microsoft Office Word</Application>
  <DocSecurity>0</DocSecurity>
  <Lines>260</Lines>
  <Paragraphs>198</Paragraphs>
  <ScaleCrop>false</ScaleCrop>
  <Company>Author-it Software Corporation Ltd.</Company>
  <LinksUpToDate>false</LinksUpToDate>
  <CharactersWithSpaces>9152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SISOABS002 Abseil single pitches, artificial surfaces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2025-03-01T18:56:00Z</dcterms:created>
  <dcterms:modified xsi:type="dcterms:W3CDTF">2025-03-01T18:56:00Z</dcterms:modified>
</cp:coreProperties>
</file>