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55A3" w:rsidP="00DE55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SISOABL001 Lead adventure-based learning activities</w:t>
      </w:r>
      <w:r>
        <w:fldChar w:fldCharType="end"/>
      </w:r>
    </w:p>
    <w:p w:rsidR="00DE55A3" w:rsidP="00DE55A3">
      <w:pPr>
        <w:pStyle w:val="Version"/>
        <w:sectPr w:rsidSect="009271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7160" w:rsidP="00927160">
      <w:pPr>
        <w:pStyle w:val="SuperHeading"/>
      </w:pPr>
      <w:r w:rsidRPr="00927160">
        <w:t>SISOABL001 Lead adventure-based learning activities</w:t>
      </w:r>
    </w:p>
    <w:p w:rsidR="00000000" w:rsidRPr="00927160" w:rsidP="00927160">
      <w:pPr>
        <w:pStyle w:val="Heading1"/>
      </w:pPr>
      <w:bookmarkStart w:id="1" w:name="O_1038529"/>
      <w:bookmarkEnd w:id="1"/>
      <w:r w:rsidRPr="00927160">
        <w:t>Modification History</w:t>
      </w:r>
    </w:p>
    <w:p w:rsidR="00000000" w:rsidRPr="00927160" w:rsidP="00DE55A3">
      <w:pPr>
        <w:pStyle w:val="BodyText"/>
      </w:pPr>
      <w:r w:rsidRPr="00927160">
        <w:t>Not applicable.</w:t>
      </w:r>
    </w:p>
    <w:p w:rsidR="00000000" w:rsidRPr="00927160" w:rsidP="00927160">
      <w:pPr>
        <w:pStyle w:val="Heading1"/>
      </w:pPr>
      <w:bookmarkStart w:id="2" w:name="O_1038530"/>
      <w:bookmarkEnd w:id="2"/>
      <w:r w:rsidRPr="00927160">
        <w:t>Application</w:t>
      </w:r>
    </w:p>
    <w:p w:rsidR="00000000" w:rsidRPr="00927160" w:rsidP="00DE55A3">
      <w:pPr>
        <w:pStyle w:val="BodyText"/>
      </w:pPr>
      <w:r w:rsidRPr="00927160">
        <w:t>This unit describes the performance outcomes, skills and knowledge required to lead adventure-based learning activities in situations where the overall responsibility for the sess</w:t>
      </w:r>
      <w:r w:rsidRPr="00927160">
        <w:t>ion or program rests with a more experienced facilitator.</w:t>
      </w:r>
    </w:p>
    <w:p w:rsidR="00000000" w:rsidRPr="00927160" w:rsidP="00DE55A3">
      <w:pPr>
        <w:pStyle w:val="BodyText"/>
      </w:pPr>
      <w:r w:rsidRPr="00927160">
        <w:t>It requires the ability to interpret activity requirements, assist with participant goal setting, briefing and debriefing, and to interact with participants for effective learning outcomes.</w:t>
      </w:r>
    </w:p>
    <w:p w:rsidR="00000000" w:rsidRPr="00927160" w:rsidP="00DE55A3">
      <w:pPr>
        <w:pStyle w:val="BodyText"/>
      </w:pPr>
      <w:r w:rsidRPr="00927160">
        <w:t>This u</w:t>
      </w:r>
      <w:r w:rsidRPr="00927160">
        <w:t>nit applies to any type of organisation that delivers adventure-based learning programs including commercial, not-for-profit and government organisations.</w:t>
      </w:r>
    </w:p>
    <w:p w:rsidR="00000000" w:rsidRPr="00927160" w:rsidP="00DE55A3">
      <w:pPr>
        <w:pStyle w:val="BodyText"/>
      </w:pPr>
      <w:r w:rsidRPr="00927160">
        <w:t>It applies to those who work as assistant facilitators under supervision and according to guidance p</w:t>
      </w:r>
      <w:r w:rsidRPr="00927160">
        <w:t>rovided by adventure-based learning facilitators. They may work alongside the lead facilitator or have access to a supervisor for instructions when needed.</w:t>
      </w:r>
    </w:p>
    <w:p w:rsidR="00000000" w:rsidRPr="00927160" w:rsidP="00DE55A3">
      <w:pPr>
        <w:pStyle w:val="BodyText"/>
      </w:pPr>
      <w:r w:rsidRPr="00927160">
        <w:t>No occupational licensing, certification or specific legislative requirements apply to this unit at</w:t>
      </w:r>
      <w:r w:rsidRPr="00927160">
        <w:t xml:space="preserve"> the time of publication.</w:t>
      </w:r>
    </w:p>
    <w:p w:rsidR="00000000" w:rsidRPr="00927160" w:rsidP="00927160">
      <w:pPr>
        <w:pStyle w:val="Heading1"/>
      </w:pPr>
      <w:bookmarkStart w:id="3" w:name="O_1038531"/>
      <w:bookmarkEnd w:id="3"/>
      <w:r w:rsidRPr="00927160">
        <w:t>Pre-requisite Unit</w:t>
      </w:r>
    </w:p>
    <w:p w:rsidR="00000000" w:rsidRPr="00927160" w:rsidP="00DE55A3">
      <w:pPr>
        <w:pStyle w:val="BodyText"/>
      </w:pPr>
      <w:r w:rsidRPr="00927160">
        <w:t xml:space="preserve">Nil </w:t>
      </w:r>
    </w:p>
    <w:p w:rsidR="00000000" w:rsidRPr="00927160" w:rsidP="00927160">
      <w:pPr>
        <w:pStyle w:val="Heading1"/>
      </w:pPr>
      <w:bookmarkStart w:id="4" w:name="O_1038532"/>
      <w:bookmarkEnd w:id="4"/>
      <w:r w:rsidRPr="00927160">
        <w:t>Competency Field</w:t>
      </w:r>
    </w:p>
    <w:p w:rsidR="00000000" w:rsidRPr="00927160" w:rsidP="00DE55A3">
      <w:pPr>
        <w:pStyle w:val="BodyText"/>
      </w:pPr>
      <w:r w:rsidRPr="00927160">
        <w:t>Adventure Based Learning</w:t>
      </w:r>
    </w:p>
    <w:p w:rsidR="00000000" w:rsidRPr="00927160" w:rsidP="00927160">
      <w:pPr>
        <w:pStyle w:val="Heading1"/>
      </w:pPr>
      <w:bookmarkStart w:id="5" w:name="O_1038533"/>
      <w:bookmarkEnd w:id="5"/>
      <w:r w:rsidRPr="00927160">
        <w:t>Unit Sector</w:t>
      </w:r>
    </w:p>
    <w:p w:rsidR="00000000" w:rsidRPr="00927160" w:rsidP="00DE55A3">
      <w:pPr>
        <w:pStyle w:val="BodyText"/>
      </w:pPr>
      <w:r w:rsidRPr="00927160">
        <w:t>Outdoor Recreation</w:t>
      </w:r>
    </w:p>
    <w:p w:rsidR="00000000" w:rsidRPr="00927160" w:rsidP="00927160">
      <w:pPr>
        <w:pStyle w:val="Heading1"/>
      </w:pPr>
      <w:bookmarkStart w:id="6" w:name="O_1038534"/>
      <w:bookmarkEnd w:id="6"/>
      <w:r w:rsidRPr="009271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27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160" w:rsidP="00927160">
            <w:pPr>
              <w:pStyle w:val="List"/>
            </w:pPr>
            <w:r w:rsidRPr="0092716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160">
            <w:pPr>
              <w:pStyle w:val="BodyText"/>
              <w:rPr>
                <w:lang w:val="en-NZ"/>
              </w:rPr>
            </w:pPr>
            <w:r w:rsidRPr="00927160">
              <w:rPr>
                <w:rStyle w:val="SpecialBold"/>
              </w:rPr>
              <w:t>PERFORMANCE CR</w:t>
            </w:r>
            <w:r w:rsidRPr="00927160">
              <w:rPr>
                <w:rStyle w:val="SpecialBold"/>
              </w:rPr>
              <w:t>ITERIA</w:t>
            </w:r>
          </w:p>
        </w:tc>
      </w:tr>
      <w:tr w:rsidTr="00927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160" w:rsidP="00927160">
            <w:pPr>
              <w:pStyle w:val="BodyText"/>
            </w:pPr>
            <w:r w:rsidRPr="0092716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160">
            <w:pPr>
              <w:pStyle w:val="BodyText"/>
              <w:rPr>
                <w:lang w:val="en-NZ"/>
              </w:rPr>
            </w:pPr>
            <w:r w:rsidRPr="009271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7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160">
            <w:pPr>
              <w:pStyle w:val="List"/>
              <w:rPr>
                <w:lang w:val="en-NZ"/>
              </w:rPr>
            </w:pPr>
            <w:r w:rsidRPr="00927160">
              <w:t>1.</w:t>
            </w:r>
            <w:r w:rsidRPr="00927160">
              <w:tab/>
              <w:t>Confirm details for activity.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160" w:rsidP="00927160">
            <w:pPr>
              <w:pStyle w:val="List2"/>
            </w:pPr>
            <w:r w:rsidRPr="00927160">
              <w:t>1.1.</w:t>
            </w:r>
            <w:r w:rsidRPr="00927160">
              <w:tab/>
              <w:t xml:space="preserve">Discuss, with activity lead </w:t>
            </w:r>
            <w:r w:rsidRPr="00927160">
              <w:t>facilitator or supervisor, participant characteristics, abilities and learning needs.</w:t>
            </w:r>
          </w:p>
          <w:p w:rsidR="00000000" w:rsidRPr="00927160" w:rsidP="00927160">
            <w:pPr>
              <w:pStyle w:val="List2"/>
            </w:pPr>
            <w:r w:rsidRPr="00927160">
              <w:t>1.2.</w:t>
            </w:r>
            <w:r w:rsidRPr="00927160">
              <w:tab/>
              <w:t>Confirm, with lead facilitator or supervisor, program plan, objectives, learning outcomes, session plans and facilitation techniques.</w:t>
            </w:r>
          </w:p>
          <w:p w:rsidR="00000000" w:rsidRPr="00927160" w:rsidP="00927160">
            <w:pPr>
              <w:pStyle w:val="List2"/>
            </w:pPr>
            <w:r w:rsidRPr="00927160">
              <w:t>1.3.</w:t>
            </w:r>
            <w:r w:rsidRPr="00927160">
              <w:tab/>
              <w:t>Determine individual roles</w:t>
            </w:r>
            <w:r w:rsidRPr="00927160">
              <w:t>, tasks and responsibilities.</w:t>
            </w:r>
          </w:p>
          <w:p w:rsidR="00000000" w:rsidP="00927160">
            <w:pPr>
              <w:pStyle w:val="List2"/>
              <w:rPr>
                <w:lang w:val="en-NZ"/>
              </w:rPr>
            </w:pPr>
            <w:r w:rsidRPr="00927160">
              <w:t>1.4.</w:t>
            </w:r>
            <w:r w:rsidRPr="00927160">
              <w:tab/>
              <w:t>Confirm activity safety and emergency response procedures to ensure compliance of self and participants during activities.</w:t>
            </w:r>
          </w:p>
        </w:tc>
      </w:tr>
      <w:tr w:rsidTr="00927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160">
            <w:pPr>
              <w:pStyle w:val="List"/>
              <w:rPr>
                <w:lang w:val="en-NZ"/>
              </w:rPr>
            </w:pPr>
            <w:r w:rsidRPr="00927160">
              <w:t>2.</w:t>
            </w:r>
            <w:r w:rsidRPr="00927160">
              <w:tab/>
              <w:t>Prepare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160" w:rsidP="00927160">
            <w:pPr>
              <w:pStyle w:val="List2"/>
            </w:pPr>
            <w:r w:rsidRPr="00927160">
              <w:t>2.1.</w:t>
            </w:r>
            <w:r w:rsidRPr="00927160">
              <w:tab/>
              <w:t>Participate in individual and group discussions to assist participa</w:t>
            </w:r>
            <w:r w:rsidRPr="00927160">
              <w:t>nts set realistic goals for activities in line with session learning outcomes.</w:t>
            </w:r>
          </w:p>
          <w:p w:rsidR="00000000" w:rsidRPr="00927160" w:rsidP="00927160">
            <w:pPr>
              <w:pStyle w:val="List2"/>
            </w:pPr>
            <w:r w:rsidRPr="00927160">
              <w:t>2.2.</w:t>
            </w:r>
            <w:r w:rsidRPr="00927160">
              <w:tab/>
              <w:t>Discuss and determine, with participants, potential individual and group guidelines for their action and behaviour.</w:t>
            </w:r>
          </w:p>
          <w:p w:rsidR="00000000" w:rsidP="00927160">
            <w:pPr>
              <w:pStyle w:val="List2"/>
              <w:rPr>
                <w:lang w:val="en-NZ"/>
              </w:rPr>
            </w:pPr>
            <w:r w:rsidRPr="00927160">
              <w:t>2.3.</w:t>
            </w:r>
            <w:r w:rsidRPr="00927160">
              <w:tab/>
              <w:t xml:space="preserve">Brief participants on known and anticipated risks, </w:t>
            </w:r>
            <w:r w:rsidRPr="00927160">
              <w:t>safety procedures, safe behaviour, safe areas and boundaries.</w:t>
            </w:r>
          </w:p>
        </w:tc>
      </w:tr>
      <w:tr w:rsidTr="00927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160">
            <w:pPr>
              <w:pStyle w:val="List"/>
              <w:rPr>
                <w:lang w:val="en-NZ"/>
              </w:rPr>
            </w:pPr>
            <w:r w:rsidRPr="00927160">
              <w:t>3.</w:t>
            </w:r>
            <w:r w:rsidRPr="00927160">
              <w:tab/>
              <w:t xml:space="preserve">Facilitate session activities.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160" w:rsidP="00927160">
            <w:pPr>
              <w:pStyle w:val="List2"/>
            </w:pPr>
            <w:r w:rsidRPr="00927160">
              <w:t>3.1.</w:t>
            </w:r>
            <w:r w:rsidRPr="00927160">
              <w:tab/>
              <w:t>Respond to participant queries about activity requirements and techniques to engender trust and participant confidence.</w:t>
            </w:r>
          </w:p>
          <w:p w:rsidR="00000000" w:rsidRPr="00927160" w:rsidP="00927160">
            <w:pPr>
              <w:pStyle w:val="List2"/>
            </w:pPr>
            <w:r w:rsidRPr="00927160">
              <w:t>3.2.</w:t>
            </w:r>
            <w:r w:rsidRPr="00927160">
              <w:tab/>
            </w:r>
            <w:r w:rsidRPr="00927160">
              <w:t>Motivate and encourage participants to keep them engaged and challenged.</w:t>
            </w:r>
          </w:p>
          <w:p w:rsidR="00000000" w:rsidRPr="00927160" w:rsidP="00927160">
            <w:pPr>
              <w:pStyle w:val="List2"/>
            </w:pPr>
            <w:r w:rsidRPr="00927160">
              <w:t>3.3.</w:t>
            </w:r>
            <w:r w:rsidRPr="00927160">
              <w:tab/>
              <w:t>Observe individual actions and group interaction and provide constructive feedback throughout session.</w:t>
            </w:r>
          </w:p>
          <w:p w:rsidR="00000000" w:rsidRPr="00927160" w:rsidP="00927160">
            <w:pPr>
              <w:pStyle w:val="List2"/>
            </w:pPr>
            <w:r w:rsidRPr="00927160">
              <w:t>3.4.</w:t>
            </w:r>
            <w:r w:rsidRPr="00927160">
              <w:tab/>
              <w:t>Encourage cooperation between individual group members.</w:t>
            </w:r>
          </w:p>
          <w:p w:rsidR="00000000" w:rsidRPr="00927160" w:rsidP="00927160">
            <w:pPr>
              <w:pStyle w:val="List2"/>
            </w:pPr>
            <w:r w:rsidRPr="00927160">
              <w:t>3.5.</w:t>
            </w:r>
            <w:r w:rsidRPr="00927160">
              <w:tab/>
              <w:t>Monitor a</w:t>
            </w:r>
            <w:r w:rsidRPr="00927160">
              <w:t>nd maintain compliance with safety procedures and agreed individual and group guidelines.</w:t>
            </w:r>
          </w:p>
          <w:p w:rsidR="00000000" w:rsidP="00927160">
            <w:pPr>
              <w:pStyle w:val="List2"/>
              <w:rPr>
                <w:lang w:val="en-NZ"/>
              </w:rPr>
            </w:pPr>
            <w:r w:rsidRPr="00927160">
              <w:t>3.6.</w:t>
            </w:r>
            <w:r w:rsidRPr="00927160">
              <w:tab/>
              <w:t>Assist participants facing physical or emotional difficulties and report any emerging issues related to group interaction and safety.</w:t>
            </w:r>
          </w:p>
        </w:tc>
      </w:tr>
      <w:tr w:rsidTr="00927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160">
            <w:pPr>
              <w:pStyle w:val="List"/>
              <w:rPr>
                <w:lang w:val="en-NZ"/>
              </w:rPr>
            </w:pPr>
            <w:r w:rsidRPr="00927160">
              <w:t>4.</w:t>
            </w:r>
            <w:r w:rsidRPr="00927160">
              <w:tab/>
              <w:t>Participate in activity</w:t>
            </w:r>
            <w:r w:rsidRPr="00927160">
              <w:t xml:space="preserve"> debrief and evaluation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160" w:rsidP="00927160">
            <w:pPr>
              <w:pStyle w:val="List2"/>
            </w:pPr>
            <w:r w:rsidRPr="00927160">
              <w:t>4.1.</w:t>
            </w:r>
            <w:r w:rsidRPr="00927160">
              <w:tab/>
              <w:t>Participate in individual and group discussions to assist participants identify achievement of goals.</w:t>
            </w:r>
          </w:p>
          <w:p w:rsidR="00000000" w:rsidRPr="00927160" w:rsidP="00927160">
            <w:pPr>
              <w:pStyle w:val="List2"/>
            </w:pPr>
            <w:r w:rsidRPr="00927160">
              <w:t>4.2.</w:t>
            </w:r>
            <w:r w:rsidRPr="00927160">
              <w:tab/>
              <w:t>Assist participants to formulate ideas for transferring learning.</w:t>
            </w:r>
          </w:p>
          <w:p w:rsidR="00000000" w:rsidRPr="00927160" w:rsidP="00927160">
            <w:pPr>
              <w:pStyle w:val="List2"/>
            </w:pPr>
            <w:r w:rsidRPr="00927160">
              <w:t>4.3.</w:t>
            </w:r>
            <w:r w:rsidRPr="00927160">
              <w:tab/>
              <w:t xml:space="preserve">Debrief with team members to identify successes, </w:t>
            </w:r>
            <w:r w:rsidRPr="00927160">
              <w:t>problems and difficulties.</w:t>
            </w:r>
          </w:p>
          <w:p w:rsidR="00000000" w:rsidRPr="00927160" w:rsidP="00927160">
            <w:pPr>
              <w:pStyle w:val="List2"/>
            </w:pPr>
            <w:r w:rsidRPr="00927160">
              <w:t>4.4.</w:t>
            </w:r>
            <w:r w:rsidRPr="00927160">
              <w:tab/>
              <w:t>Review own performance and discuss how to improve.</w:t>
            </w:r>
          </w:p>
        </w:tc>
      </w:tr>
    </w:tbl>
    <w:p w:rsidR="00000000" w:rsidRPr="00927160" w:rsidP="00927160">
      <w:pPr>
        <w:pStyle w:val="BodyText"/>
      </w:pPr>
    </w:p>
    <w:p w:rsidR="00000000" w:rsidRPr="00927160" w:rsidP="00927160">
      <w:pPr>
        <w:pStyle w:val="AllowPageBreak"/>
      </w:pPr>
    </w:p>
    <w:p w:rsidR="00000000" w:rsidRPr="00927160" w:rsidP="00927160">
      <w:pPr>
        <w:pStyle w:val="Heading1"/>
      </w:pPr>
      <w:bookmarkStart w:id="7" w:name="O_1038535"/>
      <w:bookmarkEnd w:id="7"/>
      <w:r w:rsidRPr="0092716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27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160">
            <w:pPr>
              <w:pStyle w:val="BodyText"/>
              <w:rPr>
                <w:lang w:val="en-NZ"/>
              </w:rPr>
            </w:pPr>
            <w:r w:rsidRPr="00927160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927160">
              <w:t xml:space="preserve">criteria are listed </w:t>
            </w:r>
            <w:r w:rsidRPr="00927160">
              <w:rPr>
                <w:rStyle w:val="Emphasis"/>
              </w:rPr>
              <w:t>here, along with a br</w:t>
            </w:r>
            <w:r w:rsidRPr="00927160">
              <w:rPr>
                <w:rStyle w:val="Emphasis"/>
              </w:rPr>
              <w:t>ief context statement.</w:t>
            </w:r>
          </w:p>
        </w:tc>
      </w:tr>
      <w:tr w:rsidTr="00927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160" w:rsidP="00927160">
            <w:pPr>
              <w:pStyle w:val="BodyText"/>
            </w:pPr>
            <w:r w:rsidRPr="0092716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160">
            <w:pPr>
              <w:pStyle w:val="BodyText"/>
              <w:rPr>
                <w:lang w:val="en-NZ"/>
              </w:rPr>
            </w:pPr>
            <w:r w:rsidRPr="00927160">
              <w:rPr>
                <w:rStyle w:val="SpecialBold"/>
              </w:rPr>
              <w:t>DESCRIPTION</w:t>
            </w:r>
          </w:p>
        </w:tc>
      </w:tr>
      <w:tr w:rsidTr="00927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160">
            <w:pPr>
              <w:pStyle w:val="BodyText"/>
              <w:rPr>
                <w:lang w:val="en-NZ"/>
              </w:rPr>
            </w:pPr>
            <w:r w:rsidRPr="0092716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160">
            <w:pPr>
              <w:pStyle w:val="ListBullet"/>
              <w:rPr>
                <w:lang w:val="en-NZ"/>
              </w:rPr>
            </w:pPr>
            <w:r w:rsidRPr="00927160">
              <w:t>interpret unfamiliar and potentially complex information about participant characteristics, session plans and objectives.</w:t>
            </w:r>
          </w:p>
        </w:tc>
      </w:tr>
      <w:tr w:rsidTr="00927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160">
            <w:pPr>
              <w:pStyle w:val="BodyText"/>
              <w:rPr>
                <w:lang w:val="en-NZ"/>
              </w:rPr>
            </w:pPr>
            <w:r w:rsidRPr="00927160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160" w:rsidP="00927160">
            <w:pPr>
              <w:pStyle w:val="ListBullet"/>
            </w:pPr>
            <w:r w:rsidRPr="00927160">
              <w:t>provide</w:t>
            </w:r>
            <w:r w:rsidRPr="00927160">
              <w:t xml:space="preserve"> clear and unambiguous instructions to participants using language and terms easily understood</w:t>
            </w:r>
          </w:p>
          <w:p w:rsidR="00000000" w:rsidP="00927160">
            <w:pPr>
              <w:pStyle w:val="ListBullet"/>
              <w:rPr>
                <w:lang w:val="en-NZ"/>
              </w:rPr>
            </w:pPr>
            <w:r w:rsidRPr="00927160">
              <w:t>ask open and closed probe questions and actively listen to determine participants’ level of engagement and comfort with challenges.</w:t>
            </w:r>
          </w:p>
        </w:tc>
      </w:tr>
      <w:tr w:rsidTr="00927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160">
            <w:pPr>
              <w:pStyle w:val="BodyText"/>
              <w:rPr>
                <w:lang w:val="en-NZ"/>
              </w:rPr>
            </w:pPr>
            <w:r w:rsidRPr="00927160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160">
            <w:pPr>
              <w:pStyle w:val="ListBullet"/>
              <w:rPr>
                <w:lang w:val="en-NZ"/>
              </w:rPr>
            </w:pPr>
            <w:r w:rsidRPr="00927160">
              <w:t>review own performance and comments from others to identify skills that need development.</w:t>
            </w:r>
          </w:p>
        </w:tc>
      </w:tr>
      <w:tr w:rsidTr="00927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160">
            <w:pPr>
              <w:pStyle w:val="BodyText"/>
              <w:rPr>
                <w:lang w:val="en-NZ"/>
              </w:rPr>
            </w:pPr>
            <w:r w:rsidRPr="00927160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160" w:rsidP="00927160">
            <w:pPr>
              <w:pStyle w:val="ListBullet"/>
            </w:pPr>
            <w:r w:rsidRPr="00927160">
              <w:t>pro-actively and cooperatively work within teams of facilitators to deliver effective outcomes for participants.</w:t>
            </w:r>
          </w:p>
        </w:tc>
      </w:tr>
    </w:tbl>
    <w:p w:rsidR="00000000" w:rsidRPr="00927160" w:rsidP="00927160">
      <w:pPr>
        <w:pStyle w:val="BodyText"/>
      </w:pPr>
    </w:p>
    <w:p w:rsidR="00000000" w:rsidRPr="00927160" w:rsidP="00927160">
      <w:pPr>
        <w:pStyle w:val="AllowPageBreak"/>
      </w:pPr>
    </w:p>
    <w:p w:rsidR="00000000" w:rsidRPr="00927160" w:rsidP="00927160">
      <w:pPr>
        <w:pStyle w:val="Heading1"/>
      </w:pPr>
      <w:bookmarkStart w:id="8" w:name="O_1038537"/>
      <w:bookmarkEnd w:id="8"/>
      <w:r w:rsidRPr="00927160">
        <w:t>Unit Mappi</w:t>
      </w:r>
      <w:r w:rsidRPr="00927160">
        <w:t>ng Information</w:t>
      </w:r>
    </w:p>
    <w:p w:rsidR="00000000" w:rsidRPr="00927160" w:rsidP="00DE55A3">
      <w:pPr>
        <w:pStyle w:val="BodyText"/>
      </w:pPr>
      <w:r w:rsidRPr="00927160">
        <w:t>No equivalent unit.</w:t>
      </w:r>
    </w:p>
    <w:p w:rsidR="00000000" w:rsidRPr="00927160" w:rsidP="00927160">
      <w:pPr>
        <w:pStyle w:val="Heading1"/>
      </w:pPr>
      <w:bookmarkStart w:id="9" w:name="O_1038544"/>
      <w:bookmarkEnd w:id="9"/>
      <w:r w:rsidRPr="00927160">
        <w:t>Links</w:t>
      </w:r>
    </w:p>
    <w:p w:rsidR="00000000" w:rsidRPr="00927160" w:rsidP="00DE55A3">
      <w:pPr>
        <w:pStyle w:val="BodyText"/>
      </w:pPr>
      <w:r w:rsidRPr="00927160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B6EA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27160" w:rsidP="00927160"/>
    <w:sectPr w:rsidSect="009271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60" w:rsidRPr="00DE55A3" w:rsidP="00DE55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5A3" w:rsidP="009271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55A3" w:rsidP="009271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E55A3" w:rsidP="009271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5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160" w:rsidRPr="00DE55A3" w:rsidP="00DE55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5A3" w:rsidRPr="002D2AF8" w:rsidP="009271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SISOABL001 Lead adventure-based learning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E55A3" w:rsidP="009271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AE03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AC54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1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1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1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1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1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1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1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1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1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1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1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160"/>
  </w:style>
  <w:style w:type="character" w:customStyle="1" w:styleId="Heading1Char">
    <w:name w:val="Heading 1 Char"/>
    <w:basedOn w:val="DefaultParagraphFont"/>
    <w:link w:val="Heading1"/>
    <w:rsid w:val="009271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1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1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71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71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7160"/>
    <w:rPr>
      <w:b/>
      <w:spacing w:val="0"/>
    </w:rPr>
  </w:style>
  <w:style w:type="character" w:styleId="Emphasis">
    <w:name w:val="Emphasis"/>
    <w:basedOn w:val="DefaultParagraphFont"/>
    <w:qFormat/>
    <w:rsid w:val="00927160"/>
    <w:rPr>
      <w:i/>
    </w:rPr>
  </w:style>
  <w:style w:type="paragraph" w:customStyle="1" w:styleId="SuperHeading">
    <w:name w:val="SuperHeading"/>
    <w:basedOn w:val="Normal"/>
    <w:rsid w:val="009271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1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2716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271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1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1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1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1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1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1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1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1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1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1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1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1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1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71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71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1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1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71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71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1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1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1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1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1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1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1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1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71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1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1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160"/>
  </w:style>
  <w:style w:type="paragraph" w:styleId="TableofFigures">
    <w:name w:val="table of figures"/>
    <w:basedOn w:val="Normal"/>
    <w:next w:val="Normal"/>
    <w:semiHidden/>
    <w:rsid w:val="009271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1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7160"/>
    <w:rPr>
      <w:rFonts w:ascii="Wingdings" w:hAnsi="Wingdings"/>
    </w:rPr>
  </w:style>
  <w:style w:type="paragraph" w:customStyle="1" w:styleId="TableHeading">
    <w:name w:val="Table Heading"/>
    <w:basedOn w:val="HeadingBase"/>
    <w:rsid w:val="009271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160"/>
    <w:rPr>
      <w:color w:val="0033CC"/>
      <w:u w:val="none"/>
    </w:rPr>
  </w:style>
  <w:style w:type="paragraph" w:customStyle="1" w:styleId="BodyTextRight">
    <w:name w:val="Body Text Right"/>
    <w:basedOn w:val="BodyText"/>
    <w:rsid w:val="009271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1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1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1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1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1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160"/>
    <w:rPr>
      <w:sz w:val="32"/>
    </w:rPr>
  </w:style>
  <w:style w:type="paragraph" w:customStyle="1" w:styleId="HeadingProcedure">
    <w:name w:val="Heading Procedure"/>
    <w:basedOn w:val="HeadingBase"/>
    <w:next w:val="Normal"/>
    <w:rsid w:val="009271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160"/>
    <w:pPr>
      <w:spacing w:before="60" w:after="60"/>
    </w:pPr>
  </w:style>
  <w:style w:type="paragraph" w:styleId="ListContinue">
    <w:name w:val="List Continue"/>
    <w:basedOn w:val="List"/>
    <w:rsid w:val="00927160"/>
    <w:pPr>
      <w:ind w:firstLine="0"/>
    </w:pPr>
  </w:style>
  <w:style w:type="paragraph" w:customStyle="1" w:styleId="ListNote">
    <w:name w:val="List Note"/>
    <w:basedOn w:val="List"/>
    <w:rsid w:val="009271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1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1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160"/>
    <w:rPr>
      <w:rFonts w:ascii="Courier New" w:hAnsi="Courier New"/>
    </w:rPr>
  </w:style>
  <w:style w:type="paragraph" w:customStyle="1" w:styleId="NoteBullet">
    <w:name w:val="Note Bullet"/>
    <w:basedOn w:val="Note"/>
    <w:rsid w:val="009271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1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1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1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1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71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1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160"/>
    <w:rPr>
      <w:b/>
      <w:smallCaps/>
    </w:rPr>
  </w:style>
  <w:style w:type="paragraph" w:customStyle="1" w:styleId="TableListNumber">
    <w:name w:val="Table List Number"/>
    <w:basedOn w:val="ListNumber"/>
    <w:rsid w:val="009271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1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160"/>
    <w:pPr>
      <w:numPr>
        <w:numId w:val="8"/>
      </w:numPr>
    </w:pPr>
  </w:style>
  <w:style w:type="paragraph" w:customStyle="1" w:styleId="ListAlpha2">
    <w:name w:val="List Alpha 2"/>
    <w:basedOn w:val="List2"/>
    <w:rsid w:val="00927160"/>
    <w:pPr>
      <w:numPr>
        <w:numId w:val="7"/>
      </w:numPr>
    </w:pPr>
  </w:style>
  <w:style w:type="paragraph" w:styleId="List3">
    <w:name w:val="List 3"/>
    <w:basedOn w:val="BodyText"/>
    <w:rsid w:val="009271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1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1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1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1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7160"/>
    <w:pPr>
      <w:numPr>
        <w:numId w:val="3"/>
      </w:numPr>
    </w:pPr>
  </w:style>
  <w:style w:type="paragraph" w:styleId="ListContinue2">
    <w:name w:val="List Continue 2"/>
    <w:basedOn w:val="List2"/>
    <w:rsid w:val="00927160"/>
    <w:pPr>
      <w:ind w:firstLine="0"/>
    </w:pPr>
  </w:style>
  <w:style w:type="paragraph" w:styleId="ListContinue3">
    <w:name w:val="List Continue 3"/>
    <w:basedOn w:val="List3"/>
    <w:rsid w:val="00927160"/>
    <w:pPr>
      <w:ind w:left="1021" w:firstLine="0"/>
    </w:pPr>
  </w:style>
  <w:style w:type="paragraph" w:styleId="ListContinue4">
    <w:name w:val="List Continue 4"/>
    <w:basedOn w:val="List4"/>
    <w:rsid w:val="00927160"/>
    <w:pPr>
      <w:ind w:firstLine="0"/>
    </w:pPr>
  </w:style>
  <w:style w:type="paragraph" w:styleId="ListContinue5">
    <w:name w:val="List Continue 5"/>
    <w:basedOn w:val="List5"/>
    <w:rsid w:val="00927160"/>
    <w:pPr>
      <w:ind w:firstLine="0"/>
    </w:pPr>
  </w:style>
  <w:style w:type="paragraph" w:styleId="ListNumber3">
    <w:name w:val="List Number 3"/>
    <w:basedOn w:val="List3"/>
    <w:rsid w:val="00927160"/>
    <w:pPr>
      <w:numPr>
        <w:numId w:val="4"/>
      </w:numPr>
    </w:pPr>
  </w:style>
  <w:style w:type="paragraph" w:styleId="ListNumber4">
    <w:name w:val="List Number 4"/>
    <w:basedOn w:val="List4"/>
    <w:rsid w:val="00927160"/>
    <w:pPr>
      <w:numPr>
        <w:numId w:val="5"/>
      </w:numPr>
    </w:pPr>
  </w:style>
  <w:style w:type="paragraph" w:styleId="ListNumber5">
    <w:name w:val="List Number 5"/>
    <w:basedOn w:val="List5"/>
    <w:rsid w:val="00927160"/>
    <w:pPr>
      <w:numPr>
        <w:numId w:val="6"/>
      </w:numPr>
    </w:pPr>
  </w:style>
  <w:style w:type="paragraph" w:styleId="BlockText">
    <w:name w:val="Block Text"/>
    <w:basedOn w:val="Normal"/>
    <w:rsid w:val="009271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1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160"/>
    <w:rPr>
      <w:sz w:val="16"/>
      <w:vertAlign w:val="superscript"/>
    </w:rPr>
  </w:style>
  <w:style w:type="character" w:customStyle="1" w:styleId="Symbols">
    <w:name w:val="Symbols"/>
    <w:basedOn w:val="DefaultParagraphFont"/>
    <w:rsid w:val="00927160"/>
    <w:rPr>
      <w:rFonts w:ascii="Symbol" w:hAnsi="Symbol"/>
    </w:rPr>
  </w:style>
  <w:style w:type="character" w:customStyle="1" w:styleId="MenuOptions">
    <w:name w:val="Menu Options"/>
    <w:basedOn w:val="DefaultParagraphFont"/>
    <w:rsid w:val="009271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160"/>
    <w:rPr>
      <w:b/>
    </w:rPr>
  </w:style>
  <w:style w:type="character" w:customStyle="1" w:styleId="Underlined">
    <w:name w:val="Underlined"/>
    <w:basedOn w:val="DefaultParagraphFont"/>
    <w:rsid w:val="00927160"/>
    <w:rPr>
      <w:u w:val="single"/>
    </w:rPr>
  </w:style>
  <w:style w:type="paragraph" w:customStyle="1" w:styleId="TableBodyTextRight">
    <w:name w:val="Table Body Text Right"/>
    <w:basedOn w:val="TableBodyText"/>
    <w:rsid w:val="009271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160"/>
    <w:rPr>
      <w:sz w:val="18"/>
    </w:rPr>
  </w:style>
  <w:style w:type="paragraph" w:customStyle="1" w:styleId="BodySmallRight">
    <w:name w:val="Body Small Right"/>
    <w:basedOn w:val="BodyTextRight"/>
    <w:rsid w:val="00927160"/>
    <w:rPr>
      <w:sz w:val="18"/>
      <w:szCs w:val="18"/>
    </w:rPr>
  </w:style>
  <w:style w:type="paragraph" w:customStyle="1" w:styleId="MarginEdition">
    <w:name w:val="Margin Edition"/>
    <w:basedOn w:val="MarginNote"/>
    <w:rsid w:val="009271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160"/>
    <w:rPr>
      <w:sz w:val="2"/>
      <w:szCs w:val="2"/>
    </w:rPr>
  </w:style>
  <w:style w:type="character" w:customStyle="1" w:styleId="Small">
    <w:name w:val="Small"/>
    <w:basedOn w:val="DefaultParagraphFont"/>
    <w:rsid w:val="00927160"/>
    <w:rPr>
      <w:sz w:val="16"/>
    </w:rPr>
  </w:style>
  <w:style w:type="paragraph" w:customStyle="1" w:styleId="WideTable">
    <w:name w:val="Wide Table"/>
    <w:basedOn w:val="Normal"/>
    <w:rsid w:val="009271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160"/>
  </w:style>
  <w:style w:type="paragraph" w:styleId="Quote">
    <w:name w:val="Quote"/>
    <w:basedOn w:val="Heading1"/>
    <w:link w:val="QuoteChar"/>
    <w:qFormat/>
    <w:rsid w:val="009271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1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160"/>
    <w:pPr>
      <w:pageBreakBefore/>
    </w:pPr>
  </w:style>
  <w:style w:type="paragraph" w:customStyle="1" w:styleId="Border">
    <w:name w:val="Border"/>
    <w:basedOn w:val="Normal"/>
    <w:qFormat/>
    <w:rsid w:val="009271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1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1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1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1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1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1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1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1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160"/>
    <w:rPr>
      <w:u w:val="single"/>
    </w:rPr>
  </w:style>
  <w:style w:type="character" w:customStyle="1" w:styleId="BoldandItalics">
    <w:name w:val="Bold and Italics"/>
    <w:qFormat/>
    <w:rsid w:val="00927160"/>
    <w:rPr>
      <w:b/>
      <w:i/>
      <w:u w:val="none"/>
    </w:rPr>
  </w:style>
  <w:style w:type="paragraph" w:styleId="BalloonText">
    <w:name w:val="Balloon Text"/>
    <w:basedOn w:val="Normal"/>
    <w:link w:val="BalloonTextChar"/>
    <w:rsid w:val="009271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1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1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1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1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1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160"/>
    <w:pPr>
      <w:spacing w:before="0" w:after="0"/>
    </w:pPr>
  </w:style>
  <w:style w:type="paragraph" w:customStyle="1" w:styleId="BodyTextBold">
    <w:name w:val="Body Text Bold"/>
    <w:basedOn w:val="BodyText"/>
    <w:qFormat/>
    <w:rsid w:val="00927160"/>
    <w:rPr>
      <w:b/>
    </w:rPr>
  </w:style>
  <w:style w:type="character" w:styleId="Hyperlink">
    <w:name w:val="Hyperlink"/>
    <w:basedOn w:val="DefaultParagraphFont"/>
    <w:uiPriority w:val="99"/>
    <w:unhideWhenUsed/>
    <w:rsid w:val="00DE55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3965</Characters>
  <Application>Microsoft Office Word</Application>
  <DocSecurity>0</DocSecurity>
  <Lines>127</Lines>
  <Paragraphs>71</Paragraphs>
  <ScaleCrop>false</ScaleCrop>
  <Company>Author-it Software Corporation Ltd.</Company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SISOABL001 Lead adventure-based learning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2022-12-13T01:25:00Z</dcterms:created>
  <dcterms:modified xsi:type="dcterms:W3CDTF">2022-12-13T01:25:00Z</dcterms:modified>
</cp:coreProperties>
</file>