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A97" w:rsidP="00B11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SISFFIT044 Develop and instruct personalised exercise programs for older clients</w:t>
      </w:r>
      <w:r>
        <w:fldChar w:fldCharType="end"/>
      </w:r>
    </w:p>
    <w:p w:rsidR="00B11A97" w:rsidP="00B11A97">
      <w:pPr>
        <w:pStyle w:val="Version"/>
        <w:sectPr w:rsidSect="00FC4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969" w:rsidP="00FC4969">
      <w:pPr>
        <w:pStyle w:val="SuperHeading"/>
      </w:pPr>
      <w:r w:rsidRPr="00FC4969">
        <w:t>Assessment Requirements for SISFFIT044 Develop and instruct personalised exercise programs for older clients</w:t>
      </w:r>
    </w:p>
    <w:p w:rsidR="00000000" w:rsidRPr="00FC4969" w:rsidP="00FC4969">
      <w:pPr>
        <w:pStyle w:val="Heading1"/>
      </w:pPr>
      <w:bookmarkStart w:id="1" w:name="O_1197885"/>
      <w:bookmarkEnd w:id="1"/>
      <w:r w:rsidRPr="00FC4969">
        <w:t>Modification History</w:t>
      </w:r>
    </w:p>
    <w:p w:rsidR="00000000" w:rsidRPr="00FC4969" w:rsidP="00B11A97">
      <w:pPr>
        <w:pStyle w:val="BodyText"/>
      </w:pPr>
      <w:r w:rsidRPr="00FC4969">
        <w:t>Supersedes and is not equivalent to SISFFIT014 Instruct exercise to older clients.</w:t>
      </w:r>
    </w:p>
    <w:p w:rsidR="00000000" w:rsidRPr="00FC4969" w:rsidP="00FC4969">
      <w:pPr>
        <w:pStyle w:val="Heading1"/>
      </w:pPr>
      <w:bookmarkStart w:id="2" w:name="O_1197886"/>
      <w:bookmarkEnd w:id="2"/>
      <w:r w:rsidRPr="00FC4969">
        <w:t>Performance Evidence</w:t>
      </w:r>
    </w:p>
    <w:p w:rsidR="00000000" w:rsidRPr="00FC4969" w:rsidP="00B11A97">
      <w:pPr>
        <w:pStyle w:val="BodyText"/>
      </w:pPr>
      <w:r w:rsidRPr="00FC4969">
        <w:t>Evidence of the ability to complete tasks outlined in elements and performance criteria of this unit in the context of the job role, and:</w:t>
      </w:r>
    </w:p>
    <w:p w:rsidR="00000000" w:rsidRPr="00FC4969" w:rsidP="00FC4969">
      <w:pPr>
        <w:pStyle w:val="ListBullet"/>
      </w:pPr>
      <w:r w:rsidRPr="00FC4969">
        <w:t>develop and document one personalised exercise program for three different clients aged 55 years</w:t>
      </w:r>
      <w:r w:rsidRPr="00FC4969">
        <w:t xml:space="preserve"> or over including:</w:t>
      </w:r>
    </w:p>
    <w:p w:rsidR="00000000" w:rsidRPr="00FC4969" w:rsidP="00FC4969">
      <w:pPr>
        <w:pStyle w:val="ListBullet2"/>
      </w:pPr>
      <w:r w:rsidRPr="00FC4969">
        <w:t>a female client</w:t>
      </w:r>
    </w:p>
    <w:p w:rsidR="00000000" w:rsidRPr="00FC4969" w:rsidP="00FC4969">
      <w:pPr>
        <w:pStyle w:val="ListBullet2"/>
      </w:pPr>
      <w:r w:rsidRPr="00FC4969">
        <w:t>a male client</w:t>
      </w:r>
    </w:p>
    <w:p w:rsidR="00000000" w:rsidRPr="00FC4969" w:rsidP="00FC4969">
      <w:pPr>
        <w:pStyle w:val="ListBullet2"/>
      </w:pPr>
      <w:r w:rsidRPr="00FC4969">
        <w:t>a client for whom medical advice has been received</w:t>
      </w:r>
    </w:p>
    <w:p w:rsidR="00000000" w:rsidRPr="00FC4969" w:rsidP="00FC4969">
      <w:pPr>
        <w:pStyle w:val="ListBullet"/>
      </w:pPr>
      <w:r w:rsidRPr="00FC4969">
        <w:t>for each of the above three clients:</w:t>
      </w:r>
    </w:p>
    <w:p w:rsidR="00000000" w:rsidRPr="00FC4969" w:rsidP="00FC4969">
      <w:pPr>
        <w:pStyle w:val="ListBullet2"/>
      </w:pPr>
      <w:r w:rsidRPr="00FC4969">
        <w:t>develop and document two personalised session plans, each with a minimum duration of 30 minutes</w:t>
      </w:r>
    </w:p>
    <w:p w:rsidR="00000000" w:rsidRPr="00FC4969" w:rsidP="00FC4969">
      <w:pPr>
        <w:pStyle w:val="ListBullet2"/>
      </w:pPr>
      <w:r w:rsidRPr="00FC4969">
        <w:t>incorporate exercis</w:t>
      </w:r>
      <w:r w:rsidRPr="00FC4969">
        <w:t>es and injury prevention strategies suited to older clients</w:t>
      </w:r>
    </w:p>
    <w:p w:rsidR="00000000" w:rsidRPr="00FC4969" w:rsidP="00FC4969">
      <w:pPr>
        <w:pStyle w:val="ListBullet2"/>
      </w:pPr>
      <w:r w:rsidRPr="00FC4969">
        <w:t>incorporate strength and balance exercises that can help prevent falls</w:t>
      </w:r>
    </w:p>
    <w:p w:rsidR="00000000" w:rsidRPr="00FC4969" w:rsidP="00FC4969">
      <w:pPr>
        <w:pStyle w:val="ListBullet"/>
      </w:pPr>
      <w:r w:rsidRPr="00FC4969">
        <w:t xml:space="preserve">instruct two of the above sessions for two of the clients (four sessions in total), according </w:t>
      </w:r>
      <w:r w:rsidRPr="00FC4969">
        <w:t>to session plans, each with a minimum duration of 30 minutes</w:t>
      </w:r>
    </w:p>
    <w:p w:rsidR="00000000" w:rsidRPr="00FC4969" w:rsidP="00FC4969">
      <w:pPr>
        <w:pStyle w:val="ListBullet"/>
      </w:pPr>
      <w:r w:rsidRPr="00FC4969">
        <w:t>consistently use client-centred communication and instructional techniques that are suited to older clients</w:t>
      </w:r>
    </w:p>
    <w:p w:rsidR="00000000" w:rsidRPr="00FC4969" w:rsidP="00FC4969">
      <w:pPr>
        <w:pStyle w:val="ListBullet"/>
      </w:pPr>
      <w:r w:rsidRPr="00FC4969">
        <w:t>according to actual client interactions or case studies:</w:t>
      </w:r>
    </w:p>
    <w:p w:rsidR="00000000" w:rsidRPr="00FC4969" w:rsidP="00FC4969">
      <w:pPr>
        <w:pStyle w:val="ListBullet2"/>
      </w:pPr>
      <w:r w:rsidRPr="00FC4969">
        <w:t xml:space="preserve">follow protocols for written </w:t>
      </w:r>
      <w:r w:rsidRPr="00FC4969">
        <w:t>reports to medical or allied health professionals for one client for whom guidance has been received, and communicate about:</w:t>
      </w:r>
    </w:p>
    <w:p w:rsidR="00000000" w:rsidRPr="00FC4969" w:rsidP="00FC4969">
      <w:pPr>
        <w:pStyle w:val="ListBullet3"/>
      </w:pPr>
      <w:r w:rsidRPr="00FC4969">
        <w:t>client’s current fitness capabilities and goals</w:t>
      </w:r>
    </w:p>
    <w:p w:rsidR="00000000" w:rsidRPr="00FC4969" w:rsidP="00FC4969">
      <w:pPr>
        <w:pStyle w:val="ListBullet3"/>
      </w:pPr>
      <w:r w:rsidRPr="00FC4969">
        <w:t>client response to exercise sessions</w:t>
      </w:r>
    </w:p>
    <w:p w:rsidR="00000000" w:rsidRPr="00FC4969" w:rsidP="00FC4969">
      <w:pPr>
        <w:pStyle w:val="ListBullet3"/>
      </w:pPr>
      <w:r w:rsidRPr="00FC4969">
        <w:t>questions, concerns and further guidance soug</w:t>
      </w:r>
      <w:r w:rsidRPr="00FC4969">
        <w:t>ht</w:t>
      </w:r>
    </w:p>
    <w:p w:rsidR="00000000" w:rsidRPr="00FC4969" w:rsidP="00FC4969">
      <w:pPr>
        <w:pStyle w:val="ListBullet2"/>
      </w:pPr>
      <w:r w:rsidRPr="00FC4969">
        <w:t>evaluate the effectiveness of one client program, modify program and session content and document details of the evaluation and changes made.</w:t>
      </w:r>
    </w:p>
    <w:p w:rsidR="00000000" w:rsidRPr="00FC4969" w:rsidP="00FC4969">
      <w:pPr>
        <w:pStyle w:val="AllowPageBreak"/>
      </w:pPr>
    </w:p>
    <w:p w:rsidR="00000000" w:rsidRPr="00FC4969" w:rsidP="00FC4969">
      <w:pPr>
        <w:pStyle w:val="Heading1"/>
      </w:pPr>
      <w:bookmarkStart w:id="3" w:name="O_1197887"/>
      <w:bookmarkEnd w:id="3"/>
      <w:r w:rsidRPr="00FC4969">
        <w:t>Knowledge Evidence</w:t>
      </w:r>
    </w:p>
    <w:p w:rsidR="00000000" w:rsidRPr="00FC4969" w:rsidP="00B11A97">
      <w:pPr>
        <w:pStyle w:val="BodyText"/>
      </w:pPr>
      <w:r w:rsidRPr="00FC4969">
        <w:t>Demonstrated knowledge required to complete the tasks outlined in elements and performance criteria of this unit:</w:t>
      </w:r>
    </w:p>
    <w:p w:rsidR="00000000" w:rsidRPr="00FC4969" w:rsidP="00FC4969">
      <w:pPr>
        <w:pStyle w:val="ListBullet"/>
      </w:pPr>
      <w:r w:rsidRPr="00FC4969">
        <w:t xml:space="preserve">boundaries and responsibilities of fitness instructors in providing personalised exercise prescription for older clients and relationship to </w:t>
      </w:r>
      <w:r w:rsidRPr="00FC4969">
        <w:t>duty of care</w:t>
      </w:r>
    </w:p>
    <w:p w:rsidR="00000000" w:rsidRPr="00FC4969" w:rsidP="00FC4969">
      <w:pPr>
        <w:pStyle w:val="ListBullet"/>
      </w:pPr>
      <w:r w:rsidRPr="00FC4969">
        <w:t>format and inclusions of client progress reports to medical and allied health professionals</w:t>
      </w:r>
    </w:p>
    <w:p w:rsidR="00000000" w:rsidRPr="00FC4969" w:rsidP="00FC4969">
      <w:pPr>
        <w:pStyle w:val="ListBullet"/>
      </w:pPr>
      <w:r w:rsidRPr="00FC4969">
        <w:t>specific information provided by pre-exercise screening and fitness assessment processes relevant to developing exercise programs for older clients</w:t>
      </w:r>
    </w:p>
    <w:p w:rsidR="00000000" w:rsidRPr="00FC4969" w:rsidP="00FC4969">
      <w:pPr>
        <w:pStyle w:val="ListBullet"/>
      </w:pPr>
      <w:r w:rsidRPr="00FC4969">
        <w:t>current philosophies of service delivery for older people:</w:t>
      </w:r>
    </w:p>
    <w:p w:rsidR="00000000" w:rsidRPr="00FC4969" w:rsidP="00FC4969">
      <w:pPr>
        <w:pStyle w:val="ListBullet2"/>
      </w:pPr>
      <w:r w:rsidRPr="00FC4969">
        <w:t>concept of healthy ageing</w:t>
      </w:r>
    </w:p>
    <w:p w:rsidR="00000000" w:rsidRPr="00FC4969" w:rsidP="00FC4969">
      <w:pPr>
        <w:pStyle w:val="ListBullet2"/>
      </w:pPr>
      <w:r w:rsidRPr="00FC4969">
        <w:t>empowerment</w:t>
      </w:r>
    </w:p>
    <w:p w:rsidR="00000000" w:rsidRPr="00FC4969" w:rsidP="00FC4969">
      <w:pPr>
        <w:pStyle w:val="ListBullet2"/>
      </w:pPr>
      <w:r w:rsidRPr="00FC4969">
        <w:t>re-ablement</w:t>
      </w:r>
    </w:p>
    <w:p w:rsidR="00000000" w:rsidRPr="00FC4969" w:rsidP="00FC4969">
      <w:pPr>
        <w:pStyle w:val="ListBullet2"/>
      </w:pPr>
      <w:r w:rsidRPr="00FC4969">
        <w:t>rights-based approaches</w:t>
      </w:r>
    </w:p>
    <w:p w:rsidR="00000000" w:rsidRPr="00FC4969" w:rsidP="00FC4969">
      <w:pPr>
        <w:pStyle w:val="ListBullet2"/>
      </w:pPr>
      <w:r w:rsidRPr="00FC4969">
        <w:t>client-centred practice</w:t>
      </w:r>
    </w:p>
    <w:p w:rsidR="00000000" w:rsidRPr="00FC4969" w:rsidP="00FC4969">
      <w:pPr>
        <w:pStyle w:val="ListBullet"/>
      </w:pPr>
      <w:r w:rsidRPr="00FC4969">
        <w:t>contents of the key overarching recommendations contained in established national physical activi</w:t>
      </w:r>
      <w:r w:rsidRPr="00FC4969">
        <w:t>ty guidelines for older people</w:t>
      </w:r>
    </w:p>
    <w:p w:rsidR="00000000" w:rsidRPr="00FC4969" w:rsidP="00FC4969">
      <w:pPr>
        <w:pStyle w:val="ListBullet"/>
      </w:pPr>
      <w:r w:rsidRPr="00FC4969">
        <w:t>barriers to exercise for older people:</w:t>
      </w:r>
    </w:p>
    <w:p w:rsidR="00000000" w:rsidRPr="00FC4969" w:rsidP="00FC4969">
      <w:pPr>
        <w:pStyle w:val="ListBullet2"/>
      </w:pPr>
      <w:r w:rsidRPr="00FC4969">
        <w:t>sensory decline, specifically hearing and vision loss</w:t>
      </w:r>
    </w:p>
    <w:p w:rsidR="00000000" w:rsidRPr="00FC4969" w:rsidP="00FC4969">
      <w:pPr>
        <w:pStyle w:val="ListBullet2"/>
      </w:pPr>
      <w:r w:rsidRPr="00FC4969">
        <w:t>discomfort and pain</w:t>
      </w:r>
    </w:p>
    <w:p w:rsidR="00000000" w:rsidRPr="00FC4969" w:rsidP="00FC4969">
      <w:pPr>
        <w:pStyle w:val="ListBullet2"/>
      </w:pPr>
      <w:r w:rsidRPr="00FC4969">
        <w:t>fear of injury and falls</w:t>
      </w:r>
    </w:p>
    <w:p w:rsidR="00000000" w:rsidRPr="00FC4969" w:rsidP="00FC4969">
      <w:pPr>
        <w:pStyle w:val="ListBullet2"/>
      </w:pPr>
      <w:r w:rsidRPr="00FC4969">
        <w:t>fixed income</w:t>
      </w:r>
    </w:p>
    <w:p w:rsidR="00000000" w:rsidRPr="00FC4969" w:rsidP="00FC4969">
      <w:pPr>
        <w:pStyle w:val="ListBullet2"/>
      </w:pPr>
      <w:r w:rsidRPr="00FC4969">
        <w:t>cognitive decline</w:t>
      </w:r>
    </w:p>
    <w:p w:rsidR="00000000" w:rsidRPr="00FC4969" w:rsidP="00FC4969">
      <w:pPr>
        <w:pStyle w:val="ListBullet2"/>
      </w:pPr>
      <w:r w:rsidRPr="00FC4969">
        <w:t>isolation and depression</w:t>
      </w:r>
    </w:p>
    <w:p w:rsidR="00000000" w:rsidRPr="00FC4969" w:rsidP="00FC4969">
      <w:pPr>
        <w:pStyle w:val="ListBullet"/>
      </w:pPr>
      <w:r w:rsidRPr="00FC4969">
        <w:t>common health cha</w:t>
      </w:r>
      <w:r w:rsidRPr="00FC4969">
        <w:t>nges related to ageing:</w:t>
      </w:r>
    </w:p>
    <w:p w:rsidR="00000000" w:rsidRPr="00FC4969" w:rsidP="00FC4969">
      <w:pPr>
        <w:pStyle w:val="ListBullet2"/>
      </w:pPr>
      <w:r w:rsidRPr="00FC4969">
        <w:t>reduced:</w:t>
      </w:r>
    </w:p>
    <w:p w:rsidR="00000000" w:rsidRPr="00FC4969" w:rsidP="00FC4969">
      <w:pPr>
        <w:pStyle w:val="ListBullet3"/>
      </w:pPr>
      <w:r w:rsidRPr="00FC4969">
        <w:t>bone density and risk of osteoporosis</w:t>
      </w:r>
    </w:p>
    <w:p w:rsidR="00000000" w:rsidRPr="00FC4969" w:rsidP="00FC4969">
      <w:pPr>
        <w:pStyle w:val="ListBullet3"/>
      </w:pPr>
      <w:r w:rsidRPr="00FC4969">
        <w:t>coordination and balance</w:t>
      </w:r>
    </w:p>
    <w:p w:rsidR="00000000" w:rsidRPr="00FC4969" w:rsidP="00FC4969">
      <w:pPr>
        <w:pStyle w:val="ListBullet3"/>
      </w:pPr>
      <w:r w:rsidRPr="00FC4969">
        <w:t>muscle mass, strength and physical endurance</w:t>
      </w:r>
    </w:p>
    <w:p w:rsidR="00000000" w:rsidRPr="00FC4969" w:rsidP="00FC4969">
      <w:pPr>
        <w:pStyle w:val="ListBullet3"/>
      </w:pPr>
      <w:r w:rsidRPr="00FC4969">
        <w:t>joint flexibility and mobility</w:t>
      </w:r>
    </w:p>
    <w:p w:rsidR="00000000" w:rsidRPr="00FC4969" w:rsidP="00FC4969">
      <w:pPr>
        <w:pStyle w:val="ListBullet2"/>
      </w:pPr>
      <w:r w:rsidRPr="00FC4969">
        <w:t>increased risk of:</w:t>
      </w:r>
    </w:p>
    <w:p w:rsidR="00000000" w:rsidRPr="00FC4969" w:rsidP="00FC4969">
      <w:pPr>
        <w:pStyle w:val="ListBullet3"/>
      </w:pPr>
      <w:r w:rsidRPr="00FC4969">
        <w:t>falls and injury</w:t>
      </w:r>
    </w:p>
    <w:p w:rsidR="00000000" w:rsidRPr="00FC4969" w:rsidP="00FC4969">
      <w:pPr>
        <w:pStyle w:val="ListBullet3"/>
      </w:pPr>
      <w:r w:rsidRPr="00FC4969">
        <w:t>high cholesterol</w:t>
      </w:r>
    </w:p>
    <w:p w:rsidR="00000000" w:rsidRPr="00FC4969" w:rsidP="00FC4969">
      <w:pPr>
        <w:pStyle w:val="ListBullet3"/>
      </w:pPr>
      <w:r w:rsidRPr="00FC4969">
        <w:t>high blood pressure</w:t>
      </w:r>
    </w:p>
    <w:p w:rsidR="00000000" w:rsidRPr="00FC4969" w:rsidP="00FC4969">
      <w:pPr>
        <w:pStyle w:val="ListBullet3"/>
      </w:pPr>
      <w:r w:rsidRPr="00FC4969">
        <w:t>cardiovascular disease, including coronary heart disease and stroke</w:t>
      </w:r>
    </w:p>
    <w:p w:rsidR="00000000" w:rsidRPr="00FC4969" w:rsidP="00FC4969">
      <w:pPr>
        <w:pStyle w:val="ListBullet3"/>
      </w:pPr>
      <w:r w:rsidRPr="00FC4969">
        <w:t>chronic obstructive pulmonary disease (COPD)</w:t>
      </w:r>
    </w:p>
    <w:p w:rsidR="00000000" w:rsidRPr="00FC4969" w:rsidP="00FC4969">
      <w:pPr>
        <w:pStyle w:val="ListBullet3"/>
      </w:pPr>
      <w:r w:rsidRPr="00FC4969">
        <w:t>cancer</w:t>
      </w:r>
    </w:p>
    <w:p w:rsidR="00000000" w:rsidRPr="00FC4969" w:rsidP="00FC4969">
      <w:pPr>
        <w:pStyle w:val="ListBullet3"/>
      </w:pPr>
      <w:r w:rsidRPr="00FC4969">
        <w:t>osteoarthritis</w:t>
      </w:r>
    </w:p>
    <w:p w:rsidR="00000000" w:rsidRPr="00FC4969" w:rsidP="00FC4969">
      <w:pPr>
        <w:pStyle w:val="ListBullet3"/>
      </w:pPr>
      <w:r w:rsidRPr="00FC4969">
        <w:t>diabetes mellitus</w:t>
      </w:r>
    </w:p>
    <w:p w:rsidR="00000000" w:rsidRPr="00FC4969" w:rsidP="00FC4969">
      <w:pPr>
        <w:pStyle w:val="ListBullet3"/>
      </w:pPr>
      <w:r w:rsidRPr="00FC4969">
        <w:t>mental health issues including depression and anxiety</w:t>
      </w:r>
    </w:p>
    <w:p w:rsidR="00000000" w:rsidRPr="00FC4969" w:rsidP="00FC4969">
      <w:pPr>
        <w:pStyle w:val="ListBullet"/>
      </w:pPr>
      <w:r w:rsidRPr="00FC4969">
        <w:t>exercises suited to older clients that target im</w:t>
      </w:r>
      <w:r w:rsidRPr="00FC4969">
        <w:t>provements in the above age related health changes, the particular importance of strength and balance exercises, and types of equipment that can be used</w:t>
      </w:r>
    </w:p>
    <w:p w:rsidR="00000000" w:rsidRPr="00FC4969" w:rsidP="00FC4969">
      <w:pPr>
        <w:pStyle w:val="ListBullet"/>
      </w:pPr>
      <w:r w:rsidRPr="00FC4969">
        <w:t>aspects of ex</w:t>
      </w:r>
      <w:r w:rsidRPr="00FC4969">
        <w:t>ercise science principles relevant to the design of programs and sessions for older clients</w:t>
      </w:r>
    </w:p>
    <w:p w:rsidR="00000000" w:rsidRPr="00FC4969" w:rsidP="00FC4969">
      <w:pPr>
        <w:pStyle w:val="ListBullet"/>
      </w:pPr>
      <w:r w:rsidRPr="00FC4969">
        <w:t>injury risks and issues for older clients during exercise and how to prevent and address these in exercise instruction:</w:t>
      </w:r>
    </w:p>
    <w:p w:rsidR="00000000" w:rsidRPr="00FC4969" w:rsidP="00FC4969">
      <w:pPr>
        <w:pStyle w:val="ListBullet2"/>
      </w:pPr>
      <w:r w:rsidRPr="00FC4969">
        <w:t>falls</w:t>
      </w:r>
    </w:p>
    <w:p w:rsidR="00000000" w:rsidRPr="00FC4969" w:rsidP="00FC4969">
      <w:pPr>
        <w:pStyle w:val="ListBullet2"/>
      </w:pPr>
      <w:r w:rsidRPr="00FC4969">
        <w:t>strains</w:t>
      </w:r>
    </w:p>
    <w:p w:rsidR="00000000" w:rsidRPr="00FC4969" w:rsidP="00FC4969">
      <w:pPr>
        <w:pStyle w:val="ListBullet2"/>
      </w:pPr>
      <w:r w:rsidRPr="00FC4969">
        <w:t>sore joints</w:t>
      </w:r>
    </w:p>
    <w:p w:rsidR="00000000" w:rsidRPr="00FC4969" w:rsidP="00FC4969">
      <w:pPr>
        <w:pStyle w:val="ListBullet2"/>
      </w:pPr>
      <w:r w:rsidRPr="00FC4969">
        <w:t>overexertion</w:t>
      </w:r>
    </w:p>
    <w:p w:rsidR="00000000" w:rsidRPr="00FC4969" w:rsidP="00FC4969">
      <w:pPr>
        <w:pStyle w:val="ListBullet"/>
      </w:pPr>
      <w:r w:rsidRPr="00FC4969">
        <w:t>app</w:t>
      </w:r>
      <w:r w:rsidRPr="00FC4969">
        <w:t>ropriateness of different demonstration and instruction techniques for effective instruction of older clients</w:t>
      </w:r>
    </w:p>
    <w:p w:rsidR="00000000" w:rsidRPr="00FC4969" w:rsidP="00FC4969">
      <w:pPr>
        <w:pStyle w:val="ListBullet"/>
      </w:pPr>
      <w:r w:rsidRPr="00FC4969">
        <w:t>how older clients with sensory, cognitive and physical decline can be supported during instruction</w:t>
      </w:r>
    </w:p>
    <w:p w:rsidR="00000000" w:rsidRPr="00FC4969" w:rsidP="00FC4969">
      <w:pPr>
        <w:pStyle w:val="ListBullet"/>
      </w:pPr>
      <w:r w:rsidRPr="00FC4969">
        <w:t>communication considerations for older clients:</w:t>
      </w:r>
    </w:p>
    <w:p w:rsidR="00000000" w:rsidRPr="00FC4969" w:rsidP="00FC4969">
      <w:pPr>
        <w:pStyle w:val="ListBullet2"/>
      </w:pPr>
      <w:r w:rsidRPr="00FC4969">
        <w:t>allowing time for interactions</w:t>
      </w:r>
    </w:p>
    <w:p w:rsidR="00000000" w:rsidRPr="00FC4969" w:rsidP="00FC4969">
      <w:pPr>
        <w:pStyle w:val="ListBullet2"/>
      </w:pPr>
      <w:r w:rsidRPr="00FC4969">
        <w:t>avoiding fitness terminology</w:t>
      </w:r>
    </w:p>
    <w:p w:rsidR="00000000" w:rsidRPr="00FC4969" w:rsidP="00FC4969">
      <w:pPr>
        <w:pStyle w:val="ListBullet2"/>
      </w:pPr>
      <w:r w:rsidRPr="00FC4969">
        <w:t>recognising and adapting to visual and hearing impairments</w:t>
      </w:r>
    </w:p>
    <w:p w:rsidR="00000000" w:rsidRPr="00FC4969" w:rsidP="00FC4969">
      <w:pPr>
        <w:pStyle w:val="ListBullet2"/>
      </w:pPr>
      <w:r w:rsidRPr="00FC4969">
        <w:t>being positive and focussing on strengths</w:t>
      </w:r>
    </w:p>
    <w:p w:rsidR="00000000" w:rsidRPr="00FC4969" w:rsidP="00FC4969">
      <w:pPr>
        <w:pStyle w:val="ListBullet2"/>
      </w:pPr>
      <w:r w:rsidRPr="00FC4969">
        <w:t>respecting the older person’s rights</w:t>
      </w:r>
    </w:p>
    <w:p w:rsidR="00000000" w:rsidRPr="00FC4969" w:rsidP="00FC4969">
      <w:pPr>
        <w:pStyle w:val="ListBullet2"/>
      </w:pPr>
      <w:r w:rsidRPr="00FC4969">
        <w:t xml:space="preserve">checking own understanding and the understanding of the </w:t>
      </w:r>
      <w:r w:rsidRPr="00FC4969">
        <w:t>older person</w:t>
      </w:r>
    </w:p>
    <w:p w:rsidR="00000000" w:rsidRPr="00FC4969" w:rsidP="00FC4969">
      <w:pPr>
        <w:pStyle w:val="ListBullet"/>
      </w:pPr>
      <w:r w:rsidRPr="00FC4969">
        <w:t>how to recognise and respond to indicators of over exertion and discomfort that can present in older clients, and when exercise should be modified or stopped:</w:t>
      </w:r>
    </w:p>
    <w:p w:rsidR="00000000" w:rsidRPr="00FC4969" w:rsidP="00FC4969">
      <w:pPr>
        <w:pStyle w:val="ListBullet2"/>
      </w:pPr>
      <w:r w:rsidRPr="00FC4969">
        <w:t>chest pain at rest and during activity</w:t>
      </w:r>
    </w:p>
    <w:p w:rsidR="00000000" w:rsidRPr="00FC4969" w:rsidP="00FC4969">
      <w:pPr>
        <w:pStyle w:val="ListBullet2"/>
      </w:pPr>
      <w:r w:rsidRPr="00FC4969">
        <w:t>severe breathlessness, feeling faint, dizziness and loss of balance</w:t>
      </w:r>
    </w:p>
    <w:p w:rsidR="00000000" w:rsidRPr="00FC4969" w:rsidP="00FC4969">
      <w:pPr>
        <w:pStyle w:val="ListBullet2"/>
      </w:pPr>
      <w:r w:rsidRPr="00FC4969">
        <w:t>unusual fatigue and shortness of breath</w:t>
      </w:r>
    </w:p>
    <w:p w:rsidR="00000000" w:rsidRPr="00FC4969" w:rsidP="00FC4969">
      <w:pPr>
        <w:pStyle w:val="ListBullet2"/>
      </w:pPr>
      <w:r w:rsidRPr="00FC4969">
        <w:t>significant muscle, bone and joint pain beyond what is normally expected during exercise</w:t>
      </w:r>
    </w:p>
    <w:p w:rsidR="00000000" w:rsidRPr="00FC4969" w:rsidP="00FC4969">
      <w:pPr>
        <w:pStyle w:val="ListBullet"/>
      </w:pPr>
      <w:r w:rsidRPr="00FC4969">
        <w:t>methods used to evaluate effectiveness of personalised exe</w:t>
      </w:r>
      <w:r w:rsidRPr="00FC4969">
        <w:t>rcise programs:</w:t>
      </w:r>
    </w:p>
    <w:p w:rsidR="00000000" w:rsidRPr="00FC4969" w:rsidP="00FC4969">
      <w:pPr>
        <w:pStyle w:val="ListBullet2"/>
      </w:pPr>
      <w:r w:rsidRPr="00FC4969">
        <w:t>ongoing informal discussions with client and targeted questions to elicit opinion about achievement of goals</w:t>
      </w:r>
    </w:p>
    <w:p w:rsidR="00000000" w:rsidRPr="00FC4969" w:rsidP="00FC4969">
      <w:pPr>
        <w:pStyle w:val="ListBullet2"/>
      </w:pPr>
      <w:r w:rsidRPr="00FC4969">
        <w:t>reports from older clients about improvements to health and functional movement</w:t>
      </w:r>
    </w:p>
    <w:p w:rsidR="00000000" w:rsidRPr="00FC4969" w:rsidP="00FC4969">
      <w:pPr>
        <w:pStyle w:val="ListBullet2"/>
      </w:pPr>
      <w:r w:rsidRPr="00FC4969">
        <w:t>ongoing observation and measurement of client perf</w:t>
      </w:r>
      <w:r w:rsidRPr="00FC4969">
        <w:t>ormance and improvements</w:t>
      </w:r>
    </w:p>
    <w:p w:rsidR="00000000" w:rsidRPr="00FC4969" w:rsidP="00FC4969">
      <w:pPr>
        <w:pStyle w:val="ListBullet2"/>
      </w:pPr>
      <w:r w:rsidRPr="00FC4969">
        <w:t>staged formal assessments and comparison measurement.</w:t>
      </w:r>
    </w:p>
    <w:p w:rsidR="00000000" w:rsidRPr="00FC4969" w:rsidP="00FC4969">
      <w:pPr>
        <w:pStyle w:val="AllowPageBreak"/>
      </w:pPr>
    </w:p>
    <w:p w:rsidR="00000000" w:rsidRPr="00FC4969" w:rsidP="00FC4969">
      <w:pPr>
        <w:pStyle w:val="Heading1"/>
      </w:pPr>
      <w:bookmarkStart w:id="4" w:name="O_1197888"/>
      <w:bookmarkEnd w:id="4"/>
      <w:r w:rsidRPr="00FC4969">
        <w:t>Assessment Conditions</w:t>
      </w:r>
    </w:p>
    <w:p w:rsidR="00000000" w:rsidRPr="00FC4969" w:rsidP="00B11A97">
      <w:pPr>
        <w:pStyle w:val="BodyText"/>
      </w:pPr>
      <w:r w:rsidRPr="00FC4969">
        <w:t>Skills can be demonstrated in:</w:t>
      </w:r>
    </w:p>
    <w:p w:rsidR="00000000" w:rsidRPr="00FC4969" w:rsidP="00FC4969">
      <w:pPr>
        <w:pStyle w:val="ListBullet"/>
      </w:pPr>
      <w:r w:rsidRPr="00FC4969">
        <w:t>the workplace, or</w:t>
      </w:r>
    </w:p>
    <w:p w:rsidR="00000000" w:rsidRPr="00FC4969" w:rsidP="00FC4969">
      <w:pPr>
        <w:pStyle w:val="ListBullet"/>
      </w:pPr>
      <w:r w:rsidRPr="00FC4969">
        <w:t>a simulated workplace set up for the purpose of skills assessment.</w:t>
      </w:r>
    </w:p>
    <w:p w:rsidR="00000000" w:rsidRPr="00FC4969" w:rsidP="00B11A97">
      <w:pPr>
        <w:pStyle w:val="BodyText"/>
      </w:pPr>
      <w:r w:rsidRPr="00FC4969">
        <w:t>The following resources must be available to replicate industry conditions of operation:</w:t>
      </w:r>
    </w:p>
    <w:p w:rsidR="00000000" w:rsidRPr="00FC4969" w:rsidP="00FC4969">
      <w:pPr>
        <w:pStyle w:val="ListBullet"/>
      </w:pPr>
      <w:r w:rsidRPr="00FC4969">
        <w:t>first aid equipment</w:t>
      </w:r>
    </w:p>
    <w:p w:rsidR="00000000" w:rsidRPr="00FC4969" w:rsidP="00FC4969">
      <w:pPr>
        <w:pStyle w:val="ListBullet"/>
      </w:pPr>
      <w:r w:rsidRPr="00FC4969">
        <w:t>communication equipment for emergency response.</w:t>
      </w:r>
    </w:p>
    <w:p w:rsidR="00000000" w:rsidRPr="00FC4969" w:rsidP="00B11A97">
      <w:pPr>
        <w:pStyle w:val="BodyText"/>
      </w:pPr>
      <w:r w:rsidRPr="00FC4969">
        <w:t>Assessment must ensure the use of:</w:t>
      </w:r>
    </w:p>
    <w:p w:rsidR="00000000" w:rsidRPr="00FC4969" w:rsidP="00FC4969">
      <w:pPr>
        <w:pStyle w:val="ListBullet"/>
      </w:pPr>
      <w:r w:rsidRPr="00FC4969">
        <w:t>interaction with older clients; these can be:</w:t>
      </w:r>
    </w:p>
    <w:p w:rsidR="00000000" w:rsidRPr="00FC4969" w:rsidP="00FC4969">
      <w:pPr>
        <w:pStyle w:val="ListBullet2"/>
      </w:pPr>
      <w:r w:rsidRPr="00FC4969">
        <w:t>older clients i</w:t>
      </w:r>
      <w:r w:rsidRPr="00FC4969">
        <w:t>n an industry workplace, or</w:t>
      </w:r>
    </w:p>
    <w:p w:rsidR="00000000" w:rsidRPr="00FC4969" w:rsidP="00FC4969">
      <w:pPr>
        <w:pStyle w:val="ListBullet2"/>
      </w:pPr>
      <w:r w:rsidRPr="00FC4969">
        <w:t>older people who participate in simulated activities used for the purpose of skills assessment</w:t>
      </w:r>
    </w:p>
    <w:p w:rsidR="00000000" w:rsidRPr="00FC4969" w:rsidP="00FC4969">
      <w:pPr>
        <w:pStyle w:val="ListBullet"/>
      </w:pPr>
      <w:r w:rsidRPr="00FC4969">
        <w:t>equipment required for sessions</w:t>
      </w:r>
    </w:p>
    <w:p w:rsidR="00000000" w:rsidRPr="00FC4969" w:rsidP="00FC4969">
      <w:pPr>
        <w:pStyle w:val="ListBullet"/>
      </w:pPr>
      <w:r w:rsidRPr="00FC4969">
        <w:t>client records which include documentation of:</w:t>
      </w:r>
    </w:p>
    <w:p w:rsidR="00000000" w:rsidRPr="00FC4969" w:rsidP="00FC4969">
      <w:pPr>
        <w:pStyle w:val="ListBullet2"/>
      </w:pPr>
      <w:r w:rsidRPr="00FC4969">
        <w:t>completed industry standard pre-exercise screenings</w:t>
      </w:r>
    </w:p>
    <w:p w:rsidR="00000000" w:rsidRPr="00FC4969" w:rsidP="00FC4969">
      <w:pPr>
        <w:pStyle w:val="ListBullet2"/>
      </w:pPr>
      <w:r w:rsidRPr="00FC4969">
        <w:t>completed fitness assessments</w:t>
      </w:r>
    </w:p>
    <w:p w:rsidR="00000000" w:rsidRPr="00FC4969" w:rsidP="00FC4969">
      <w:pPr>
        <w:pStyle w:val="ListBullet"/>
      </w:pPr>
      <w:r w:rsidRPr="00FC4969">
        <w:t>samples of guidance information provided by medical or allied health professionals</w:t>
      </w:r>
    </w:p>
    <w:p w:rsidR="00000000" w:rsidRPr="00FC4969" w:rsidP="00FC4969">
      <w:pPr>
        <w:pStyle w:val="ListBullet"/>
      </w:pPr>
      <w:r w:rsidRPr="00FC4969">
        <w:t>template progress reports to medical or allied health professionals</w:t>
      </w:r>
    </w:p>
    <w:p w:rsidR="00000000" w:rsidRPr="00FC4969" w:rsidP="00FC4969">
      <w:pPr>
        <w:pStyle w:val="ListBullet"/>
      </w:pPr>
      <w:r w:rsidRPr="00FC4969">
        <w:t>template exercise program and session plans</w:t>
      </w:r>
    </w:p>
    <w:p w:rsidR="00000000" w:rsidRPr="00FC4969" w:rsidP="00FC4969">
      <w:pPr>
        <w:pStyle w:val="ListBullet"/>
      </w:pPr>
      <w:r w:rsidRPr="00FC4969">
        <w:t>client records and progress charts.</w:t>
      </w:r>
    </w:p>
    <w:p w:rsidR="00000000" w:rsidRPr="00FC4969" w:rsidP="00B11A97">
      <w:pPr>
        <w:pStyle w:val="BodyText"/>
      </w:pPr>
      <w:r w:rsidRPr="00FC4969">
        <w:t>Assessors must:</w:t>
      </w:r>
    </w:p>
    <w:p w:rsidR="00000000" w:rsidRPr="00FC4969" w:rsidP="00FC4969">
      <w:pPr>
        <w:pStyle w:val="ListBullet"/>
      </w:pPr>
      <w:r w:rsidRPr="00FC4969">
        <w:t>satisfy the Standards for Registered Training Organisations requirements for assessors, and</w:t>
      </w:r>
    </w:p>
    <w:p w:rsidR="00000000" w:rsidRPr="00FC4969" w:rsidP="00FC4969">
      <w:pPr>
        <w:pStyle w:val="ListBullet"/>
      </w:pPr>
      <w:r w:rsidRPr="00FC4969">
        <w:t>hold a Certificate IV in Fitness, and have a collective period of at least two years’ experience working in fit</w:t>
      </w:r>
      <w:r w:rsidRPr="00FC4969">
        <w:t>ness instruction, where they have applied the skills and knowledge covered in this unit of competency; the two years’ experience can incorporate full and part time experience, or</w:t>
      </w:r>
    </w:p>
    <w:p w:rsidR="00000000" w:rsidRPr="00FC4969" w:rsidP="00FC4969">
      <w:pPr>
        <w:pStyle w:val="ListBullet"/>
      </w:pPr>
      <w:r w:rsidRPr="00FC4969">
        <w:t>be a registered or accredited practising health or exercise professional with</w:t>
      </w:r>
      <w:r w:rsidRPr="00FC4969">
        <w:t xml:space="preserve"> a degree and experience relevant to this unit of competency.</w:t>
      </w:r>
    </w:p>
    <w:p w:rsidR="00000000" w:rsidRPr="00FC4969" w:rsidP="00FC4969">
      <w:pPr>
        <w:pStyle w:val="AllowPageBreak"/>
      </w:pPr>
    </w:p>
    <w:p w:rsidR="00000000" w:rsidRPr="00FC4969" w:rsidP="00FC4969">
      <w:pPr>
        <w:pStyle w:val="Heading1"/>
      </w:pPr>
      <w:bookmarkStart w:id="5" w:name="O_1197891"/>
      <w:bookmarkEnd w:id="5"/>
      <w:r w:rsidRPr="00FC4969">
        <w:t>Links</w:t>
      </w:r>
    </w:p>
    <w:p w:rsidR="00000000" w:rsidRPr="00FC4969" w:rsidP="00B11A97">
      <w:pPr>
        <w:pStyle w:val="BodyText"/>
      </w:pPr>
      <w:r w:rsidRPr="00FC4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662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C4969" w:rsidP="00FC4969"/>
    <w:sectPr w:rsidSect="00FC49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69" w:rsidRPr="00B11A97" w:rsidP="00B11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97" w:rsidP="00FC4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A97" w:rsidP="00FC4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1A97" w:rsidP="00FC4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969" w:rsidRPr="00B11A97" w:rsidP="00B11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A97" w:rsidRPr="002D2AF8" w:rsidP="00FC4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SISFFIT044 Develop and instruct personalised exercise programs for older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11A97" w:rsidP="00FC4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E3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8D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9A2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969"/>
  </w:style>
  <w:style w:type="character" w:customStyle="1" w:styleId="Heading1Char">
    <w:name w:val="Heading 1 Char"/>
    <w:basedOn w:val="DefaultParagraphFont"/>
    <w:link w:val="Heading1"/>
    <w:rsid w:val="00FC4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9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49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49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4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969"/>
    <w:rPr>
      <w:b/>
      <w:spacing w:val="0"/>
    </w:rPr>
  </w:style>
  <w:style w:type="paragraph" w:customStyle="1" w:styleId="SuperTitle">
    <w:name w:val="SuperTitle"/>
    <w:basedOn w:val="Title"/>
    <w:rsid w:val="00FC4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9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969"/>
    <w:rPr>
      <w:i/>
    </w:rPr>
  </w:style>
  <w:style w:type="paragraph" w:styleId="Caption">
    <w:name w:val="caption"/>
    <w:basedOn w:val="BodyText"/>
    <w:next w:val="Normal"/>
    <w:qFormat/>
    <w:rsid w:val="00FC4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969"/>
  </w:style>
  <w:style w:type="paragraph" w:styleId="TableofFigures">
    <w:name w:val="table of figures"/>
    <w:basedOn w:val="Normal"/>
    <w:next w:val="Normal"/>
    <w:semiHidden/>
    <w:rsid w:val="00FC4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9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4969"/>
    <w:rPr>
      <w:rFonts w:ascii="Wingdings" w:hAnsi="Wingdings"/>
    </w:rPr>
  </w:style>
  <w:style w:type="paragraph" w:customStyle="1" w:styleId="TableHeading">
    <w:name w:val="Table Heading"/>
    <w:basedOn w:val="HeadingBase"/>
    <w:rsid w:val="00FC4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969"/>
    <w:rPr>
      <w:color w:val="0033CC"/>
      <w:u w:val="none"/>
    </w:rPr>
  </w:style>
  <w:style w:type="paragraph" w:customStyle="1" w:styleId="BodyTextRight">
    <w:name w:val="Body Text Right"/>
    <w:basedOn w:val="BodyText"/>
    <w:rsid w:val="00FC4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9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969"/>
    <w:rPr>
      <w:sz w:val="32"/>
    </w:rPr>
  </w:style>
  <w:style w:type="paragraph" w:customStyle="1" w:styleId="HeadingProcedure">
    <w:name w:val="Heading Procedure"/>
    <w:basedOn w:val="HeadingBase"/>
    <w:next w:val="Normal"/>
    <w:rsid w:val="00FC4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969"/>
    <w:pPr>
      <w:spacing w:before="60" w:after="60"/>
    </w:pPr>
  </w:style>
  <w:style w:type="paragraph" w:styleId="ListContinue">
    <w:name w:val="List Continue"/>
    <w:basedOn w:val="List"/>
    <w:rsid w:val="00FC4969"/>
    <w:pPr>
      <w:ind w:firstLine="0"/>
    </w:pPr>
  </w:style>
  <w:style w:type="paragraph" w:customStyle="1" w:styleId="ListNote">
    <w:name w:val="List Note"/>
    <w:basedOn w:val="List"/>
    <w:rsid w:val="00FC4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969"/>
    <w:rPr>
      <w:rFonts w:ascii="Courier New" w:hAnsi="Courier New"/>
    </w:rPr>
  </w:style>
  <w:style w:type="paragraph" w:customStyle="1" w:styleId="NoteBullet">
    <w:name w:val="Note Bullet"/>
    <w:basedOn w:val="Note"/>
    <w:rsid w:val="00FC4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9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4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969"/>
    <w:rPr>
      <w:b/>
      <w:smallCaps/>
    </w:rPr>
  </w:style>
  <w:style w:type="paragraph" w:customStyle="1" w:styleId="TableListNumber">
    <w:name w:val="Table List Number"/>
    <w:basedOn w:val="ListNumber"/>
    <w:rsid w:val="00FC4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969"/>
    <w:pPr>
      <w:numPr>
        <w:numId w:val="10"/>
      </w:numPr>
    </w:pPr>
  </w:style>
  <w:style w:type="paragraph" w:customStyle="1" w:styleId="ListAlpha2">
    <w:name w:val="List Alpha 2"/>
    <w:basedOn w:val="List2"/>
    <w:rsid w:val="00FC4969"/>
    <w:pPr>
      <w:numPr>
        <w:numId w:val="9"/>
      </w:numPr>
    </w:pPr>
  </w:style>
  <w:style w:type="paragraph" w:styleId="List2">
    <w:name w:val="List 2"/>
    <w:basedOn w:val="BodyText"/>
    <w:rsid w:val="00FC4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9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49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4969"/>
    <w:pPr>
      <w:numPr>
        <w:numId w:val="5"/>
      </w:numPr>
    </w:pPr>
  </w:style>
  <w:style w:type="paragraph" w:styleId="ListContinue2">
    <w:name w:val="List Continue 2"/>
    <w:basedOn w:val="List2"/>
    <w:rsid w:val="00FC4969"/>
    <w:pPr>
      <w:ind w:firstLine="0"/>
    </w:pPr>
  </w:style>
  <w:style w:type="paragraph" w:styleId="ListContinue3">
    <w:name w:val="List Continue 3"/>
    <w:basedOn w:val="List3"/>
    <w:rsid w:val="00FC4969"/>
    <w:pPr>
      <w:ind w:left="1021" w:firstLine="0"/>
    </w:pPr>
  </w:style>
  <w:style w:type="paragraph" w:styleId="ListContinue4">
    <w:name w:val="List Continue 4"/>
    <w:basedOn w:val="List4"/>
    <w:rsid w:val="00FC4969"/>
    <w:pPr>
      <w:ind w:firstLine="0"/>
    </w:pPr>
  </w:style>
  <w:style w:type="paragraph" w:styleId="ListContinue5">
    <w:name w:val="List Continue 5"/>
    <w:basedOn w:val="List5"/>
    <w:rsid w:val="00FC4969"/>
    <w:pPr>
      <w:ind w:firstLine="0"/>
    </w:pPr>
  </w:style>
  <w:style w:type="paragraph" w:styleId="ListNumber3">
    <w:name w:val="List Number 3"/>
    <w:basedOn w:val="List3"/>
    <w:rsid w:val="00FC4969"/>
    <w:pPr>
      <w:numPr>
        <w:numId w:val="6"/>
      </w:numPr>
    </w:pPr>
  </w:style>
  <w:style w:type="paragraph" w:styleId="ListNumber4">
    <w:name w:val="List Number 4"/>
    <w:basedOn w:val="List4"/>
    <w:rsid w:val="00FC4969"/>
    <w:pPr>
      <w:numPr>
        <w:numId w:val="7"/>
      </w:numPr>
    </w:pPr>
  </w:style>
  <w:style w:type="paragraph" w:styleId="ListNumber5">
    <w:name w:val="List Number 5"/>
    <w:basedOn w:val="List5"/>
    <w:rsid w:val="00FC4969"/>
    <w:pPr>
      <w:numPr>
        <w:numId w:val="8"/>
      </w:numPr>
    </w:pPr>
  </w:style>
  <w:style w:type="paragraph" w:styleId="BlockText">
    <w:name w:val="Block Text"/>
    <w:basedOn w:val="Normal"/>
    <w:rsid w:val="00FC4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969"/>
    <w:rPr>
      <w:sz w:val="16"/>
      <w:vertAlign w:val="superscript"/>
    </w:rPr>
  </w:style>
  <w:style w:type="character" w:customStyle="1" w:styleId="Symbols">
    <w:name w:val="Symbols"/>
    <w:basedOn w:val="DefaultParagraphFont"/>
    <w:rsid w:val="00FC4969"/>
    <w:rPr>
      <w:rFonts w:ascii="Symbol" w:hAnsi="Symbol"/>
    </w:rPr>
  </w:style>
  <w:style w:type="character" w:customStyle="1" w:styleId="MenuOptions">
    <w:name w:val="Menu Options"/>
    <w:basedOn w:val="DefaultParagraphFont"/>
    <w:rsid w:val="00FC4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969"/>
    <w:rPr>
      <w:b/>
    </w:rPr>
  </w:style>
  <w:style w:type="character" w:customStyle="1" w:styleId="Underlined">
    <w:name w:val="Underlined"/>
    <w:basedOn w:val="DefaultParagraphFont"/>
    <w:rsid w:val="00FC4969"/>
    <w:rPr>
      <w:u w:val="single"/>
    </w:rPr>
  </w:style>
  <w:style w:type="paragraph" w:customStyle="1" w:styleId="TableBodyTextRight">
    <w:name w:val="Table Body Text Right"/>
    <w:basedOn w:val="TableBodyText"/>
    <w:rsid w:val="00FC4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969"/>
    <w:rPr>
      <w:sz w:val="18"/>
    </w:rPr>
  </w:style>
  <w:style w:type="paragraph" w:customStyle="1" w:styleId="BodySmallRight">
    <w:name w:val="Body Small Right"/>
    <w:basedOn w:val="BodyTextRight"/>
    <w:rsid w:val="00FC4969"/>
    <w:rPr>
      <w:sz w:val="18"/>
      <w:szCs w:val="18"/>
    </w:rPr>
  </w:style>
  <w:style w:type="paragraph" w:customStyle="1" w:styleId="MarginEdition">
    <w:name w:val="Margin Edition"/>
    <w:basedOn w:val="MarginNote"/>
    <w:rsid w:val="00FC4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969"/>
    <w:rPr>
      <w:sz w:val="2"/>
      <w:szCs w:val="2"/>
    </w:rPr>
  </w:style>
  <w:style w:type="character" w:customStyle="1" w:styleId="Small">
    <w:name w:val="Small"/>
    <w:basedOn w:val="DefaultParagraphFont"/>
    <w:rsid w:val="00FC4969"/>
    <w:rPr>
      <w:sz w:val="16"/>
    </w:rPr>
  </w:style>
  <w:style w:type="paragraph" w:customStyle="1" w:styleId="WideTable">
    <w:name w:val="Wide Table"/>
    <w:basedOn w:val="Normal"/>
    <w:rsid w:val="00FC4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969"/>
  </w:style>
  <w:style w:type="paragraph" w:styleId="Quote">
    <w:name w:val="Quote"/>
    <w:basedOn w:val="Heading1"/>
    <w:link w:val="QuoteChar"/>
    <w:qFormat/>
    <w:rsid w:val="00FC4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969"/>
    <w:pPr>
      <w:pageBreakBefore/>
    </w:pPr>
  </w:style>
  <w:style w:type="paragraph" w:customStyle="1" w:styleId="Border">
    <w:name w:val="Border"/>
    <w:basedOn w:val="Normal"/>
    <w:qFormat/>
    <w:rsid w:val="00FC4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969"/>
    <w:rPr>
      <w:u w:val="single"/>
    </w:rPr>
  </w:style>
  <w:style w:type="character" w:customStyle="1" w:styleId="BoldandItalics">
    <w:name w:val="Bold and Italics"/>
    <w:qFormat/>
    <w:rsid w:val="00FC4969"/>
    <w:rPr>
      <w:b/>
      <w:i/>
      <w:u w:val="none"/>
    </w:rPr>
  </w:style>
  <w:style w:type="paragraph" w:styleId="BalloonText">
    <w:name w:val="Balloon Text"/>
    <w:basedOn w:val="Normal"/>
    <w:link w:val="BalloonTextChar"/>
    <w:rsid w:val="00FC4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969"/>
    <w:pPr>
      <w:spacing w:before="0" w:after="0"/>
    </w:pPr>
  </w:style>
  <w:style w:type="paragraph" w:customStyle="1" w:styleId="BodyTextBold">
    <w:name w:val="Body Text Bold"/>
    <w:basedOn w:val="BodyText"/>
    <w:qFormat/>
    <w:rsid w:val="00FC4969"/>
    <w:rPr>
      <w:b/>
    </w:rPr>
  </w:style>
  <w:style w:type="character" w:styleId="Hyperlink">
    <w:name w:val="Hyperlink"/>
    <w:basedOn w:val="DefaultParagraphFont"/>
    <w:uiPriority w:val="99"/>
    <w:unhideWhenUsed/>
    <w:rsid w:val="00B11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5824</Characters>
  <Application>Microsoft Office Word</Application>
  <DocSecurity>0</DocSecurity>
  <Lines>149</Lines>
  <Paragraphs>127</Paragraphs>
  <ScaleCrop>false</ScaleCrop>
  <Company>Author-it Software Corporation Ltd.</Company>
  <LinksUpToDate>false</LinksUpToDate>
  <CharactersWithSpaces>6617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SISFFIT044 Develop and instruct personalised exercise programs for older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