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2234" w:rsidP="009322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SISFFIT029 Apply anatomy and physiology to advanced personal training</w:t>
      </w:r>
      <w:r>
        <w:fldChar w:fldCharType="end"/>
      </w:r>
    </w:p>
    <w:p w:rsidR="00932234" w:rsidP="00932234">
      <w:pPr>
        <w:pStyle w:val="Version"/>
        <w:sectPr w:rsidSect="004223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2339" w:rsidP="00422339">
      <w:pPr>
        <w:pStyle w:val="SuperHeading"/>
      </w:pPr>
      <w:r w:rsidRPr="00422339">
        <w:t>SISFFIT029 Apply anatomy and physiology to advanced personal training</w:t>
      </w:r>
    </w:p>
    <w:p w:rsidR="00000000" w:rsidRPr="00422339" w:rsidP="00422339">
      <w:pPr>
        <w:pStyle w:val="Heading1"/>
      </w:pPr>
      <w:bookmarkStart w:id="1" w:name="O_716706"/>
      <w:bookmarkEnd w:id="1"/>
      <w:r w:rsidRPr="00422339">
        <w:t>Modification History</w:t>
      </w:r>
    </w:p>
    <w:p w:rsidR="00000000" w:rsidRPr="00422339" w:rsidP="00932234">
      <w:pPr>
        <w:pStyle w:val="BodyText"/>
      </w:pPr>
      <w:r w:rsidRPr="00422339">
        <w:t>Not applicable.</w:t>
      </w:r>
    </w:p>
    <w:p w:rsidR="00000000" w:rsidRPr="00422339" w:rsidP="00422339">
      <w:pPr>
        <w:pStyle w:val="Heading1"/>
      </w:pPr>
      <w:bookmarkStart w:id="2" w:name="O_716707"/>
      <w:bookmarkEnd w:id="2"/>
      <w:r w:rsidRPr="00422339">
        <w:t>Application</w:t>
      </w:r>
    </w:p>
    <w:p w:rsidR="00000000" w:rsidRPr="00422339" w:rsidP="00932234">
      <w:pPr>
        <w:pStyle w:val="BodyText"/>
      </w:pPr>
      <w:r w:rsidRPr="00422339">
        <w:t>This unit describes the performance outcomes, skills and knowledge required to incorporate a progressed understanding of anatomy and physiology to exercise programming within scope of practice.</w:t>
      </w:r>
    </w:p>
    <w:p w:rsidR="00000000" w:rsidRPr="00422339" w:rsidP="00932234">
      <w:pPr>
        <w:pStyle w:val="BodyText"/>
      </w:pPr>
      <w:r w:rsidRPr="00422339">
        <w:t>This unit applies to advanced personal trainers who use know</w:t>
      </w:r>
      <w:r w:rsidRPr="00422339">
        <w:t>ledge of the musculoskeletal, neuromuscular, cardiorespiratory and endocrine systems to support delivery of functional, effective and safe exercise programs.</w:t>
      </w:r>
    </w:p>
    <w:p w:rsidR="00000000" w:rsidRPr="00422339" w:rsidP="00932234">
      <w:pPr>
        <w:pStyle w:val="BodyText"/>
      </w:pPr>
      <w:r w:rsidRPr="00422339">
        <w:t>This unit does not apply to the delivery of exercise programs for clients with unstable health co</w:t>
      </w:r>
      <w:r w:rsidRPr="00422339">
        <w:t xml:space="preserve">nditions, pain or injury as identified through industry endorsed pre-exercise screening and risk stratification protocols. </w:t>
      </w:r>
    </w:p>
    <w:p w:rsidR="00000000" w:rsidRPr="00422339" w:rsidP="00932234">
      <w:pPr>
        <w:pStyle w:val="BodyText"/>
      </w:pPr>
      <w:r w:rsidRPr="00422339">
        <w:t>This unit applies to advanced personal trainers who typically work autonomously in controlled and uncontrolled fitness environments</w:t>
      </w:r>
      <w:r w:rsidRPr="00422339">
        <w:t>. Work is performed according to relevant legislation and organisational policies and procedures.</w:t>
      </w:r>
    </w:p>
    <w:p w:rsidR="00000000" w:rsidRPr="00422339" w:rsidP="00932234">
      <w:pPr>
        <w:pStyle w:val="BodyText"/>
      </w:pPr>
      <w:r w:rsidRPr="00422339">
        <w:t>No occupational licensing, certification or specific legislative requirements apply to this unit at the time of publication.</w:t>
      </w:r>
    </w:p>
    <w:p w:rsidR="00000000" w:rsidRPr="00422339" w:rsidP="00422339">
      <w:pPr>
        <w:pStyle w:val="Heading1"/>
      </w:pPr>
      <w:bookmarkStart w:id="3" w:name="O_716708"/>
      <w:bookmarkEnd w:id="3"/>
      <w:r w:rsidRPr="00422339">
        <w:t>Pre-requisite U</w:t>
      </w:r>
      <w:r w:rsidRPr="00422339">
        <w:t>nit</w:t>
      </w:r>
    </w:p>
    <w:p w:rsidR="00000000" w:rsidRPr="00422339" w:rsidP="00932234">
      <w:pPr>
        <w:pStyle w:val="BodyText"/>
      </w:pPr>
      <w:r w:rsidRPr="00422339">
        <w:t>Nil</w:t>
      </w:r>
    </w:p>
    <w:p w:rsidR="00000000" w:rsidRPr="00422339" w:rsidP="00422339">
      <w:pPr>
        <w:pStyle w:val="Heading1"/>
      </w:pPr>
      <w:bookmarkStart w:id="4" w:name="O_716709"/>
      <w:bookmarkEnd w:id="4"/>
      <w:r w:rsidRPr="00422339">
        <w:t>Competency Field</w:t>
      </w:r>
    </w:p>
    <w:p w:rsidR="00000000" w:rsidRPr="00422339" w:rsidP="00932234">
      <w:pPr>
        <w:pStyle w:val="BodyText"/>
      </w:pPr>
      <w:r w:rsidRPr="00422339">
        <w:t>Fitness</w:t>
      </w:r>
    </w:p>
    <w:p w:rsidR="00000000" w:rsidRPr="00422339" w:rsidP="00422339">
      <w:pPr>
        <w:pStyle w:val="Heading1"/>
      </w:pPr>
      <w:bookmarkStart w:id="5" w:name="O_716710"/>
      <w:bookmarkEnd w:id="5"/>
      <w:r w:rsidRPr="00422339">
        <w:t>Unit Sector</w:t>
      </w:r>
    </w:p>
    <w:p w:rsidR="00000000" w:rsidRPr="00422339" w:rsidP="00932234">
      <w:pPr>
        <w:pStyle w:val="BodyText"/>
      </w:pPr>
      <w:r w:rsidRPr="00422339">
        <w:t>Fitness</w:t>
      </w:r>
    </w:p>
    <w:p w:rsidR="00000000" w:rsidRPr="00422339" w:rsidP="00422339">
      <w:pPr>
        <w:pStyle w:val="Heading1"/>
      </w:pPr>
      <w:bookmarkStart w:id="6" w:name="O_716711"/>
      <w:bookmarkEnd w:id="6"/>
      <w:r w:rsidRPr="0042233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55"/>
      </w:tblGrid>
      <w:tr w:rsidTr="00932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339" w:rsidP="00422339">
            <w:pPr>
              <w:pStyle w:val="BodyText"/>
            </w:pPr>
            <w:r w:rsidRPr="00422339">
              <w:rPr>
                <w:rStyle w:val="SpecialBold"/>
              </w:rPr>
              <w:t>ELEMENTS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339">
            <w:pPr>
              <w:pStyle w:val="BodyText"/>
              <w:rPr>
                <w:lang w:val="en-NZ"/>
              </w:rPr>
            </w:pPr>
            <w:r w:rsidRPr="00422339">
              <w:rPr>
                <w:rStyle w:val="SpecialBold"/>
              </w:rPr>
              <w:t>PERFORMANCE CRITERIA</w:t>
            </w:r>
          </w:p>
        </w:tc>
      </w:tr>
      <w:tr w:rsidTr="00932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0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339">
            <w:pPr>
              <w:pStyle w:val="BodyText"/>
              <w:rPr>
                <w:lang w:val="en-NZ"/>
              </w:rPr>
            </w:pPr>
            <w:r w:rsidRPr="00422339">
              <w:t>Elements describe the essential outcomes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339">
            <w:pPr>
              <w:pStyle w:val="BodyText"/>
              <w:rPr>
                <w:lang w:val="en-NZ"/>
              </w:rPr>
            </w:pPr>
            <w:r w:rsidRPr="00422339">
              <w:t>Performance criteria describe the performance needed to demonstrate achievement of the element.</w:t>
            </w:r>
          </w:p>
        </w:tc>
      </w:tr>
      <w:tr w:rsidTr="00932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339">
            <w:pPr>
              <w:pStyle w:val="List"/>
              <w:rPr>
                <w:lang w:val="en-NZ"/>
              </w:rPr>
            </w:pPr>
            <w:r w:rsidRPr="00422339">
              <w:t>1.</w:t>
            </w:r>
            <w:r w:rsidRPr="00422339">
              <w:tab/>
              <w:t>Consolidate understanding of anatomy and physiology.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339" w:rsidP="00422339">
            <w:pPr>
              <w:pStyle w:val="List2"/>
            </w:pPr>
            <w:r w:rsidRPr="00422339">
              <w:t>1.1</w:t>
            </w:r>
            <w:r w:rsidRPr="00422339">
              <w:tab/>
              <w:t>Source and access information on the musculoskeletal, neuromuscular, cardiorespiratory and endocrin</w:t>
            </w:r>
            <w:r w:rsidRPr="00422339">
              <w:t>e systems.</w:t>
            </w:r>
          </w:p>
          <w:p w:rsidR="00000000" w:rsidRPr="00422339" w:rsidP="00422339">
            <w:pPr>
              <w:pStyle w:val="List2"/>
            </w:pPr>
            <w:r w:rsidRPr="00422339">
              <w:t>1.2</w:t>
            </w:r>
            <w:r w:rsidRPr="00422339">
              <w:tab/>
              <w:t>Discuss/explain how understanding of functional anatomy contributes to safe/optimum exercise performance.</w:t>
            </w:r>
          </w:p>
          <w:p w:rsidR="00000000" w:rsidP="00422339">
            <w:pPr>
              <w:pStyle w:val="List2"/>
              <w:rPr>
                <w:lang w:val="en-NZ"/>
              </w:rPr>
            </w:pPr>
            <w:r w:rsidRPr="00422339">
              <w:t>1.4</w:t>
            </w:r>
            <w:r w:rsidRPr="00422339">
              <w:tab/>
              <w:t>Use a wide range of terminology relevant to anatomy and physiology and fitness outcomes.</w:t>
            </w:r>
          </w:p>
        </w:tc>
      </w:tr>
      <w:tr w:rsidTr="00932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0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339">
            <w:pPr>
              <w:pStyle w:val="List"/>
              <w:rPr>
                <w:lang w:val="en-NZ"/>
              </w:rPr>
            </w:pPr>
            <w:r w:rsidRPr="00422339">
              <w:t>2.</w:t>
            </w:r>
            <w:r w:rsidRPr="00422339">
              <w:tab/>
            </w:r>
            <w:r w:rsidRPr="00422339">
              <w:t>Apply knowledge to own professional practice.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339" w:rsidP="00422339">
            <w:pPr>
              <w:pStyle w:val="List2"/>
            </w:pPr>
            <w:r w:rsidRPr="00422339">
              <w:t>2.1</w:t>
            </w:r>
            <w:r w:rsidRPr="00422339">
              <w:tab/>
              <w:t>Assess ways in which knowledge of anatomy and physiology may be used, adapted or challenged in instruction and provision of fitness advice.</w:t>
            </w:r>
          </w:p>
          <w:p w:rsidR="00000000" w:rsidRPr="00422339" w:rsidP="00422339">
            <w:pPr>
              <w:pStyle w:val="List2"/>
            </w:pPr>
            <w:r w:rsidRPr="00422339">
              <w:t>2.2</w:t>
            </w:r>
            <w:r w:rsidRPr="00422339">
              <w:tab/>
              <w:t>Identify current and emerging knowledge of exercise principles</w:t>
            </w:r>
            <w:r w:rsidRPr="00422339">
              <w:t xml:space="preserve"> relevant to professional development within scope of practice.</w:t>
            </w:r>
          </w:p>
          <w:p w:rsidR="00000000" w:rsidRPr="00422339" w:rsidP="00422339">
            <w:pPr>
              <w:pStyle w:val="List2"/>
            </w:pPr>
            <w:r w:rsidRPr="00422339">
              <w:t>2.3 Use progressed knowledge of anatomy and physiology in day-to-day professional practice.</w:t>
            </w:r>
          </w:p>
          <w:p w:rsidR="00000000" w:rsidP="00422339">
            <w:pPr>
              <w:pStyle w:val="List2"/>
              <w:rPr>
                <w:lang w:val="en-NZ"/>
              </w:rPr>
            </w:pPr>
            <w:r w:rsidRPr="00422339">
              <w:t>2.4</w:t>
            </w:r>
            <w:r w:rsidRPr="00422339">
              <w:tab/>
              <w:t>Modify approach to fitness programming activities and advice as required.</w:t>
            </w:r>
          </w:p>
        </w:tc>
      </w:tr>
      <w:tr w:rsidTr="00932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339">
            <w:pPr>
              <w:pStyle w:val="List"/>
              <w:rPr>
                <w:lang w:val="en-NZ"/>
              </w:rPr>
            </w:pPr>
            <w:r w:rsidRPr="00422339">
              <w:t>3.</w:t>
            </w:r>
            <w:r w:rsidRPr="00422339">
              <w:tab/>
              <w:t>Maintain and updat</w:t>
            </w:r>
            <w:r w:rsidRPr="00422339">
              <w:t>e knowledge of anatomy and physiology.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339" w:rsidP="00422339">
            <w:pPr>
              <w:pStyle w:val="List2"/>
            </w:pPr>
            <w:r w:rsidRPr="00422339">
              <w:t>3.1</w:t>
            </w:r>
            <w:r w:rsidRPr="00422339">
              <w:tab/>
              <w:t>Identify and use opportunities to update and expand own knowledge of anatomy and physiology.</w:t>
            </w:r>
          </w:p>
          <w:p w:rsidR="00000000" w:rsidRPr="00422339" w:rsidP="00422339">
            <w:pPr>
              <w:pStyle w:val="List2"/>
            </w:pPr>
            <w:r w:rsidRPr="00422339">
              <w:t>3.2</w:t>
            </w:r>
            <w:r w:rsidRPr="00422339">
              <w:tab/>
              <w:t>Monitor response to changes made to own professional practice or instruction.</w:t>
            </w:r>
          </w:p>
          <w:p w:rsidR="00000000" w:rsidRPr="00422339" w:rsidP="00422339">
            <w:pPr>
              <w:pStyle w:val="List2"/>
            </w:pPr>
            <w:r w:rsidRPr="00422339">
              <w:t>3.3</w:t>
            </w:r>
            <w:r w:rsidRPr="00422339">
              <w:tab/>
              <w:t>Continue to adjust own practice to</w:t>
            </w:r>
            <w:r w:rsidRPr="00422339">
              <w:t xml:space="preserve"> optimise results.</w:t>
            </w:r>
          </w:p>
        </w:tc>
      </w:tr>
    </w:tbl>
    <w:p w:rsidR="00000000" w:rsidRPr="00422339" w:rsidP="00422339">
      <w:pPr>
        <w:pStyle w:val="BodyText"/>
      </w:pPr>
    </w:p>
    <w:p w:rsidR="00000000" w:rsidRPr="00422339" w:rsidP="00422339">
      <w:pPr>
        <w:pStyle w:val="AllowPageBreak"/>
      </w:pPr>
    </w:p>
    <w:p w:rsidR="00000000" w:rsidRPr="00422339" w:rsidP="00422339">
      <w:pPr>
        <w:pStyle w:val="Heading1"/>
      </w:pPr>
      <w:bookmarkStart w:id="7" w:name="O_716712"/>
      <w:bookmarkEnd w:id="7"/>
      <w:r w:rsidRPr="0042233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55"/>
      </w:tblGrid>
      <w:tr w:rsidTr="00422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339">
            <w:pPr>
              <w:pStyle w:val="BodyText"/>
              <w:rPr>
                <w:lang w:val="en-NZ"/>
              </w:rPr>
            </w:pPr>
            <w:r w:rsidRPr="00422339">
              <w:t>Foundation skills essential to performance in this unit, but not explicit in the performance criteria are listed here, along with a brief context statement.</w:t>
            </w:r>
          </w:p>
        </w:tc>
      </w:tr>
      <w:tr w:rsidTr="00422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339" w:rsidP="00422339">
            <w:pPr>
              <w:pStyle w:val="BodyText"/>
            </w:pPr>
            <w:r w:rsidRPr="00422339">
              <w:rPr>
                <w:rStyle w:val="SpecialBold"/>
              </w:rPr>
              <w:t>SKILLS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339">
            <w:pPr>
              <w:pStyle w:val="BodyText"/>
              <w:rPr>
                <w:lang w:val="en-NZ"/>
              </w:rPr>
            </w:pPr>
            <w:r w:rsidRPr="00422339">
              <w:rPr>
                <w:rStyle w:val="SpecialBold"/>
              </w:rPr>
              <w:t>DESCRIPTION</w:t>
            </w:r>
          </w:p>
        </w:tc>
      </w:tr>
      <w:tr w:rsidTr="00422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339">
            <w:pPr>
              <w:pStyle w:val="BodyText"/>
              <w:rPr>
                <w:lang w:val="en-NZ"/>
              </w:rPr>
            </w:pPr>
            <w:r w:rsidRPr="00422339">
              <w:t>Reading skills to: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339">
            <w:pPr>
              <w:pStyle w:val="ListBullet"/>
              <w:rPr>
                <w:lang w:val="en-NZ"/>
              </w:rPr>
            </w:pPr>
            <w:r w:rsidRPr="00422339">
              <w:t>source and comprehend often complex anatomical and physiological information such as anatomical charts and labels on anatomical models.</w:t>
            </w:r>
          </w:p>
        </w:tc>
      </w:tr>
      <w:tr w:rsidTr="00422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339">
            <w:pPr>
              <w:pStyle w:val="BodyText"/>
              <w:rPr>
                <w:lang w:val="en-NZ"/>
              </w:rPr>
            </w:pPr>
            <w:r w:rsidRPr="00422339">
              <w:t>Oral communication skills to: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339">
            <w:pPr>
              <w:pStyle w:val="ListBullet"/>
              <w:rPr>
                <w:lang w:val="en-NZ"/>
              </w:rPr>
            </w:pPr>
            <w:r w:rsidRPr="00422339">
              <w:t xml:space="preserve">provide clients with anatomy and physiology information related to exercise in a manner </w:t>
            </w:r>
            <w:r w:rsidRPr="00422339">
              <w:t>which they can understand and implement to their exercise sessions.</w:t>
            </w:r>
          </w:p>
        </w:tc>
      </w:tr>
      <w:tr w:rsidTr="00422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339">
            <w:pPr>
              <w:pStyle w:val="BodyText"/>
              <w:rPr>
                <w:lang w:val="en-NZ"/>
              </w:rPr>
            </w:pPr>
            <w:r w:rsidRPr="00422339">
              <w:t>Learning skills to: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339">
            <w:pPr>
              <w:pStyle w:val="ListBullet"/>
              <w:rPr>
                <w:lang w:val="en-NZ"/>
              </w:rPr>
            </w:pPr>
            <w:r w:rsidRPr="00422339">
              <w:t>monitor sources of information to expand knowledge base on anatomy and physiology relevant to own practice.</w:t>
            </w:r>
          </w:p>
        </w:tc>
      </w:tr>
      <w:tr w:rsidTr="00422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339">
            <w:pPr>
              <w:pStyle w:val="BodyText"/>
              <w:rPr>
                <w:lang w:val="en-NZ"/>
              </w:rPr>
            </w:pPr>
            <w:r w:rsidRPr="00422339">
              <w:t>Problem-solving skills to: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339" w:rsidP="00422339">
            <w:pPr>
              <w:pStyle w:val="ListBullet"/>
            </w:pPr>
            <w:r w:rsidRPr="00422339">
              <w:t>accommodate the changing anat</w:t>
            </w:r>
            <w:r w:rsidRPr="00422339">
              <w:t>omical and physiological responses of the body to exercise programming and instruction</w:t>
            </w:r>
          </w:p>
          <w:p w:rsidR="00000000" w:rsidRPr="00422339" w:rsidP="00422339">
            <w:pPr>
              <w:pStyle w:val="ListBullet"/>
            </w:pPr>
            <w:r w:rsidRPr="00422339">
              <w:t>make connections between own practice and conclusions drawn from information about principles of anatomy and physiology.</w:t>
            </w:r>
          </w:p>
        </w:tc>
      </w:tr>
    </w:tbl>
    <w:p w:rsidR="00000000" w:rsidRPr="00422339" w:rsidP="00422339">
      <w:pPr>
        <w:pStyle w:val="BodyText"/>
      </w:pPr>
    </w:p>
    <w:p w:rsidR="00000000" w:rsidRPr="00422339" w:rsidP="00422339">
      <w:pPr>
        <w:pStyle w:val="AllowPageBreak"/>
      </w:pPr>
    </w:p>
    <w:p w:rsidR="00000000" w:rsidRPr="00422339" w:rsidP="00422339">
      <w:pPr>
        <w:pStyle w:val="Heading1"/>
      </w:pPr>
      <w:bookmarkStart w:id="8" w:name="O_716714"/>
      <w:bookmarkEnd w:id="8"/>
      <w:r w:rsidRPr="00422339">
        <w:t>Unit Mapping Information</w:t>
      </w:r>
    </w:p>
    <w:p w:rsidR="00000000" w:rsidRPr="00422339" w:rsidP="00932234">
      <w:pPr>
        <w:pStyle w:val="BodyText"/>
      </w:pPr>
      <w:r w:rsidRPr="00422339">
        <w:t>No equivalent unit.</w:t>
      </w:r>
    </w:p>
    <w:p w:rsidR="00000000" w:rsidRPr="00422339" w:rsidP="00422339">
      <w:pPr>
        <w:pStyle w:val="Heading1"/>
      </w:pPr>
      <w:bookmarkStart w:id="9" w:name="O_716721"/>
      <w:bookmarkEnd w:id="9"/>
      <w:r w:rsidRPr="00422339">
        <w:t>Links</w:t>
      </w:r>
    </w:p>
    <w:p w:rsidR="00000000" w:rsidRPr="00422339" w:rsidP="00932234">
      <w:pPr>
        <w:pStyle w:val="BodyText"/>
      </w:pPr>
      <w:r w:rsidRPr="004223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578E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22339" w:rsidP="00932234">
      <w:pPr>
        <w:pStyle w:val="BodyText"/>
        <w:sectPr w:rsidSect="004223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2339" w:rsidP="00422339">
      <w:pPr>
        <w:pStyle w:val="SuperHeading"/>
      </w:pPr>
      <w:r w:rsidRPr="00422339">
        <w:t>Assessment Requireme</w:t>
      </w:r>
      <w:r w:rsidRPr="00422339">
        <w:t>nts for SISFFIT029 Apply anatomy and physiology to advanced personal training</w:t>
      </w:r>
    </w:p>
    <w:p w:rsidR="00000000" w:rsidRPr="00422339" w:rsidP="00422339">
      <w:pPr>
        <w:pStyle w:val="Heading1"/>
      </w:pPr>
      <w:bookmarkStart w:id="10" w:name="O_716716"/>
      <w:bookmarkEnd w:id="10"/>
      <w:r w:rsidRPr="00422339">
        <w:t>Modification History</w:t>
      </w:r>
    </w:p>
    <w:p w:rsidR="00000000" w:rsidRPr="00422339" w:rsidP="00932234">
      <w:pPr>
        <w:pStyle w:val="BodyText"/>
      </w:pPr>
      <w:r w:rsidRPr="00422339">
        <w:t>Not applicable.</w:t>
      </w:r>
    </w:p>
    <w:p w:rsidR="00000000" w:rsidRPr="00422339" w:rsidP="00422339">
      <w:pPr>
        <w:pStyle w:val="Heading1"/>
      </w:pPr>
      <w:bookmarkStart w:id="11" w:name="O_716717"/>
      <w:bookmarkEnd w:id="11"/>
      <w:r w:rsidRPr="00422339">
        <w:t>Performance Evidence</w:t>
      </w:r>
    </w:p>
    <w:p w:rsidR="00000000" w:rsidRPr="00422339" w:rsidP="00932234">
      <w:pPr>
        <w:pStyle w:val="BodyText"/>
      </w:pPr>
      <w:r w:rsidRPr="00422339">
        <w:t>Evidence of the ability to complete tasks outlined in elements and performance criteria</w:t>
      </w:r>
      <w:r w:rsidRPr="00422339">
        <w:t xml:space="preserve"> of this unit in the context of the job role, and: </w:t>
      </w:r>
    </w:p>
    <w:p w:rsidR="00000000" w:rsidRPr="00422339" w:rsidP="00422339">
      <w:pPr>
        <w:pStyle w:val="ListBullet"/>
      </w:pPr>
      <w:r w:rsidRPr="00422339">
        <w:t>effectively use knowledge of the following body systems to improve own instructional practice to plan and instruct at least five functional training programs:</w:t>
      </w:r>
    </w:p>
    <w:p w:rsidR="00000000" w:rsidRPr="00422339" w:rsidP="00422339">
      <w:pPr>
        <w:pStyle w:val="ListBullet2"/>
      </w:pPr>
      <w:r w:rsidRPr="00422339">
        <w:t>nervous system</w:t>
      </w:r>
    </w:p>
    <w:p w:rsidR="00000000" w:rsidRPr="00422339" w:rsidP="00422339">
      <w:pPr>
        <w:pStyle w:val="ListBullet2"/>
      </w:pPr>
      <w:r w:rsidRPr="00422339">
        <w:t>musculoskeletal system</w:t>
      </w:r>
    </w:p>
    <w:p w:rsidR="00000000" w:rsidRPr="00422339" w:rsidP="00422339">
      <w:pPr>
        <w:pStyle w:val="ListBullet2"/>
      </w:pPr>
      <w:r w:rsidRPr="00422339">
        <w:t>endocrine system</w:t>
      </w:r>
    </w:p>
    <w:p w:rsidR="00000000" w:rsidRPr="00422339" w:rsidP="00422339">
      <w:pPr>
        <w:pStyle w:val="ListBullet2"/>
      </w:pPr>
      <w:r w:rsidRPr="00422339">
        <w:t>cardiorespiratory system</w:t>
      </w:r>
    </w:p>
    <w:p w:rsidR="00000000" w:rsidRPr="00422339" w:rsidP="00422339">
      <w:pPr>
        <w:pStyle w:val="ListBullet"/>
      </w:pPr>
      <w:r w:rsidRPr="00422339">
        <w:t>conduct sessions that individually or cumulatively incorporate:</w:t>
      </w:r>
    </w:p>
    <w:p w:rsidR="00000000" w:rsidRPr="00422339" w:rsidP="00422339">
      <w:pPr>
        <w:pStyle w:val="ListBullet2"/>
      </w:pPr>
      <w:r w:rsidRPr="00422339">
        <w:t xml:space="preserve">types of training: </w:t>
      </w:r>
    </w:p>
    <w:p w:rsidR="00000000" w:rsidRPr="00422339" w:rsidP="00422339">
      <w:pPr>
        <w:pStyle w:val="ListBullet3"/>
      </w:pPr>
      <w:r w:rsidRPr="00422339">
        <w:t>strength</w:t>
      </w:r>
    </w:p>
    <w:p w:rsidR="00000000" w:rsidRPr="00422339" w:rsidP="00422339">
      <w:pPr>
        <w:pStyle w:val="ListBullet3"/>
      </w:pPr>
      <w:r w:rsidRPr="00422339">
        <w:t>speed</w:t>
      </w:r>
    </w:p>
    <w:p w:rsidR="00000000" w:rsidRPr="00422339" w:rsidP="00422339">
      <w:pPr>
        <w:pStyle w:val="ListBullet3"/>
      </w:pPr>
      <w:r w:rsidRPr="00422339">
        <w:t>plyometric</w:t>
      </w:r>
    </w:p>
    <w:p w:rsidR="00000000" w:rsidRPr="00422339" w:rsidP="00422339">
      <w:pPr>
        <w:pStyle w:val="ListBullet3"/>
      </w:pPr>
      <w:r w:rsidRPr="00422339">
        <w:t>balance</w:t>
      </w:r>
    </w:p>
    <w:p w:rsidR="00000000" w:rsidRPr="00422339" w:rsidP="00422339">
      <w:pPr>
        <w:pStyle w:val="ListBullet3"/>
      </w:pPr>
      <w:r w:rsidRPr="00422339">
        <w:t>stability</w:t>
      </w:r>
    </w:p>
    <w:p w:rsidR="00000000" w:rsidRPr="00422339" w:rsidP="00422339">
      <w:pPr>
        <w:pStyle w:val="ListBullet3"/>
      </w:pPr>
      <w:r w:rsidRPr="00422339">
        <w:t>coordination</w:t>
      </w:r>
    </w:p>
    <w:p w:rsidR="00000000" w:rsidRPr="00422339" w:rsidP="00422339">
      <w:pPr>
        <w:pStyle w:val="ListBullet2"/>
      </w:pPr>
      <w:r w:rsidRPr="00422339">
        <w:t>evidence for the physiological responses of the major body systems</w:t>
      </w:r>
    </w:p>
    <w:p w:rsidR="00000000" w:rsidRPr="00422339" w:rsidP="00422339">
      <w:pPr>
        <w:pStyle w:val="ListBullet2"/>
      </w:pPr>
      <w:r w:rsidRPr="00422339">
        <w:t xml:space="preserve">variations in exercise technique </w:t>
      </w:r>
    </w:p>
    <w:p w:rsidR="00000000" w:rsidRPr="00422339" w:rsidP="00422339">
      <w:pPr>
        <w:pStyle w:val="ListBullet2"/>
      </w:pPr>
      <w:r w:rsidRPr="00422339">
        <w:t>fitness testing with clients performing high-intensity exercise to determine the physiological responses of the major body systems</w:t>
      </w:r>
    </w:p>
    <w:p w:rsidR="00000000" w:rsidRPr="00422339" w:rsidP="00422339">
      <w:pPr>
        <w:pStyle w:val="ListBullet2"/>
      </w:pPr>
      <w:r w:rsidRPr="00422339">
        <w:t>analysis of client movement capacity to support safe exercise participation in high intensi</w:t>
      </w:r>
      <w:r w:rsidRPr="00422339">
        <w:t>ty programs.</w:t>
      </w:r>
    </w:p>
    <w:p w:rsidR="00000000" w:rsidRPr="00422339" w:rsidP="00422339">
      <w:pPr>
        <w:pStyle w:val="AllowPageBreak"/>
      </w:pPr>
    </w:p>
    <w:p w:rsidR="00000000" w:rsidRPr="00422339" w:rsidP="00422339">
      <w:pPr>
        <w:pStyle w:val="Heading1"/>
      </w:pPr>
      <w:bookmarkStart w:id="12" w:name="O_716718"/>
      <w:bookmarkEnd w:id="12"/>
      <w:r w:rsidRPr="00422339">
        <w:t>Knowledge Evidence</w:t>
      </w:r>
    </w:p>
    <w:p w:rsidR="00000000" w:rsidRPr="00422339" w:rsidP="00932234">
      <w:pPr>
        <w:pStyle w:val="BodyText"/>
      </w:pPr>
      <w:r w:rsidRPr="00422339">
        <w:t>Demonstrated knowledge required to complete the tasks outlined in elements and performance criteria of this unit:</w:t>
      </w:r>
    </w:p>
    <w:p w:rsidR="00000000" w:rsidRPr="00422339" w:rsidP="00422339">
      <w:pPr>
        <w:pStyle w:val="ListBullet"/>
      </w:pPr>
      <w:r w:rsidRPr="00422339">
        <w:t>industry endorsed pre-exercise screening and risk stratification protocols</w:t>
      </w:r>
    </w:p>
    <w:p w:rsidR="00000000" w:rsidRPr="00422339" w:rsidP="00422339">
      <w:pPr>
        <w:pStyle w:val="ListBullet"/>
      </w:pPr>
      <w:r w:rsidRPr="00422339">
        <w:t xml:space="preserve">industry endorsed risk stratification procedures, exercise implications and referral requirements </w:t>
      </w:r>
    </w:p>
    <w:p w:rsidR="00000000" w:rsidRPr="00422339" w:rsidP="00422339">
      <w:pPr>
        <w:pStyle w:val="ListBullet"/>
      </w:pPr>
      <w:r w:rsidRPr="00422339">
        <w:t>methods of determining fitness levels of clients, and the appropriate exercise intensity and programming to achieve desired goals</w:t>
      </w:r>
    </w:p>
    <w:p w:rsidR="00000000" w:rsidRPr="00422339" w:rsidP="00422339">
      <w:pPr>
        <w:pStyle w:val="ListBullet"/>
      </w:pPr>
      <w:r w:rsidRPr="00422339">
        <w:t>screening of movement capac</w:t>
      </w:r>
      <w:r w:rsidRPr="00422339">
        <w:t>ity to determine complexity and loading of exercises</w:t>
      </w:r>
    </w:p>
    <w:p w:rsidR="00000000" w:rsidRPr="00422339" w:rsidP="00422339">
      <w:pPr>
        <w:pStyle w:val="ListBullet"/>
      </w:pPr>
      <w:r w:rsidRPr="00422339">
        <w:t>characteristics of high intensity exercise:</w:t>
      </w:r>
    </w:p>
    <w:p w:rsidR="00000000" w:rsidRPr="00422339" w:rsidP="00422339">
      <w:pPr>
        <w:pStyle w:val="ListBullet2"/>
      </w:pPr>
      <w:r w:rsidRPr="00422339">
        <w:t>mechanical stress</w:t>
      </w:r>
    </w:p>
    <w:p w:rsidR="00000000" w:rsidRPr="00422339" w:rsidP="00422339">
      <w:pPr>
        <w:pStyle w:val="ListBullet2"/>
      </w:pPr>
      <w:r w:rsidRPr="00422339">
        <w:t>overload</w:t>
      </w:r>
    </w:p>
    <w:p w:rsidR="00000000" w:rsidRPr="00422339" w:rsidP="00422339">
      <w:pPr>
        <w:pStyle w:val="ListBullet2"/>
      </w:pPr>
      <w:r w:rsidRPr="00422339">
        <w:t>fatigue/failure</w:t>
      </w:r>
    </w:p>
    <w:p w:rsidR="00000000" w:rsidRPr="00422339" w:rsidP="00422339">
      <w:pPr>
        <w:pStyle w:val="ListBullet2"/>
      </w:pPr>
      <w:r w:rsidRPr="00422339">
        <w:t>high intensity aerobic, anaerobic and strength training methods</w:t>
      </w:r>
    </w:p>
    <w:p w:rsidR="00000000" w:rsidRPr="00422339" w:rsidP="00422339">
      <w:pPr>
        <w:pStyle w:val="ListBullet2"/>
      </w:pPr>
      <w:r w:rsidRPr="00422339">
        <w:t>single bout versus longer term exposure</w:t>
      </w:r>
    </w:p>
    <w:p w:rsidR="00000000" w:rsidRPr="00422339" w:rsidP="00422339">
      <w:pPr>
        <w:pStyle w:val="ListBullet"/>
      </w:pPr>
      <w:r w:rsidRPr="00422339">
        <w:t>characteri</w:t>
      </w:r>
      <w:r w:rsidRPr="00422339">
        <w:t xml:space="preserve">stics of functional training </w:t>
      </w:r>
    </w:p>
    <w:p w:rsidR="00000000" w:rsidRPr="00422339" w:rsidP="00422339">
      <w:pPr>
        <w:pStyle w:val="ListBullet"/>
      </w:pPr>
      <w:r w:rsidRPr="00422339">
        <w:t>considerations and responses to high intensity exercise and mechanical stress:</w:t>
      </w:r>
    </w:p>
    <w:p w:rsidR="00000000" w:rsidRPr="00422339" w:rsidP="00422339">
      <w:pPr>
        <w:pStyle w:val="ListBullet2"/>
      </w:pPr>
      <w:r w:rsidRPr="00422339">
        <w:t>musculoskeletal:</w:t>
      </w:r>
    </w:p>
    <w:p w:rsidR="00000000" w:rsidRPr="00422339" w:rsidP="00422339">
      <w:pPr>
        <w:pStyle w:val="ListBullet3"/>
      </w:pPr>
      <w:r w:rsidRPr="00422339">
        <w:t>structure and mechanics of bone, muscle and connective tissue</w:t>
      </w:r>
    </w:p>
    <w:p w:rsidR="00000000" w:rsidRPr="00422339" w:rsidP="00422339">
      <w:pPr>
        <w:pStyle w:val="ListBullet3"/>
      </w:pPr>
      <w:r w:rsidRPr="00422339">
        <w:t>biomechanical properties of bone</w:t>
      </w:r>
    </w:p>
    <w:p w:rsidR="00000000" w:rsidRPr="00422339" w:rsidP="00422339">
      <w:pPr>
        <w:pStyle w:val="ListBullet3"/>
      </w:pPr>
      <w:r w:rsidRPr="00422339">
        <w:t>acute and chronic musculoskeletal responses to aerobic, anaerobic and strength training</w:t>
      </w:r>
    </w:p>
    <w:p w:rsidR="00000000" w:rsidRPr="00422339" w:rsidP="00422339">
      <w:pPr>
        <w:pStyle w:val="ListBullet3"/>
      </w:pPr>
      <w:r w:rsidRPr="00422339">
        <w:t>responses of bone and muscle tissue to weight bearing activities</w:t>
      </w:r>
    </w:p>
    <w:p w:rsidR="00000000" w:rsidRPr="00422339" w:rsidP="00422339">
      <w:pPr>
        <w:pStyle w:val="ListBullet3"/>
      </w:pPr>
      <w:r w:rsidRPr="00422339">
        <w:t>bone remodelling</w:t>
      </w:r>
    </w:p>
    <w:p w:rsidR="00000000" w:rsidRPr="00422339" w:rsidP="00422339">
      <w:pPr>
        <w:pStyle w:val="ListBullet3"/>
      </w:pPr>
      <w:r w:rsidRPr="00422339">
        <w:t>muscle tissue damage and repair</w:t>
      </w:r>
    </w:p>
    <w:p w:rsidR="00000000" w:rsidRPr="00422339" w:rsidP="00422339">
      <w:pPr>
        <w:pStyle w:val="ListBullet3"/>
      </w:pPr>
      <w:r w:rsidRPr="00422339">
        <w:t>ligament and tendon strength</w:t>
      </w:r>
    </w:p>
    <w:p w:rsidR="00000000" w:rsidRPr="00422339" w:rsidP="00422339">
      <w:pPr>
        <w:pStyle w:val="ListBullet2"/>
      </w:pPr>
      <w:r w:rsidRPr="00422339">
        <w:t>neuromuscular:</w:t>
      </w:r>
    </w:p>
    <w:p w:rsidR="00000000" w:rsidRPr="00422339" w:rsidP="00422339">
      <w:pPr>
        <w:pStyle w:val="ListBullet3"/>
      </w:pPr>
      <w:r w:rsidRPr="00422339">
        <w:t>main fea</w:t>
      </w:r>
      <w:r w:rsidRPr="00422339">
        <w:t>tures of nerves and nervous system related to exercise</w:t>
      </w:r>
    </w:p>
    <w:p w:rsidR="00000000" w:rsidRPr="00422339" w:rsidP="00422339">
      <w:pPr>
        <w:pStyle w:val="ListBullet3"/>
      </w:pPr>
      <w:r w:rsidRPr="00422339">
        <w:t>nervous system classification and structure</w:t>
      </w:r>
    </w:p>
    <w:p w:rsidR="00000000" w:rsidRPr="00422339" w:rsidP="00422339">
      <w:pPr>
        <w:pStyle w:val="ListBullet3"/>
      </w:pPr>
      <w:r w:rsidRPr="00422339">
        <w:t>afferent and efferent nervous system signals</w:t>
      </w:r>
    </w:p>
    <w:p w:rsidR="00000000" w:rsidRPr="00422339" w:rsidP="00422339">
      <w:pPr>
        <w:pStyle w:val="ListBullet3"/>
      </w:pPr>
      <w:r w:rsidRPr="00422339">
        <w:t>voluntary and involuntary nature of nervous system</w:t>
      </w:r>
    </w:p>
    <w:p w:rsidR="00000000" w:rsidRPr="00422339" w:rsidP="00422339">
      <w:pPr>
        <w:pStyle w:val="ListBullet3"/>
      </w:pPr>
      <w:r w:rsidRPr="00422339">
        <w:t>structure of a motor neuron</w:t>
      </w:r>
    </w:p>
    <w:p w:rsidR="00000000" w:rsidRPr="00422339" w:rsidP="00422339">
      <w:pPr>
        <w:pStyle w:val="ListBullet3"/>
      </w:pPr>
      <w:r w:rsidRPr="00422339">
        <w:t>conduction of a motor impulse</w:t>
      </w:r>
    </w:p>
    <w:p w:rsidR="00000000" w:rsidRPr="00422339" w:rsidP="00422339">
      <w:pPr>
        <w:pStyle w:val="ListBullet3"/>
      </w:pPr>
      <w:r w:rsidRPr="00422339">
        <w:t>types of muscle contraction and relationship between muscle force and external location</w:t>
      </w:r>
    </w:p>
    <w:p w:rsidR="00000000" w:rsidRPr="00422339" w:rsidP="00422339">
      <w:pPr>
        <w:pStyle w:val="ListBullet3"/>
      </w:pPr>
      <w:r w:rsidRPr="00422339">
        <w:t>size principles of muscle and nervous system activation</w:t>
      </w:r>
    </w:p>
    <w:p w:rsidR="00000000" w:rsidRPr="00422339" w:rsidP="00422339">
      <w:pPr>
        <w:pStyle w:val="ListBullet3"/>
      </w:pPr>
      <w:r w:rsidRPr="00422339">
        <w:t>muscle fibre types and relative involvement in different types of exercise and training programs</w:t>
      </w:r>
    </w:p>
    <w:p w:rsidR="00000000" w:rsidRPr="00422339" w:rsidP="00422339">
      <w:pPr>
        <w:pStyle w:val="ListBullet3"/>
      </w:pPr>
      <w:r w:rsidRPr="00422339">
        <w:t>acute and chron</w:t>
      </w:r>
      <w:r w:rsidRPr="00422339">
        <w:t>ic neuromuscular responses to aerobic, anaerobic and strength training</w:t>
      </w:r>
    </w:p>
    <w:p w:rsidR="00000000" w:rsidRPr="00422339" w:rsidP="00422339">
      <w:pPr>
        <w:pStyle w:val="ListBullet3"/>
      </w:pPr>
      <w:r w:rsidRPr="00422339">
        <w:t>central</w:t>
      </w:r>
    </w:p>
    <w:p w:rsidR="00000000" w:rsidRPr="00422339" w:rsidP="00422339">
      <w:pPr>
        <w:pStyle w:val="ListBullet3"/>
      </w:pPr>
      <w:r w:rsidRPr="00422339">
        <w:t>adaptations of motor units, including size principles and selective recruitment</w:t>
      </w:r>
    </w:p>
    <w:p w:rsidR="00000000" w:rsidRPr="00422339" w:rsidP="00422339">
      <w:pPr>
        <w:pStyle w:val="ListBullet3"/>
      </w:pPr>
      <w:r w:rsidRPr="00422339">
        <w:t>muscle growth</w:t>
      </w:r>
    </w:p>
    <w:p w:rsidR="00000000" w:rsidRPr="00422339" w:rsidP="00422339">
      <w:pPr>
        <w:pStyle w:val="ListBullet3"/>
      </w:pPr>
      <w:r w:rsidRPr="00422339">
        <w:t>muscle fibre type changes</w:t>
      </w:r>
    </w:p>
    <w:p w:rsidR="00000000" w:rsidRPr="00422339" w:rsidP="00422339">
      <w:pPr>
        <w:pStyle w:val="ListBullet3"/>
      </w:pPr>
      <w:r w:rsidRPr="00422339">
        <w:t>structural and architectural changes to muscles</w:t>
      </w:r>
    </w:p>
    <w:p w:rsidR="00000000" w:rsidRPr="00422339" w:rsidP="00422339">
      <w:pPr>
        <w:pStyle w:val="ListBullet3"/>
      </w:pPr>
      <w:r w:rsidRPr="00422339">
        <w:t>connectiv</w:t>
      </w:r>
      <w:r w:rsidRPr="00422339">
        <w:t>e tissue adaptations</w:t>
      </w:r>
    </w:p>
    <w:p w:rsidR="00000000" w:rsidRPr="00422339" w:rsidP="00422339">
      <w:pPr>
        <w:pStyle w:val="ListBullet3"/>
      </w:pPr>
      <w:r w:rsidRPr="00422339">
        <w:t>change in cross sectional area</w:t>
      </w:r>
    </w:p>
    <w:p w:rsidR="00000000" w:rsidRPr="00422339" w:rsidP="00422339">
      <w:pPr>
        <w:pStyle w:val="ListBullet3"/>
      </w:pPr>
      <w:r w:rsidRPr="00422339">
        <w:t>nerve-muscle connections</w:t>
      </w:r>
    </w:p>
    <w:p w:rsidR="00000000" w:rsidRPr="00422339" w:rsidP="00422339">
      <w:pPr>
        <w:pStyle w:val="ListBullet3"/>
      </w:pPr>
      <w:r w:rsidRPr="00422339">
        <w:t>timing of contractions</w:t>
      </w:r>
    </w:p>
    <w:p w:rsidR="00000000" w:rsidRPr="00422339" w:rsidP="00422339">
      <w:pPr>
        <w:pStyle w:val="ListBullet3"/>
      </w:pPr>
      <w:r w:rsidRPr="00422339">
        <w:t>resistance to fatigue</w:t>
      </w:r>
    </w:p>
    <w:p w:rsidR="00000000" w:rsidRPr="00422339" w:rsidP="00422339">
      <w:pPr>
        <w:pStyle w:val="ListBullet3"/>
      </w:pPr>
      <w:r w:rsidRPr="00422339">
        <w:t>capillary density</w:t>
      </w:r>
    </w:p>
    <w:p w:rsidR="00000000" w:rsidRPr="00422339" w:rsidP="00422339">
      <w:pPr>
        <w:pStyle w:val="ListBullet3"/>
      </w:pPr>
      <w:r w:rsidRPr="00422339">
        <w:t>mitochondrial density</w:t>
      </w:r>
    </w:p>
    <w:p w:rsidR="00000000" w:rsidRPr="00422339" w:rsidP="00422339">
      <w:pPr>
        <w:pStyle w:val="ListBullet3"/>
      </w:pPr>
      <w:r w:rsidRPr="00422339">
        <w:t>motor learning</w:t>
      </w:r>
    </w:p>
    <w:p w:rsidR="00000000" w:rsidRPr="00422339" w:rsidP="00422339">
      <w:pPr>
        <w:pStyle w:val="ListBullet2"/>
      </w:pPr>
      <w:r w:rsidRPr="00422339">
        <w:t>physiological:</w:t>
      </w:r>
    </w:p>
    <w:p w:rsidR="00000000" w:rsidRPr="00422339" w:rsidP="00422339">
      <w:pPr>
        <w:pStyle w:val="ListBullet3"/>
      </w:pPr>
      <w:r w:rsidRPr="00422339">
        <w:t>acute and chronic physiological adaptations to aerobic, anaerobic and strength training</w:t>
      </w:r>
    </w:p>
    <w:p w:rsidR="00000000" w:rsidRPr="00422339" w:rsidP="00422339">
      <w:pPr>
        <w:pStyle w:val="ListBullet3"/>
      </w:pPr>
      <w:r w:rsidRPr="00422339">
        <w:t>heart rate response</w:t>
      </w:r>
    </w:p>
    <w:p w:rsidR="00000000" w:rsidRPr="00422339" w:rsidP="00422339">
      <w:pPr>
        <w:pStyle w:val="ListBullet3"/>
      </w:pPr>
      <w:r w:rsidRPr="00422339">
        <w:t>blood volume</w:t>
      </w:r>
    </w:p>
    <w:p w:rsidR="00000000" w:rsidRPr="00422339" w:rsidP="00422339">
      <w:pPr>
        <w:pStyle w:val="ListBullet3"/>
      </w:pPr>
      <w:r w:rsidRPr="00422339">
        <w:t>blood pressure</w:t>
      </w:r>
    </w:p>
    <w:p w:rsidR="00000000" w:rsidRPr="00422339" w:rsidP="00422339">
      <w:pPr>
        <w:pStyle w:val="ListBullet3"/>
      </w:pPr>
      <w:r w:rsidRPr="00422339">
        <w:t>stroke volume</w:t>
      </w:r>
    </w:p>
    <w:p w:rsidR="00000000" w:rsidRPr="00422339" w:rsidP="00422339">
      <w:pPr>
        <w:pStyle w:val="ListBullet3"/>
      </w:pPr>
      <w:r w:rsidRPr="00422339">
        <w:t>cardiac output</w:t>
      </w:r>
    </w:p>
    <w:p w:rsidR="00000000" w:rsidRPr="00422339" w:rsidP="00422339">
      <w:pPr>
        <w:pStyle w:val="ListBullet3"/>
      </w:pPr>
      <w:r w:rsidRPr="00422339">
        <w:t>oxygen capacity</w:t>
      </w:r>
    </w:p>
    <w:p w:rsidR="00000000" w:rsidRPr="00422339" w:rsidP="00422339">
      <w:pPr>
        <w:pStyle w:val="ListBullet3"/>
      </w:pPr>
      <w:r w:rsidRPr="00422339">
        <w:t>body system response</w:t>
      </w:r>
    </w:p>
    <w:p w:rsidR="00000000" w:rsidRPr="00422339" w:rsidP="00422339">
      <w:pPr>
        <w:pStyle w:val="ListBullet3"/>
      </w:pPr>
      <w:r w:rsidRPr="00422339">
        <w:t>regulations of blood flow during exercise</w:t>
      </w:r>
    </w:p>
    <w:p w:rsidR="00000000" w:rsidRPr="00422339" w:rsidP="00422339">
      <w:pPr>
        <w:pStyle w:val="ListBullet3"/>
      </w:pPr>
      <w:r w:rsidRPr="00422339">
        <w:t>shifts in di</w:t>
      </w:r>
      <w:r w:rsidRPr="00422339">
        <w:t xml:space="preserve">stribution of blood to various areas of the body during exercise </w:t>
      </w:r>
    </w:p>
    <w:p w:rsidR="00000000" w:rsidRPr="00422339" w:rsidP="00422339">
      <w:pPr>
        <w:pStyle w:val="ListBullet3"/>
      </w:pPr>
      <w:r w:rsidRPr="00422339">
        <w:t>energy metabolism/depletion</w:t>
      </w:r>
    </w:p>
    <w:p w:rsidR="00000000" w:rsidRPr="00422339" w:rsidP="00422339">
      <w:pPr>
        <w:pStyle w:val="ListBullet3"/>
      </w:pPr>
      <w:r w:rsidRPr="00422339">
        <w:t>the transfer of metabolites between blood and muscles</w:t>
      </w:r>
    </w:p>
    <w:p w:rsidR="00000000" w:rsidRPr="00422339" w:rsidP="00422339">
      <w:pPr>
        <w:pStyle w:val="ListBullet3"/>
      </w:pPr>
      <w:r w:rsidRPr="00422339">
        <w:t>substrates used by each energy system and patterns of substrate depletion and repletion with various activit</w:t>
      </w:r>
      <w:r w:rsidRPr="00422339">
        <w:t>ies</w:t>
      </w:r>
    </w:p>
    <w:p w:rsidR="00000000" w:rsidRPr="00422339" w:rsidP="00422339">
      <w:pPr>
        <w:pStyle w:val="ListBullet3"/>
      </w:pPr>
      <w:r w:rsidRPr="00422339">
        <w:t>ammonia and lactate metabolism</w:t>
      </w:r>
    </w:p>
    <w:p w:rsidR="00000000" w:rsidRPr="00422339" w:rsidP="00422339">
      <w:pPr>
        <w:pStyle w:val="ListBullet3"/>
      </w:pPr>
      <w:r w:rsidRPr="00422339">
        <w:t>mitochondrial adaptations to fuel utilisation (including transport and metabolism)</w:t>
      </w:r>
    </w:p>
    <w:p w:rsidR="00000000" w:rsidRPr="00422339" w:rsidP="00422339">
      <w:pPr>
        <w:pStyle w:val="ListBullet3"/>
      </w:pPr>
      <w:r w:rsidRPr="00422339">
        <w:t>glucose control</w:t>
      </w:r>
    </w:p>
    <w:p w:rsidR="00000000" w:rsidRPr="00422339" w:rsidP="00422339">
      <w:pPr>
        <w:pStyle w:val="ListBullet3"/>
      </w:pPr>
      <w:r w:rsidRPr="00422339">
        <w:t>recovery</w:t>
      </w:r>
    </w:p>
    <w:p w:rsidR="00000000" w:rsidRPr="00422339" w:rsidP="00422339">
      <w:pPr>
        <w:pStyle w:val="ListBullet3"/>
      </w:pPr>
      <w:r w:rsidRPr="00422339">
        <w:t>thermoregulation/dehydration/hyperthermia</w:t>
      </w:r>
    </w:p>
    <w:p w:rsidR="00000000" w:rsidRPr="00422339" w:rsidP="00422339">
      <w:pPr>
        <w:pStyle w:val="ListBullet3"/>
      </w:pPr>
      <w:r w:rsidRPr="00422339">
        <w:t>sodium</w:t>
      </w:r>
    </w:p>
    <w:p w:rsidR="00000000" w:rsidRPr="00422339" w:rsidP="00422339">
      <w:pPr>
        <w:pStyle w:val="ListBullet3"/>
      </w:pPr>
      <w:r w:rsidRPr="00422339">
        <w:t>fatigue</w:t>
      </w:r>
    </w:p>
    <w:p w:rsidR="00000000" w:rsidRPr="00422339" w:rsidP="00422339">
      <w:pPr>
        <w:pStyle w:val="ListBullet3"/>
      </w:pPr>
      <w:r w:rsidRPr="00422339">
        <w:t>homeostasis</w:t>
      </w:r>
    </w:p>
    <w:p w:rsidR="00000000" w:rsidRPr="00422339" w:rsidP="00422339">
      <w:pPr>
        <w:pStyle w:val="ListBullet2"/>
      </w:pPr>
      <w:r w:rsidRPr="00422339">
        <w:t>endocrine system:</w:t>
      </w:r>
    </w:p>
    <w:p w:rsidR="00000000" w:rsidRPr="00422339" w:rsidP="00422339">
      <w:pPr>
        <w:pStyle w:val="ListBullet3"/>
      </w:pPr>
      <w:r w:rsidRPr="00422339">
        <w:t>role of receptors in mediating hormonal changes</w:t>
      </w:r>
    </w:p>
    <w:p w:rsidR="00000000" w:rsidRPr="00422339" w:rsidP="00422339">
      <w:pPr>
        <w:pStyle w:val="ListBullet3"/>
      </w:pPr>
      <w:r w:rsidRPr="00422339">
        <w:t>acute and chronic hormonal responses to resistance training and cardiovascular training</w:t>
      </w:r>
    </w:p>
    <w:p w:rsidR="00000000" w:rsidRPr="00422339" w:rsidP="00422339">
      <w:pPr>
        <w:pStyle w:val="ListBullet3"/>
      </w:pPr>
      <w:r w:rsidRPr="00422339">
        <w:t>growth hormone</w:t>
      </w:r>
    </w:p>
    <w:p w:rsidR="00000000" w:rsidRPr="00422339" w:rsidP="00422339">
      <w:pPr>
        <w:pStyle w:val="ListBullet3"/>
      </w:pPr>
      <w:r w:rsidRPr="00422339">
        <w:t>insulin</w:t>
      </w:r>
    </w:p>
    <w:p w:rsidR="00000000" w:rsidRPr="00422339" w:rsidP="00422339">
      <w:pPr>
        <w:pStyle w:val="ListBullet3"/>
      </w:pPr>
      <w:r w:rsidRPr="00422339">
        <w:t>adrenal hormones</w:t>
      </w:r>
    </w:p>
    <w:p w:rsidR="00000000" w:rsidRPr="00422339" w:rsidP="00422339">
      <w:pPr>
        <w:pStyle w:val="ListBullet3"/>
      </w:pPr>
      <w:r w:rsidRPr="00422339">
        <w:t>acute responses and chronic adaptations of the endocrine system to anaerobic tra</w:t>
      </w:r>
      <w:r w:rsidRPr="00422339">
        <w:t>ining</w:t>
      </w:r>
    </w:p>
    <w:p w:rsidR="00000000" w:rsidRPr="00422339" w:rsidP="00422339">
      <w:pPr>
        <w:pStyle w:val="ListBullet3"/>
      </w:pPr>
      <w:r w:rsidRPr="00422339">
        <w:t>endocrine system adaptations to fatigue</w:t>
      </w:r>
    </w:p>
    <w:p w:rsidR="00000000" w:rsidRPr="00422339" w:rsidP="00422339">
      <w:pPr>
        <w:pStyle w:val="ListBullet2"/>
      </w:pPr>
      <w:r w:rsidRPr="00422339">
        <w:t>cardiovascular system:</w:t>
      </w:r>
    </w:p>
    <w:p w:rsidR="00000000" w:rsidRPr="00422339" w:rsidP="00422339">
      <w:pPr>
        <w:pStyle w:val="ListBullet3"/>
      </w:pPr>
      <w:r w:rsidRPr="00422339">
        <w:t>structure and function of the respiratory system</w:t>
      </w:r>
    </w:p>
    <w:p w:rsidR="00000000" w:rsidRPr="00422339" w:rsidP="00422339">
      <w:pPr>
        <w:pStyle w:val="ListBullet3"/>
      </w:pPr>
      <w:r w:rsidRPr="00422339">
        <w:t xml:space="preserve">exchange of air </w:t>
      </w:r>
    </w:p>
    <w:p w:rsidR="00000000" w:rsidRPr="00422339" w:rsidP="00422339">
      <w:pPr>
        <w:pStyle w:val="ListBullet3"/>
      </w:pPr>
      <w:r w:rsidRPr="00422339">
        <w:t>inspiration and expiration at rest and during exercise</w:t>
      </w:r>
    </w:p>
    <w:p w:rsidR="00000000" w:rsidRPr="00422339" w:rsidP="00422339">
      <w:pPr>
        <w:pStyle w:val="ListBullet3"/>
      </w:pPr>
      <w:r w:rsidRPr="00422339">
        <w:t>exchange of respiratory gases</w:t>
      </w:r>
    </w:p>
    <w:p w:rsidR="00000000" w:rsidRPr="00422339" w:rsidP="00422339">
      <w:pPr>
        <w:pStyle w:val="ListBullet3"/>
      </w:pPr>
      <w:r w:rsidRPr="00422339">
        <w:t>structure and function of the</w:t>
      </w:r>
      <w:r w:rsidRPr="00422339">
        <w:t xml:space="preserve"> cardiovascular system </w:t>
      </w:r>
    </w:p>
    <w:p w:rsidR="00000000" w:rsidRPr="00422339" w:rsidP="00422339">
      <w:pPr>
        <w:pStyle w:val="ListBullet3"/>
      </w:pPr>
      <w:r w:rsidRPr="00422339">
        <w:t>anatomical components</w:t>
      </w:r>
    </w:p>
    <w:p w:rsidR="00000000" w:rsidRPr="00422339" w:rsidP="00422339">
      <w:pPr>
        <w:pStyle w:val="ListBullet3"/>
      </w:pPr>
      <w:r w:rsidRPr="00422339">
        <w:t>circulation pathways</w:t>
      </w:r>
    </w:p>
    <w:p w:rsidR="00000000" w:rsidRPr="00422339" w:rsidP="00422339">
      <w:pPr>
        <w:pStyle w:val="ListBullet3"/>
      </w:pPr>
      <w:r w:rsidRPr="00422339">
        <w:t>role of blood</w:t>
      </w:r>
    </w:p>
    <w:p w:rsidR="00000000" w:rsidRPr="00422339" w:rsidP="00422339">
      <w:pPr>
        <w:pStyle w:val="ListBullet3"/>
      </w:pPr>
      <w:r w:rsidRPr="00422339">
        <w:t>oxygen demands of exercise and activities of daily living</w:t>
      </w:r>
    </w:p>
    <w:p w:rsidR="00000000" w:rsidRPr="00422339" w:rsidP="00422339">
      <w:pPr>
        <w:pStyle w:val="ListBullet3"/>
      </w:pPr>
      <w:r w:rsidRPr="00422339">
        <w:t>relationships between exercise intensity and circulatory and ventilator responses</w:t>
      </w:r>
    </w:p>
    <w:p w:rsidR="00000000" w:rsidRPr="00422339" w:rsidP="00422339">
      <w:pPr>
        <w:pStyle w:val="ListBullet3"/>
      </w:pPr>
      <w:r w:rsidRPr="00422339">
        <w:t xml:space="preserve">adaptations to short term and long </w:t>
      </w:r>
      <w:r w:rsidRPr="00422339">
        <w:t>term training</w:t>
      </w:r>
    </w:p>
    <w:p w:rsidR="00000000" w:rsidRPr="00422339" w:rsidP="00422339">
      <w:pPr>
        <w:pStyle w:val="ListBullet3"/>
      </w:pPr>
      <w:r w:rsidRPr="00422339">
        <w:t>role in strength and conditioning programs</w:t>
      </w:r>
    </w:p>
    <w:p w:rsidR="00000000" w:rsidRPr="00422339" w:rsidP="00422339">
      <w:pPr>
        <w:pStyle w:val="ListBullet3"/>
      </w:pPr>
      <w:r w:rsidRPr="00422339">
        <w:t>acute and chronic adaptations of the cardiovascular and respiratory systems to aerobic, anaerobic and strength training</w:t>
      </w:r>
    </w:p>
    <w:p w:rsidR="00000000" w:rsidRPr="00422339" w:rsidP="00422339">
      <w:pPr>
        <w:pStyle w:val="ListBullet3"/>
      </w:pPr>
      <w:r w:rsidRPr="00422339">
        <w:t>acute responses and chronic adapta</w:t>
      </w:r>
      <w:r w:rsidRPr="00422339">
        <w:t>tions of the cardiovascular and respiratory systems to anaerobic training</w:t>
      </w:r>
    </w:p>
    <w:p w:rsidR="00000000" w:rsidRPr="00422339" w:rsidP="00422339">
      <w:pPr>
        <w:pStyle w:val="ListBullet"/>
      </w:pPr>
      <w:r w:rsidRPr="00422339">
        <w:t>structural anatomy:</w:t>
      </w:r>
    </w:p>
    <w:p w:rsidR="00000000" w:rsidRPr="00422339" w:rsidP="00422339">
      <w:pPr>
        <w:pStyle w:val="ListBullet2"/>
      </w:pPr>
      <w:r w:rsidRPr="00422339">
        <w:t>names and locations of bones</w:t>
      </w:r>
    </w:p>
    <w:p w:rsidR="00000000" w:rsidRPr="00422339" w:rsidP="00422339">
      <w:pPr>
        <w:pStyle w:val="ListBullet2"/>
      </w:pPr>
      <w:r w:rsidRPr="00422339">
        <w:t>major bones and major landmarks of the skeleton</w:t>
      </w:r>
    </w:p>
    <w:p w:rsidR="00000000" w:rsidRPr="00422339" w:rsidP="00422339">
      <w:pPr>
        <w:pStyle w:val="ListBullet2"/>
      </w:pPr>
      <w:r w:rsidRPr="00422339">
        <w:t>bone markings</w:t>
      </w:r>
    </w:p>
    <w:p w:rsidR="00000000" w:rsidRPr="00422339" w:rsidP="00422339">
      <w:pPr>
        <w:pStyle w:val="ListBullet2"/>
      </w:pPr>
      <w:r w:rsidRPr="00422339">
        <w:t>names, locations and types of joints</w:t>
      </w:r>
    </w:p>
    <w:p w:rsidR="00000000" w:rsidRPr="00422339" w:rsidP="00422339">
      <w:pPr>
        <w:pStyle w:val="ListBullet2"/>
      </w:pPr>
      <w:r w:rsidRPr="00422339">
        <w:t>anatomical structure of joints</w:t>
      </w:r>
    </w:p>
    <w:p w:rsidR="00000000" w:rsidRPr="00422339" w:rsidP="00422339">
      <w:pPr>
        <w:pStyle w:val="ListBullet2"/>
      </w:pPr>
      <w:r w:rsidRPr="00422339">
        <w:t>function of major joint complexes:</w:t>
      </w:r>
    </w:p>
    <w:p w:rsidR="00000000" w:rsidRPr="00422339" w:rsidP="00422339">
      <w:pPr>
        <w:pStyle w:val="ListBullet3"/>
      </w:pPr>
      <w:r w:rsidRPr="00422339">
        <w:t>shoulder girdle</w:t>
      </w:r>
    </w:p>
    <w:p w:rsidR="00000000" w:rsidRPr="00422339" w:rsidP="00422339">
      <w:pPr>
        <w:pStyle w:val="ListBullet3"/>
      </w:pPr>
      <w:r w:rsidRPr="00422339">
        <w:t>elbow</w:t>
      </w:r>
    </w:p>
    <w:p w:rsidR="00000000" w:rsidRPr="00422339" w:rsidP="00422339">
      <w:pPr>
        <w:pStyle w:val="ListBullet3"/>
      </w:pPr>
      <w:r w:rsidRPr="00422339">
        <w:t>wrist</w:t>
      </w:r>
    </w:p>
    <w:p w:rsidR="00000000" w:rsidRPr="00422339" w:rsidP="00422339">
      <w:pPr>
        <w:pStyle w:val="ListBullet3"/>
      </w:pPr>
      <w:r w:rsidRPr="00422339">
        <w:t>vertebral column</w:t>
      </w:r>
    </w:p>
    <w:p w:rsidR="00000000" w:rsidRPr="00422339" w:rsidP="00422339">
      <w:pPr>
        <w:pStyle w:val="ListBullet3"/>
      </w:pPr>
      <w:r w:rsidRPr="00422339">
        <w:t>pelvic girdle</w:t>
      </w:r>
    </w:p>
    <w:p w:rsidR="00000000" w:rsidRPr="00422339" w:rsidP="00422339">
      <w:pPr>
        <w:pStyle w:val="ListBullet3"/>
      </w:pPr>
      <w:r w:rsidRPr="00422339">
        <w:t>knee</w:t>
      </w:r>
    </w:p>
    <w:p w:rsidR="00000000" w:rsidRPr="00422339" w:rsidP="00422339">
      <w:pPr>
        <w:pStyle w:val="ListBullet3"/>
      </w:pPr>
      <w:r w:rsidRPr="00422339">
        <w:t>ankle</w:t>
      </w:r>
    </w:p>
    <w:p w:rsidR="00000000" w:rsidRPr="00422339" w:rsidP="00422339">
      <w:pPr>
        <w:pStyle w:val="ListBullet2"/>
      </w:pPr>
      <w:r w:rsidRPr="00422339">
        <w:t>major muscles and connective tissues acting on joints during exercise</w:t>
      </w:r>
    </w:p>
    <w:p w:rsidR="00000000" w:rsidRPr="00422339" w:rsidP="00422339">
      <w:pPr>
        <w:pStyle w:val="ListBullet2"/>
      </w:pPr>
      <w:r w:rsidRPr="00422339">
        <w:t>structure and function of local and global skeletal muscles</w:t>
      </w:r>
    </w:p>
    <w:p w:rsidR="00000000" w:rsidRPr="00422339" w:rsidP="00422339">
      <w:pPr>
        <w:pStyle w:val="ListBullet2"/>
      </w:pPr>
      <w:r w:rsidRPr="00422339">
        <w:t>macrostructure of s</w:t>
      </w:r>
      <w:r w:rsidRPr="00422339">
        <w:t>keletal muscle</w:t>
      </w:r>
    </w:p>
    <w:p w:rsidR="00000000" w:rsidRPr="00422339" w:rsidP="00422339">
      <w:pPr>
        <w:pStyle w:val="ListBullet"/>
      </w:pPr>
      <w:r w:rsidRPr="00422339">
        <w:t>functional anatomy:</w:t>
      </w:r>
    </w:p>
    <w:p w:rsidR="00000000" w:rsidRPr="00422339" w:rsidP="00422339">
      <w:pPr>
        <w:pStyle w:val="ListBullet2"/>
      </w:pPr>
      <w:r w:rsidRPr="00422339">
        <w:t>regulation of muscle function</w:t>
      </w:r>
    </w:p>
    <w:p w:rsidR="00000000" w:rsidRPr="00422339" w:rsidP="00422339">
      <w:pPr>
        <w:pStyle w:val="ListBullet2"/>
      </w:pPr>
      <w:r w:rsidRPr="00422339">
        <w:t>factors influencing muscle contraction</w:t>
      </w:r>
    </w:p>
    <w:p w:rsidR="00000000" w:rsidRPr="00422339" w:rsidP="00422339">
      <w:pPr>
        <w:pStyle w:val="ListBullet2"/>
      </w:pPr>
      <w:r w:rsidRPr="00422339">
        <w:t>muscle spindles</w:t>
      </w:r>
    </w:p>
    <w:p w:rsidR="00000000" w:rsidRPr="00422339" w:rsidP="00422339">
      <w:pPr>
        <w:pStyle w:val="ListBullet2"/>
      </w:pPr>
      <w:r w:rsidRPr="00422339">
        <w:t>golgi tendon organs</w:t>
      </w:r>
    </w:p>
    <w:p w:rsidR="00000000" w:rsidRPr="00422339" w:rsidP="00422339">
      <w:pPr>
        <w:pStyle w:val="ListBullet2"/>
      </w:pPr>
      <w:r w:rsidRPr="00422339">
        <w:t>cross bridge cycle and its phases neurological activation of muscles</w:t>
      </w:r>
    </w:p>
    <w:p w:rsidR="00000000" w:rsidRPr="00422339" w:rsidP="00422339">
      <w:pPr>
        <w:pStyle w:val="ListBullet2"/>
      </w:pPr>
      <w:r w:rsidRPr="00422339">
        <w:t>motor unit recruitment</w:t>
      </w:r>
    </w:p>
    <w:p w:rsidR="00000000" w:rsidRPr="00422339" w:rsidP="00422339">
      <w:pPr>
        <w:pStyle w:val="ListBullet2"/>
      </w:pPr>
      <w:r w:rsidRPr="00422339">
        <w:t>reciprocal inhibition, including agonist and antagonist relationship</w:t>
      </w:r>
    </w:p>
    <w:p w:rsidR="00000000" w:rsidRPr="00422339" w:rsidP="00422339">
      <w:pPr>
        <w:pStyle w:val="ListBullet2"/>
      </w:pPr>
      <w:r w:rsidRPr="00422339">
        <w:t xml:space="preserve">role of reflex arcs in balance, coordination and proprioception </w:t>
      </w:r>
    </w:p>
    <w:p w:rsidR="00000000" w:rsidRPr="00422339" w:rsidP="00422339">
      <w:pPr>
        <w:pStyle w:val="ListBullet2"/>
      </w:pPr>
      <w:r w:rsidRPr="00422339">
        <w:t>motor learning</w:t>
      </w:r>
    </w:p>
    <w:p w:rsidR="00000000" w:rsidRPr="00422339" w:rsidP="00422339">
      <w:pPr>
        <w:pStyle w:val="ListBullet2"/>
      </w:pPr>
      <w:r w:rsidRPr="00422339">
        <w:t xml:space="preserve">motor unit recruitment patterns during exercise </w:t>
      </w:r>
    </w:p>
    <w:p w:rsidR="00000000" w:rsidRPr="00422339" w:rsidP="00422339">
      <w:pPr>
        <w:pStyle w:val="ListBullet2"/>
      </w:pPr>
      <w:r w:rsidRPr="00422339">
        <w:t>preloading</w:t>
      </w:r>
    </w:p>
    <w:p w:rsidR="00000000" w:rsidRPr="00422339" w:rsidP="00422339">
      <w:pPr>
        <w:pStyle w:val="ListBullet2"/>
      </w:pPr>
      <w:r w:rsidRPr="00422339">
        <w:t>proprioceptors and proprioception training</w:t>
      </w:r>
    </w:p>
    <w:p w:rsidR="00000000" w:rsidRPr="00422339" w:rsidP="00422339">
      <w:pPr>
        <w:pStyle w:val="ListBullet2"/>
      </w:pPr>
      <w:r w:rsidRPr="00422339">
        <w:t>neural innervation of muscles for movement and proprioception</w:t>
      </w:r>
    </w:p>
    <w:p w:rsidR="00000000" w:rsidRPr="00422339" w:rsidP="00422339">
      <w:pPr>
        <w:pStyle w:val="ListBullet2"/>
      </w:pPr>
      <w:r w:rsidRPr="00422339">
        <w:t>motor unit innervation</w:t>
      </w:r>
    </w:p>
    <w:p w:rsidR="00000000" w:rsidRPr="00422339" w:rsidP="00422339">
      <w:pPr>
        <w:pStyle w:val="ListBullet2"/>
      </w:pPr>
      <w:r w:rsidRPr="00422339">
        <w:t>phases of the stretch shortening cycle</w:t>
      </w:r>
    </w:p>
    <w:p w:rsidR="00000000" w:rsidRPr="00422339" w:rsidP="00422339">
      <w:pPr>
        <w:pStyle w:val="ListBullet"/>
      </w:pPr>
      <w:r w:rsidRPr="00422339">
        <w:t>movement considerations in resistance training:</w:t>
      </w:r>
    </w:p>
    <w:p w:rsidR="00000000" w:rsidRPr="00422339" w:rsidP="00422339">
      <w:pPr>
        <w:pStyle w:val="ListBullet2"/>
      </w:pPr>
      <w:r w:rsidRPr="00422339">
        <w:t>neural control</w:t>
      </w:r>
    </w:p>
    <w:p w:rsidR="00000000" w:rsidRPr="00422339" w:rsidP="00422339">
      <w:pPr>
        <w:pStyle w:val="ListBullet2"/>
      </w:pPr>
      <w:r w:rsidRPr="00422339">
        <w:t>muscle cross-sectional area</w:t>
      </w:r>
    </w:p>
    <w:p w:rsidR="00000000" w:rsidRPr="00422339" w:rsidP="00422339">
      <w:pPr>
        <w:pStyle w:val="ListBullet2"/>
      </w:pPr>
      <w:r w:rsidRPr="00422339">
        <w:t>arrangement and type of muscle fibres</w:t>
      </w:r>
    </w:p>
    <w:p w:rsidR="00000000" w:rsidRPr="00422339" w:rsidP="00422339">
      <w:pPr>
        <w:pStyle w:val="ListBullet2"/>
      </w:pPr>
      <w:r w:rsidRPr="00422339">
        <w:t>m</w:t>
      </w:r>
      <w:r w:rsidRPr="00422339">
        <w:t>uscle length</w:t>
      </w:r>
    </w:p>
    <w:p w:rsidR="00000000" w:rsidRPr="00422339" w:rsidP="00422339">
      <w:pPr>
        <w:pStyle w:val="ListBullet2"/>
      </w:pPr>
      <w:r w:rsidRPr="00422339">
        <w:t>joint angle</w:t>
      </w:r>
    </w:p>
    <w:p w:rsidR="00000000" w:rsidRPr="00422339" w:rsidP="00422339">
      <w:pPr>
        <w:pStyle w:val="ListBullet2"/>
      </w:pPr>
      <w:r w:rsidRPr="00422339">
        <w:t>muscle contraction velocity</w:t>
      </w:r>
    </w:p>
    <w:p w:rsidR="00000000" w:rsidRPr="00422339" w:rsidP="00422339">
      <w:pPr>
        <w:pStyle w:val="ListBullet2"/>
      </w:pPr>
      <w:r w:rsidRPr="00422339">
        <w:t>joint angular velocity</w:t>
      </w:r>
    </w:p>
    <w:p w:rsidR="00000000" w:rsidRPr="00422339" w:rsidP="00422339">
      <w:pPr>
        <w:pStyle w:val="ListBullet2"/>
      </w:pPr>
      <w:r w:rsidRPr="00422339">
        <w:t>strength to mass ratio</w:t>
      </w:r>
    </w:p>
    <w:p w:rsidR="00000000" w:rsidRPr="00422339" w:rsidP="00422339">
      <w:pPr>
        <w:pStyle w:val="ListBullet2"/>
      </w:pPr>
      <w:r w:rsidRPr="00422339">
        <w:t xml:space="preserve">length-tension relationship </w:t>
      </w:r>
    </w:p>
    <w:p w:rsidR="00000000" w:rsidRPr="00422339" w:rsidP="00422339">
      <w:pPr>
        <w:pStyle w:val="ListBullet2"/>
      </w:pPr>
      <w:r w:rsidRPr="00422339">
        <w:t>mechanics advantage of joint position</w:t>
      </w:r>
    </w:p>
    <w:p w:rsidR="00000000" w:rsidRPr="00422339" w:rsidP="00422339">
      <w:pPr>
        <w:pStyle w:val="ListBullet2"/>
      </w:pPr>
      <w:r w:rsidRPr="00422339">
        <w:t>force-velocity relationships</w:t>
      </w:r>
    </w:p>
    <w:p w:rsidR="00000000" w:rsidRPr="00422339" w:rsidP="00422339">
      <w:pPr>
        <w:pStyle w:val="ListBullet2"/>
      </w:pPr>
      <w:r w:rsidRPr="00422339">
        <w:t>body size</w:t>
      </w:r>
    </w:p>
    <w:p w:rsidR="00000000" w:rsidRPr="00422339" w:rsidP="00422339">
      <w:pPr>
        <w:pStyle w:val="ListBullet2"/>
      </w:pPr>
      <w:r w:rsidRPr="00422339">
        <w:t>various types of levers and pulley systems and applications to training</w:t>
      </w:r>
    </w:p>
    <w:p w:rsidR="00000000" w:rsidRPr="00422339" w:rsidP="00422339">
      <w:pPr>
        <w:pStyle w:val="ListBullet2"/>
      </w:pPr>
      <w:r w:rsidRPr="00422339">
        <w:t>factors contributing to human strength and power</w:t>
      </w:r>
    </w:p>
    <w:p w:rsidR="00000000" w:rsidRPr="00422339" w:rsidP="00422339">
      <w:pPr>
        <w:pStyle w:val="ListBullet2"/>
      </w:pPr>
      <w:r w:rsidRPr="00422339">
        <w:t>resistive forces and power patterns of exercise devices</w:t>
      </w:r>
    </w:p>
    <w:p w:rsidR="00000000" w:rsidRPr="00422339" w:rsidP="00422339">
      <w:pPr>
        <w:pStyle w:val="ListBullet2"/>
      </w:pPr>
      <w:r w:rsidRPr="00422339">
        <w:t>methods of minimise injury risk during resistance training</w:t>
      </w:r>
    </w:p>
    <w:p w:rsidR="00000000" w:rsidRPr="00422339" w:rsidP="00422339">
      <w:pPr>
        <w:pStyle w:val="ListBullet"/>
      </w:pPr>
      <w:r w:rsidRPr="00422339">
        <w:t>impact of pain, inj</w:t>
      </w:r>
      <w:r w:rsidRPr="00422339">
        <w:t>ury or disease on neuromuscular function:</w:t>
      </w:r>
    </w:p>
    <w:p w:rsidR="00000000" w:rsidRPr="00422339" w:rsidP="00422339">
      <w:pPr>
        <w:pStyle w:val="ListBullet2"/>
      </w:pPr>
      <w:r w:rsidRPr="00422339">
        <w:t>CNS and PNS adaptations to tissue injury relating to pain</w:t>
      </w:r>
    </w:p>
    <w:p w:rsidR="00000000" w:rsidRPr="00422339" w:rsidP="00422339">
      <w:pPr>
        <w:pStyle w:val="ListBullet2"/>
      </w:pPr>
      <w:r w:rsidRPr="00422339">
        <w:t>reflex modulation of posture</w:t>
      </w:r>
    </w:p>
    <w:p w:rsidR="00000000" w:rsidRPr="00422339" w:rsidP="00422339">
      <w:pPr>
        <w:pStyle w:val="ListBullet2"/>
      </w:pPr>
      <w:r w:rsidRPr="00422339">
        <w:t>perception of posture and movement</w:t>
      </w:r>
    </w:p>
    <w:p w:rsidR="00000000" w:rsidRPr="00422339" w:rsidP="00422339">
      <w:pPr>
        <w:pStyle w:val="ListBullet2"/>
      </w:pPr>
      <w:r w:rsidRPr="00422339">
        <w:t>muscle tone</w:t>
      </w:r>
    </w:p>
    <w:p w:rsidR="00000000" w:rsidRPr="00422339" w:rsidP="00422339">
      <w:pPr>
        <w:pStyle w:val="ListBullet2"/>
      </w:pPr>
      <w:r w:rsidRPr="00422339">
        <w:t>nerve-muscle connectivity</w:t>
      </w:r>
    </w:p>
    <w:p w:rsidR="00000000" w:rsidRPr="00422339" w:rsidP="00422339">
      <w:pPr>
        <w:pStyle w:val="ListBullet2"/>
      </w:pPr>
      <w:r w:rsidRPr="00422339">
        <w:t>the pain continuum - acute vs chronic</w:t>
      </w:r>
    </w:p>
    <w:p w:rsidR="00000000" w:rsidRPr="00422339" w:rsidP="00422339">
      <w:pPr>
        <w:pStyle w:val="ListBullet2"/>
      </w:pPr>
      <w:r w:rsidRPr="00422339">
        <w:t>different types of pain - neuropathic, nociceptive, idiopathic</w:t>
      </w:r>
    </w:p>
    <w:p w:rsidR="00000000" w:rsidRPr="00422339" w:rsidP="00422339">
      <w:pPr>
        <w:pStyle w:val="ListBullet2"/>
      </w:pPr>
      <w:r w:rsidRPr="00422339">
        <w:t>the healing process - inflammation, scarring, tissue remodelling</w:t>
      </w:r>
    </w:p>
    <w:p w:rsidR="00000000" w:rsidRPr="00422339" w:rsidP="00422339">
      <w:pPr>
        <w:pStyle w:val="ListBullet2"/>
      </w:pPr>
      <w:r w:rsidRPr="00422339">
        <w:t xml:space="preserve">neuromuscular responses to chronic conditions, including </w:t>
      </w:r>
    </w:p>
    <w:p w:rsidR="00000000" w:rsidRPr="00422339" w:rsidP="00422339">
      <w:pPr>
        <w:pStyle w:val="ListBullet3"/>
      </w:pPr>
      <w:r w:rsidRPr="00422339">
        <w:t>diabetes</w:t>
      </w:r>
    </w:p>
    <w:p w:rsidR="00000000" w:rsidRPr="00422339" w:rsidP="00422339">
      <w:pPr>
        <w:pStyle w:val="ListBullet3"/>
      </w:pPr>
      <w:r w:rsidRPr="00422339">
        <w:t>arthritis</w:t>
      </w:r>
    </w:p>
    <w:p w:rsidR="00000000" w:rsidRPr="00422339" w:rsidP="00422339">
      <w:pPr>
        <w:pStyle w:val="ListBullet3"/>
      </w:pPr>
      <w:r w:rsidRPr="00422339">
        <w:t>fibromyalgia</w:t>
      </w:r>
    </w:p>
    <w:p w:rsidR="00000000" w:rsidRPr="00422339" w:rsidP="00422339">
      <w:pPr>
        <w:pStyle w:val="ListBullet3"/>
      </w:pPr>
      <w:r w:rsidRPr="00422339">
        <w:t>chronic fatigue</w:t>
      </w:r>
    </w:p>
    <w:p w:rsidR="00000000" w:rsidRPr="00422339" w:rsidP="00422339">
      <w:pPr>
        <w:pStyle w:val="ListBullet3"/>
      </w:pPr>
      <w:r w:rsidRPr="00422339">
        <w:t>disc degeneration</w:t>
      </w:r>
    </w:p>
    <w:p w:rsidR="00000000" w:rsidRPr="00422339" w:rsidP="00422339">
      <w:pPr>
        <w:pStyle w:val="ListBullet"/>
      </w:pPr>
      <w:r w:rsidRPr="00422339">
        <w:t>tr</w:t>
      </w:r>
      <w:r w:rsidRPr="00422339">
        <w:t>iggers for referral or guidance from an appropriate medical or allied health professional:</w:t>
      </w:r>
    </w:p>
    <w:p w:rsidR="00000000" w:rsidRPr="00422339" w:rsidP="00422339">
      <w:pPr>
        <w:pStyle w:val="ListBullet2"/>
      </w:pPr>
      <w:r w:rsidRPr="00422339">
        <w:t>pain upon presentation to initial session/induction</w:t>
      </w:r>
    </w:p>
    <w:p w:rsidR="00000000" w:rsidRPr="00422339" w:rsidP="00422339">
      <w:pPr>
        <w:pStyle w:val="ListBullet2"/>
      </w:pPr>
      <w:r w:rsidRPr="00422339">
        <w:t>history of uncontrolled or unresolved pain</w:t>
      </w:r>
    </w:p>
    <w:p w:rsidR="00000000" w:rsidRPr="00422339" w:rsidP="00422339">
      <w:pPr>
        <w:pStyle w:val="ListBullet2"/>
      </w:pPr>
      <w:r w:rsidRPr="00422339">
        <w:t>pain during movement or exercise</w:t>
      </w:r>
    </w:p>
    <w:p w:rsidR="00000000" w:rsidRPr="00422339" w:rsidP="00422339">
      <w:pPr>
        <w:pStyle w:val="ListBullet2"/>
      </w:pPr>
      <w:r w:rsidRPr="00422339">
        <w:t>static postural deviations and an inability to correct static or dynamic posture</w:t>
      </w:r>
    </w:p>
    <w:p w:rsidR="00000000" w:rsidRPr="00422339" w:rsidP="00422339">
      <w:pPr>
        <w:pStyle w:val="ListBullet2"/>
      </w:pPr>
      <w:r w:rsidRPr="00422339">
        <w:t xml:space="preserve">restricted joint range of movement, strength imbalance or balance, stability or coordination concern </w:t>
      </w:r>
      <w:r w:rsidRPr="00422339">
        <w:t>that is limiting function</w:t>
      </w:r>
    </w:p>
    <w:p w:rsidR="00000000" w:rsidRPr="00422339" w:rsidP="00422339">
      <w:pPr>
        <w:pStyle w:val="ListBullet2"/>
      </w:pPr>
      <w:r w:rsidRPr="00422339">
        <w:t>a diagnosed muscle, bone or joint problem with m</w:t>
      </w:r>
      <w:r w:rsidRPr="00422339">
        <w:t>edical or allied health professional advice that the problem could be made worse with physical activity/exercise</w:t>
      </w:r>
    </w:p>
    <w:p w:rsidR="00000000" w:rsidRPr="00422339" w:rsidP="00422339">
      <w:pPr>
        <w:pStyle w:val="ListBullet2"/>
      </w:pPr>
      <w:r w:rsidRPr="00422339">
        <w:t>identified by industry endorsed pre-exercise screening and risk stratification processes</w:t>
      </w:r>
    </w:p>
    <w:p w:rsidR="00000000" w:rsidRPr="00422339" w:rsidP="00422339">
      <w:pPr>
        <w:pStyle w:val="ListBullet"/>
      </w:pPr>
      <w:r w:rsidRPr="00422339">
        <w:t>accepted exercise technique standards</w:t>
      </w:r>
    </w:p>
    <w:p w:rsidR="00000000" w:rsidRPr="00422339" w:rsidP="00422339">
      <w:pPr>
        <w:pStyle w:val="ListBullet"/>
      </w:pPr>
      <w:r w:rsidRPr="00422339">
        <w:t>impact of agein</w:t>
      </w:r>
      <w:r w:rsidRPr="00422339">
        <w:t>g and inactivity on musculoskeletal tissue, physiology and neuromuscular function relevant to exercise capacity and activities of daily living:</w:t>
      </w:r>
    </w:p>
    <w:p w:rsidR="00000000" w:rsidRPr="00422339" w:rsidP="00422339">
      <w:pPr>
        <w:pStyle w:val="ListBullet2"/>
      </w:pPr>
      <w:r w:rsidRPr="00422339">
        <w:t>musculoskeletal tissue</w:t>
      </w:r>
    </w:p>
    <w:p w:rsidR="00000000" w:rsidRPr="00422339" w:rsidP="00422339">
      <w:pPr>
        <w:pStyle w:val="ListBullet2"/>
      </w:pPr>
      <w:r w:rsidRPr="00422339">
        <w:t>physiology</w:t>
      </w:r>
    </w:p>
    <w:p w:rsidR="00000000" w:rsidRPr="00422339" w:rsidP="00422339">
      <w:pPr>
        <w:pStyle w:val="ListBullet2"/>
      </w:pPr>
      <w:r w:rsidRPr="00422339">
        <w:t>neuromuscular function</w:t>
      </w:r>
    </w:p>
    <w:p w:rsidR="00000000" w:rsidRPr="00422339" w:rsidP="00422339">
      <w:pPr>
        <w:pStyle w:val="ListBullet2"/>
      </w:pPr>
      <w:r w:rsidRPr="00422339">
        <w:t>body systems</w:t>
      </w:r>
    </w:p>
    <w:p w:rsidR="00000000" w:rsidRPr="00422339" w:rsidP="00422339">
      <w:pPr>
        <w:pStyle w:val="ListBullet2"/>
      </w:pPr>
      <w:r w:rsidRPr="00422339">
        <w:t>aerobic and strength related effects</w:t>
      </w:r>
    </w:p>
    <w:p w:rsidR="00000000" w:rsidRPr="00422339" w:rsidP="00422339">
      <w:pPr>
        <w:pStyle w:val="ListBullet2"/>
      </w:pPr>
      <w:r w:rsidRPr="00422339">
        <w:t>exercise capacity</w:t>
      </w:r>
    </w:p>
    <w:p w:rsidR="00000000" w:rsidRPr="00422339" w:rsidP="00422339">
      <w:pPr>
        <w:pStyle w:val="ListBullet2"/>
      </w:pPr>
      <w:r w:rsidRPr="00422339">
        <w:t>activities of daily living</w:t>
      </w:r>
    </w:p>
    <w:p w:rsidR="00000000" w:rsidRPr="00422339" w:rsidP="00422339">
      <w:pPr>
        <w:pStyle w:val="ListBullet2"/>
      </w:pPr>
      <w:r w:rsidRPr="00422339">
        <w:t>VO2</w:t>
      </w:r>
    </w:p>
    <w:p w:rsidR="00000000" w:rsidRPr="00422339" w:rsidP="00422339">
      <w:pPr>
        <w:pStyle w:val="ListBullet2"/>
      </w:pPr>
      <w:r w:rsidRPr="00422339">
        <w:t>mitochondrial changes</w:t>
      </w:r>
    </w:p>
    <w:p w:rsidR="00000000" w:rsidRPr="00422339" w:rsidP="00422339">
      <w:pPr>
        <w:pStyle w:val="ListBullet2"/>
      </w:pPr>
      <w:r w:rsidRPr="00422339">
        <w:t>blood pressure response</w:t>
      </w:r>
    </w:p>
    <w:p w:rsidR="00000000" w:rsidRPr="00422339" w:rsidP="00422339">
      <w:pPr>
        <w:pStyle w:val="ListBullet2"/>
      </w:pPr>
      <w:r w:rsidRPr="00422339">
        <w:t>sarcopenia</w:t>
      </w:r>
    </w:p>
    <w:p w:rsidR="00000000" w:rsidRPr="00422339" w:rsidP="00422339">
      <w:pPr>
        <w:pStyle w:val="ListBullet2"/>
      </w:pPr>
      <w:r w:rsidRPr="00422339">
        <w:t>reduction in muscle force/power</w:t>
      </w:r>
    </w:p>
    <w:p w:rsidR="00000000" w:rsidRPr="00422339" w:rsidP="00422339">
      <w:pPr>
        <w:pStyle w:val="ListBullet2"/>
      </w:pPr>
      <w:r w:rsidRPr="00422339">
        <w:t>metabolic rate</w:t>
      </w:r>
    </w:p>
    <w:p w:rsidR="00000000" w:rsidRPr="00422339" w:rsidP="00422339">
      <w:pPr>
        <w:pStyle w:val="ListBullet2"/>
      </w:pPr>
      <w:r w:rsidRPr="00422339">
        <w:t>glucose regulation</w:t>
      </w:r>
    </w:p>
    <w:p w:rsidR="00000000" w:rsidRPr="00422339" w:rsidP="00422339">
      <w:pPr>
        <w:pStyle w:val="ListBullet2"/>
      </w:pPr>
      <w:r w:rsidRPr="00422339">
        <w:t>thermoregulation</w:t>
      </w:r>
    </w:p>
    <w:p w:rsidR="00000000" w:rsidRPr="00422339" w:rsidP="00422339">
      <w:pPr>
        <w:pStyle w:val="ListBullet2"/>
      </w:pPr>
      <w:r w:rsidRPr="00422339">
        <w:t>bone density</w:t>
      </w:r>
    </w:p>
    <w:p w:rsidR="00000000" w:rsidRPr="00422339" w:rsidP="00422339">
      <w:pPr>
        <w:pStyle w:val="ListBullet2"/>
      </w:pPr>
      <w:r w:rsidRPr="00422339">
        <w:t>nerve-muscle connections</w:t>
      </w:r>
    </w:p>
    <w:p w:rsidR="00000000" w:rsidRPr="00422339" w:rsidP="00422339">
      <w:pPr>
        <w:pStyle w:val="ListBullet2"/>
      </w:pPr>
      <w:r w:rsidRPr="00422339">
        <w:t>hormone regulation</w:t>
      </w:r>
    </w:p>
    <w:p w:rsidR="00000000" w:rsidRPr="00422339" w:rsidP="00422339">
      <w:pPr>
        <w:pStyle w:val="ListBullet"/>
      </w:pPr>
      <w:r w:rsidRPr="00422339">
        <w:t>physiolog</w:t>
      </w:r>
      <w:r w:rsidRPr="00422339">
        <w:t>ical demands on body systems and exercise performance from:</w:t>
      </w:r>
    </w:p>
    <w:p w:rsidR="00000000" w:rsidRPr="00422339" w:rsidP="00422339">
      <w:pPr>
        <w:pStyle w:val="ListBullet2"/>
      </w:pPr>
      <w:r w:rsidRPr="00422339">
        <w:t>smoking</w:t>
      </w:r>
    </w:p>
    <w:p w:rsidR="00000000" w:rsidRPr="00422339" w:rsidP="00422339">
      <w:pPr>
        <w:pStyle w:val="ListBullet2"/>
      </w:pPr>
      <w:r w:rsidRPr="00422339">
        <w:t>excess alcohol consumption</w:t>
      </w:r>
    </w:p>
    <w:p w:rsidR="00000000" w:rsidRPr="00422339" w:rsidP="00422339">
      <w:pPr>
        <w:pStyle w:val="ListBullet2"/>
      </w:pPr>
      <w:r w:rsidRPr="00422339">
        <w:t>stress</w:t>
      </w:r>
    </w:p>
    <w:p w:rsidR="00000000" w:rsidRPr="00422339" w:rsidP="00422339">
      <w:pPr>
        <w:pStyle w:val="ListBullet2"/>
      </w:pPr>
      <w:r w:rsidRPr="00422339">
        <w:t>lack of sleep</w:t>
      </w:r>
    </w:p>
    <w:p w:rsidR="00000000" w:rsidRPr="00422339" w:rsidP="00422339">
      <w:pPr>
        <w:pStyle w:val="ListBullet2"/>
      </w:pPr>
      <w:r w:rsidRPr="00422339">
        <w:t>dietary choices and eating patterns</w:t>
      </w:r>
    </w:p>
    <w:p w:rsidR="00000000" w:rsidRPr="00422339" w:rsidP="00422339">
      <w:pPr>
        <w:pStyle w:val="ListBullet2"/>
      </w:pPr>
      <w:r w:rsidRPr="00422339">
        <w:t>sedentary lifestyle.</w:t>
      </w:r>
    </w:p>
    <w:p w:rsidR="00000000" w:rsidRPr="00422339" w:rsidP="00422339">
      <w:pPr>
        <w:pStyle w:val="AllowPageBreak"/>
      </w:pPr>
    </w:p>
    <w:p w:rsidR="00000000" w:rsidRPr="00422339" w:rsidP="00422339">
      <w:pPr>
        <w:pStyle w:val="Heading1"/>
      </w:pPr>
      <w:bookmarkStart w:id="13" w:name="O_716719"/>
      <w:bookmarkEnd w:id="13"/>
      <w:r w:rsidRPr="00422339">
        <w:t>Assessment Conditions</w:t>
      </w:r>
    </w:p>
    <w:p w:rsidR="00000000" w:rsidRPr="00422339" w:rsidP="00932234">
      <w:pPr>
        <w:pStyle w:val="BodyText"/>
      </w:pPr>
      <w:r w:rsidRPr="00422339">
        <w:t>Skills must be demonstrated in:</w:t>
      </w:r>
    </w:p>
    <w:p w:rsidR="00000000" w:rsidRPr="00422339" w:rsidP="00422339">
      <w:pPr>
        <w:pStyle w:val="ListBullet"/>
      </w:pPr>
      <w:r w:rsidRPr="00422339">
        <w:t xml:space="preserve">a fitness industry workplace or simulated environment that offers a variety of fitness services and facilities for clients. </w:t>
      </w:r>
    </w:p>
    <w:p w:rsidR="00000000" w:rsidRPr="00422339" w:rsidP="00422339">
      <w:pPr>
        <w:pStyle w:val="BodyText"/>
      </w:pPr>
    </w:p>
    <w:p w:rsidR="00000000" w:rsidRPr="00422339" w:rsidP="00932234">
      <w:pPr>
        <w:pStyle w:val="BodyText"/>
      </w:pPr>
      <w:r w:rsidRPr="00422339">
        <w:t>Assessment must ensure access to:</w:t>
      </w:r>
    </w:p>
    <w:p w:rsidR="00000000" w:rsidRPr="00422339" w:rsidP="00422339">
      <w:pPr>
        <w:pStyle w:val="ListBullet"/>
      </w:pPr>
      <w:r w:rsidRPr="00422339">
        <w:t>information and resources relating to anatomy and physiology of the musculoskeletal, neuromuscular, cardiorespiratory and endocrine systems to support delivery of functional, effective and safe exercise programs</w:t>
      </w:r>
    </w:p>
    <w:p w:rsidR="00000000" w:rsidRPr="00422339" w:rsidP="00422339">
      <w:pPr>
        <w:pStyle w:val="ListBullet"/>
      </w:pPr>
      <w:r w:rsidRPr="00422339">
        <w:t>anatomical models or images.</w:t>
      </w:r>
    </w:p>
    <w:p w:rsidR="00000000" w:rsidRPr="00422339" w:rsidP="00422339">
      <w:pPr>
        <w:pStyle w:val="BodyText"/>
      </w:pPr>
    </w:p>
    <w:p w:rsidR="00000000" w:rsidRPr="00422339" w:rsidP="00932234">
      <w:pPr>
        <w:pStyle w:val="BodyText"/>
      </w:pPr>
      <w:r w:rsidRPr="00422339">
        <w:t>Assessment mus</w:t>
      </w:r>
      <w:r w:rsidRPr="00422339">
        <w:t>t ensure use of:</w:t>
      </w:r>
    </w:p>
    <w:p w:rsidR="00000000" w:rsidRPr="00422339" w:rsidP="00422339">
      <w:pPr>
        <w:pStyle w:val="ListBullet"/>
      </w:pPr>
      <w:r w:rsidRPr="00422339">
        <w:t>planning and evaluation templates with space to identify improvements to professional practice</w:t>
      </w:r>
    </w:p>
    <w:p w:rsidR="00000000" w:rsidRPr="00422339" w:rsidP="00422339">
      <w:pPr>
        <w:pStyle w:val="ListBullet"/>
      </w:pPr>
      <w:r w:rsidRPr="00422339">
        <w:t>fitness industry standard equipment and methods suitable for monitoring intensity of client sessions</w:t>
      </w:r>
    </w:p>
    <w:p w:rsidR="00000000" w:rsidRPr="00422339" w:rsidP="00422339">
      <w:pPr>
        <w:pStyle w:val="ListBullet"/>
      </w:pPr>
      <w:r w:rsidRPr="00422339">
        <w:t>clients for the purposes of explanation an</w:t>
      </w:r>
      <w:r w:rsidRPr="00422339">
        <w:t>d demonstration in instruction; these can be:</w:t>
      </w:r>
    </w:p>
    <w:p w:rsidR="00000000" w:rsidRPr="00422339" w:rsidP="00422339">
      <w:pPr>
        <w:pStyle w:val="ListBullet2"/>
      </w:pPr>
      <w:r w:rsidRPr="00422339">
        <w:t>clients in the workplace, or</w:t>
      </w:r>
    </w:p>
    <w:p w:rsidR="00000000" w:rsidRPr="00422339" w:rsidP="00422339">
      <w:pPr>
        <w:pStyle w:val="ListBullet2"/>
      </w:pPr>
      <w:r w:rsidRPr="00422339">
        <w:t xml:space="preserve">individuals who participate in project activities, role plays or simulated activities, set up for the purpose of assessment, within a training organisation. </w:t>
      </w:r>
    </w:p>
    <w:p w:rsidR="00000000" w:rsidRPr="00422339" w:rsidP="00422339">
      <w:pPr>
        <w:pStyle w:val="BodyText"/>
      </w:pPr>
    </w:p>
    <w:p w:rsidR="00000000" w:rsidRPr="00422339" w:rsidP="00932234">
      <w:pPr>
        <w:pStyle w:val="BodyText"/>
      </w:pPr>
      <w:r w:rsidRPr="00422339">
        <w:t>Assessment activities</w:t>
      </w:r>
      <w:r w:rsidRPr="00422339">
        <w:t xml:space="preserve"> that allow the individual to: </w:t>
      </w:r>
    </w:p>
    <w:p w:rsidR="00000000" w:rsidRPr="00422339" w:rsidP="00422339">
      <w:pPr>
        <w:pStyle w:val="ListBullet"/>
      </w:pPr>
      <w:r w:rsidRPr="00422339">
        <w:t>demonstrate ability to incorporate body system knowledge into the instruction of sessions, catering for:</w:t>
      </w:r>
    </w:p>
    <w:p w:rsidR="00000000" w:rsidRPr="00422339" w:rsidP="00422339">
      <w:pPr>
        <w:pStyle w:val="ListBullet2"/>
      </w:pPr>
      <w:r w:rsidRPr="00422339">
        <w:t>beginners, intermediate and advanced participants</w:t>
      </w:r>
    </w:p>
    <w:p w:rsidR="00000000" w:rsidRPr="00422339" w:rsidP="00422339">
      <w:pPr>
        <w:pStyle w:val="ListBullet2"/>
      </w:pPr>
      <w:r w:rsidRPr="00422339">
        <w:t>low and high impact.</w:t>
      </w:r>
    </w:p>
    <w:p w:rsidR="00000000" w:rsidRPr="00422339" w:rsidP="00422339">
      <w:pPr>
        <w:pStyle w:val="BodyText"/>
      </w:pPr>
    </w:p>
    <w:p w:rsidR="00000000" w:rsidRPr="00422339" w:rsidP="00932234">
      <w:pPr>
        <w:pStyle w:val="BodyText"/>
      </w:pPr>
      <w:r w:rsidRPr="00422339">
        <w:t>Assessors must satisfy the Standards for Registered Training Organisation’s requirements for assessors, and:</w:t>
      </w:r>
    </w:p>
    <w:p w:rsidR="00000000" w:rsidRPr="00422339" w:rsidP="00422339">
      <w:pPr>
        <w:pStyle w:val="ListBullet"/>
      </w:pPr>
      <w:r w:rsidRPr="00422339">
        <w:t>have achieved a Diploma of Fitness or above; and</w:t>
      </w:r>
    </w:p>
    <w:p w:rsidR="00000000" w:rsidRPr="00422339" w:rsidP="00422339">
      <w:pPr>
        <w:pStyle w:val="ListBullet"/>
      </w:pPr>
      <w:r w:rsidRPr="00422339">
        <w:t>have at least 2 years consecutive post qualification fitness industry experience in the applicati</w:t>
      </w:r>
      <w:r w:rsidRPr="00422339">
        <w:t>on of the skills and knowledge of the Diploma of Fitness.</w:t>
      </w:r>
    </w:p>
    <w:p w:rsidR="00000000" w:rsidRPr="00422339" w:rsidP="00422339">
      <w:pPr>
        <w:pStyle w:val="AllowPageBreak"/>
      </w:pPr>
    </w:p>
    <w:p w:rsidR="00000000" w:rsidRPr="00422339" w:rsidP="00422339">
      <w:pPr>
        <w:pStyle w:val="Heading1"/>
      </w:pPr>
      <w:bookmarkStart w:id="14" w:name="O_716722"/>
      <w:bookmarkEnd w:id="14"/>
      <w:r w:rsidRPr="00422339">
        <w:t>Links</w:t>
      </w:r>
    </w:p>
    <w:p w:rsidR="00000000" w:rsidRPr="00422339" w:rsidP="00932234">
      <w:pPr>
        <w:pStyle w:val="BodyText"/>
      </w:pPr>
      <w:r w:rsidRPr="004223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578E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22339" w:rsidP="00422339"/>
    <w:sectPr w:rsidSect="004223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3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339" w:rsidRPr="00932234" w:rsidP="009322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3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234" w:rsidP="004223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932234" w:rsidP="004223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32234" w:rsidP="004223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339" w:rsidP="004223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2234">
      <w:t>Approved</w:t>
    </w:r>
    <w:r w:rsidR="009322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2234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2234">
      <w:rPr>
        <w:noProof/>
      </w:rPr>
      <w:t>8</w:t>
    </w:r>
    <w:r>
      <w:rPr>
        <w:noProof/>
      </w:rPr>
      <w:fldChar w:fldCharType="end"/>
    </w:r>
  </w:p>
  <w:p w:rsidR="00422339" w:rsidP="004223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22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2234">
      <w:t>HumanAbility</w:t>
    </w:r>
    <w:r w:rsidR="00932234">
      <w:fldChar w:fldCharType="end"/>
    </w:r>
  </w:p>
  <w:p w:rsidR="00422339" w:rsidP="004223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3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2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2339" w:rsidRPr="00932234" w:rsidP="009322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3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234" w:rsidRPr="002D2AF8" w:rsidP="004223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SISFFIT029 Apply anatomy and physiology to advanced personal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32234" w:rsidP="004223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339" w:rsidRPr="002D2AF8" w:rsidP="004223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2234">
      <w:t>SISFFIT029 Apply anatomy and physiology to advanced personal training</w:t>
    </w:r>
    <w:r w:rsidR="009322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2234">
      <w:rPr>
        <w:noProof/>
      </w:rPr>
      <w:t>1 March 2025</w:t>
    </w:r>
    <w:r>
      <w:fldChar w:fldCharType="end"/>
    </w:r>
  </w:p>
  <w:p w:rsidR="00422339" w:rsidP="004223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7069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4224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AE15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3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23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23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23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23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23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23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23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23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23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23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2339"/>
  </w:style>
  <w:style w:type="character" w:customStyle="1" w:styleId="Heading1Char">
    <w:name w:val="Heading 1 Char"/>
    <w:basedOn w:val="DefaultParagraphFont"/>
    <w:link w:val="Heading1"/>
    <w:rsid w:val="004223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23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23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23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233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2339"/>
    <w:rPr>
      <w:b/>
      <w:spacing w:val="0"/>
    </w:rPr>
  </w:style>
  <w:style w:type="paragraph" w:styleId="ListBullet2">
    <w:name w:val="List Bullet 2"/>
    <w:basedOn w:val="List2"/>
    <w:rsid w:val="0042233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23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23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22339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42233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223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23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23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23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23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23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23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23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23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23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23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23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23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23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23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23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23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23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23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23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23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23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23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23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23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23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23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23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23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23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23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2339"/>
    <w:rPr>
      <w:i/>
    </w:rPr>
  </w:style>
  <w:style w:type="paragraph" w:styleId="Caption">
    <w:name w:val="caption"/>
    <w:basedOn w:val="BodyText"/>
    <w:next w:val="Normal"/>
    <w:qFormat/>
    <w:rsid w:val="004223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23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23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2339"/>
  </w:style>
  <w:style w:type="paragraph" w:styleId="TableofFigures">
    <w:name w:val="table of figures"/>
    <w:basedOn w:val="Normal"/>
    <w:next w:val="Normal"/>
    <w:semiHidden/>
    <w:rsid w:val="004223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233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22339"/>
    <w:rPr>
      <w:rFonts w:ascii="Wingdings" w:hAnsi="Wingdings"/>
    </w:rPr>
  </w:style>
  <w:style w:type="paragraph" w:customStyle="1" w:styleId="TableHeading">
    <w:name w:val="Table Heading"/>
    <w:basedOn w:val="HeadingBase"/>
    <w:rsid w:val="004223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2339"/>
    <w:rPr>
      <w:color w:val="0033CC"/>
      <w:u w:val="none"/>
    </w:rPr>
  </w:style>
  <w:style w:type="paragraph" w:customStyle="1" w:styleId="BodyTextRight">
    <w:name w:val="Body Text Right"/>
    <w:basedOn w:val="BodyText"/>
    <w:rsid w:val="004223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23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233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23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23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23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2339"/>
    <w:rPr>
      <w:sz w:val="32"/>
    </w:rPr>
  </w:style>
  <w:style w:type="paragraph" w:customStyle="1" w:styleId="HeadingProcedure">
    <w:name w:val="Heading Procedure"/>
    <w:basedOn w:val="HeadingBase"/>
    <w:next w:val="Normal"/>
    <w:rsid w:val="004223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2339"/>
    <w:pPr>
      <w:spacing w:before="60" w:after="60"/>
    </w:pPr>
  </w:style>
  <w:style w:type="paragraph" w:styleId="ListContinue">
    <w:name w:val="List Continue"/>
    <w:basedOn w:val="List"/>
    <w:rsid w:val="00422339"/>
    <w:pPr>
      <w:ind w:firstLine="0"/>
    </w:pPr>
  </w:style>
  <w:style w:type="paragraph" w:customStyle="1" w:styleId="ListNote">
    <w:name w:val="List Note"/>
    <w:basedOn w:val="List"/>
    <w:rsid w:val="004223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23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23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2339"/>
    <w:rPr>
      <w:rFonts w:ascii="Courier New" w:hAnsi="Courier New"/>
    </w:rPr>
  </w:style>
  <w:style w:type="paragraph" w:customStyle="1" w:styleId="NoteBullet">
    <w:name w:val="Note Bullet"/>
    <w:basedOn w:val="Note"/>
    <w:rsid w:val="004223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23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23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23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233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223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23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2339"/>
    <w:rPr>
      <w:b/>
      <w:smallCaps/>
    </w:rPr>
  </w:style>
  <w:style w:type="paragraph" w:customStyle="1" w:styleId="TableListNumber">
    <w:name w:val="Table List Number"/>
    <w:basedOn w:val="ListNumber"/>
    <w:rsid w:val="004223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23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2339"/>
    <w:pPr>
      <w:numPr>
        <w:numId w:val="10"/>
      </w:numPr>
    </w:pPr>
  </w:style>
  <w:style w:type="paragraph" w:customStyle="1" w:styleId="ListAlpha2">
    <w:name w:val="List Alpha 2"/>
    <w:basedOn w:val="List2"/>
    <w:rsid w:val="00422339"/>
    <w:pPr>
      <w:numPr>
        <w:numId w:val="9"/>
      </w:numPr>
    </w:pPr>
  </w:style>
  <w:style w:type="paragraph" w:styleId="List3">
    <w:name w:val="List 3"/>
    <w:basedOn w:val="BodyText"/>
    <w:rsid w:val="004223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23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233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2233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22339"/>
    <w:pPr>
      <w:numPr>
        <w:numId w:val="5"/>
      </w:numPr>
    </w:pPr>
  </w:style>
  <w:style w:type="paragraph" w:styleId="ListContinue2">
    <w:name w:val="List Continue 2"/>
    <w:basedOn w:val="List2"/>
    <w:rsid w:val="00422339"/>
    <w:pPr>
      <w:ind w:firstLine="0"/>
    </w:pPr>
  </w:style>
  <w:style w:type="paragraph" w:styleId="ListContinue3">
    <w:name w:val="List Continue 3"/>
    <w:basedOn w:val="List3"/>
    <w:rsid w:val="00422339"/>
    <w:pPr>
      <w:ind w:left="1021" w:firstLine="0"/>
    </w:pPr>
  </w:style>
  <w:style w:type="paragraph" w:styleId="ListContinue4">
    <w:name w:val="List Continue 4"/>
    <w:basedOn w:val="List4"/>
    <w:rsid w:val="00422339"/>
    <w:pPr>
      <w:ind w:firstLine="0"/>
    </w:pPr>
  </w:style>
  <w:style w:type="paragraph" w:styleId="ListContinue5">
    <w:name w:val="List Continue 5"/>
    <w:basedOn w:val="List5"/>
    <w:rsid w:val="00422339"/>
    <w:pPr>
      <w:ind w:firstLine="0"/>
    </w:pPr>
  </w:style>
  <w:style w:type="paragraph" w:styleId="ListNumber3">
    <w:name w:val="List Number 3"/>
    <w:basedOn w:val="List3"/>
    <w:rsid w:val="00422339"/>
    <w:pPr>
      <w:numPr>
        <w:numId w:val="6"/>
      </w:numPr>
    </w:pPr>
  </w:style>
  <w:style w:type="paragraph" w:styleId="ListNumber4">
    <w:name w:val="List Number 4"/>
    <w:basedOn w:val="List4"/>
    <w:rsid w:val="00422339"/>
    <w:pPr>
      <w:numPr>
        <w:numId w:val="7"/>
      </w:numPr>
    </w:pPr>
  </w:style>
  <w:style w:type="paragraph" w:styleId="ListNumber5">
    <w:name w:val="List Number 5"/>
    <w:basedOn w:val="List5"/>
    <w:rsid w:val="00422339"/>
    <w:pPr>
      <w:numPr>
        <w:numId w:val="8"/>
      </w:numPr>
    </w:pPr>
  </w:style>
  <w:style w:type="paragraph" w:styleId="BlockText">
    <w:name w:val="Block Text"/>
    <w:basedOn w:val="Normal"/>
    <w:rsid w:val="004223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23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2339"/>
    <w:rPr>
      <w:sz w:val="16"/>
      <w:vertAlign w:val="superscript"/>
    </w:rPr>
  </w:style>
  <w:style w:type="character" w:customStyle="1" w:styleId="Symbols">
    <w:name w:val="Symbols"/>
    <w:basedOn w:val="DefaultParagraphFont"/>
    <w:rsid w:val="00422339"/>
    <w:rPr>
      <w:rFonts w:ascii="Symbol" w:hAnsi="Symbol"/>
    </w:rPr>
  </w:style>
  <w:style w:type="character" w:customStyle="1" w:styleId="MenuOptions">
    <w:name w:val="Menu Options"/>
    <w:basedOn w:val="DefaultParagraphFont"/>
    <w:rsid w:val="004223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2339"/>
    <w:rPr>
      <w:b/>
    </w:rPr>
  </w:style>
  <w:style w:type="character" w:customStyle="1" w:styleId="Underlined">
    <w:name w:val="Underlined"/>
    <w:basedOn w:val="DefaultParagraphFont"/>
    <w:rsid w:val="00422339"/>
    <w:rPr>
      <w:u w:val="single"/>
    </w:rPr>
  </w:style>
  <w:style w:type="paragraph" w:customStyle="1" w:styleId="TableBodyTextRight">
    <w:name w:val="Table Body Text Right"/>
    <w:basedOn w:val="TableBodyText"/>
    <w:rsid w:val="004223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2339"/>
    <w:rPr>
      <w:sz w:val="18"/>
    </w:rPr>
  </w:style>
  <w:style w:type="paragraph" w:customStyle="1" w:styleId="BodySmallRight">
    <w:name w:val="Body Small Right"/>
    <w:basedOn w:val="BodyTextRight"/>
    <w:rsid w:val="00422339"/>
    <w:rPr>
      <w:sz w:val="18"/>
      <w:szCs w:val="18"/>
    </w:rPr>
  </w:style>
  <w:style w:type="paragraph" w:customStyle="1" w:styleId="MarginEdition">
    <w:name w:val="Margin Edition"/>
    <w:basedOn w:val="MarginNote"/>
    <w:rsid w:val="004223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2339"/>
    <w:rPr>
      <w:sz w:val="2"/>
      <w:szCs w:val="2"/>
    </w:rPr>
  </w:style>
  <w:style w:type="character" w:customStyle="1" w:styleId="Small">
    <w:name w:val="Small"/>
    <w:basedOn w:val="DefaultParagraphFont"/>
    <w:rsid w:val="00422339"/>
    <w:rPr>
      <w:sz w:val="16"/>
    </w:rPr>
  </w:style>
  <w:style w:type="paragraph" w:customStyle="1" w:styleId="WideTable">
    <w:name w:val="Wide Table"/>
    <w:basedOn w:val="Normal"/>
    <w:rsid w:val="004223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2339"/>
  </w:style>
  <w:style w:type="paragraph" w:styleId="Quote">
    <w:name w:val="Quote"/>
    <w:basedOn w:val="Heading1"/>
    <w:link w:val="QuoteChar"/>
    <w:qFormat/>
    <w:rsid w:val="004223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23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2339"/>
    <w:pPr>
      <w:pageBreakBefore/>
    </w:pPr>
  </w:style>
  <w:style w:type="paragraph" w:customStyle="1" w:styleId="Border">
    <w:name w:val="Border"/>
    <w:basedOn w:val="Normal"/>
    <w:qFormat/>
    <w:rsid w:val="004223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23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3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3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23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23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23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23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23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2339"/>
    <w:rPr>
      <w:u w:val="single"/>
    </w:rPr>
  </w:style>
  <w:style w:type="character" w:customStyle="1" w:styleId="BoldandItalics">
    <w:name w:val="Bold and Italics"/>
    <w:qFormat/>
    <w:rsid w:val="00422339"/>
    <w:rPr>
      <w:b/>
      <w:i/>
      <w:u w:val="none"/>
    </w:rPr>
  </w:style>
  <w:style w:type="paragraph" w:styleId="BalloonText">
    <w:name w:val="Balloon Text"/>
    <w:basedOn w:val="Normal"/>
    <w:link w:val="BalloonTextChar"/>
    <w:rsid w:val="004223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23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23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23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23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23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2339"/>
    <w:pPr>
      <w:spacing w:before="0" w:after="0"/>
    </w:pPr>
  </w:style>
  <w:style w:type="paragraph" w:customStyle="1" w:styleId="BodyTextBold">
    <w:name w:val="Body Text Bold"/>
    <w:basedOn w:val="BodyText"/>
    <w:qFormat/>
    <w:rsid w:val="00422339"/>
    <w:rPr>
      <w:b/>
    </w:rPr>
  </w:style>
  <w:style w:type="character" w:styleId="Hyperlink">
    <w:name w:val="Hyperlink"/>
    <w:basedOn w:val="DefaultParagraphFont"/>
    <w:uiPriority w:val="99"/>
    <w:unhideWhenUsed/>
    <w:rsid w:val="009322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1835</Words>
  <Characters>12335</Characters>
  <Application>Microsoft Office Word</Application>
  <DocSecurity>0</DocSecurity>
  <Lines>397</Lines>
  <Paragraphs>329</Paragraphs>
  <ScaleCrop>false</ScaleCrop>
  <Company>Author-it Software Corporation Ltd.</Company>
  <LinksUpToDate>false</LinksUpToDate>
  <CharactersWithSpaces>13841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SISFFIT029 Apply anatomy and physiology to advanced personal training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2025-03-01T08:53:00Z</dcterms:created>
  <dcterms:modified xsi:type="dcterms:W3CDTF">2025-03-01T08:53:00Z</dcterms:modified>
</cp:coreProperties>
</file>