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07E" w:rsidP="003F3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SISFFIT029 Apply anatomy and physiology to advanced personal training</w:t>
      </w:r>
      <w:r>
        <w:fldChar w:fldCharType="end"/>
      </w:r>
    </w:p>
    <w:p w:rsidR="003F307E" w:rsidP="003F307E">
      <w:pPr>
        <w:pStyle w:val="Version"/>
        <w:sectPr w:rsidSect="00C20C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CFD" w:rsidP="00C20CFD">
      <w:pPr>
        <w:pStyle w:val="SuperHeading"/>
      </w:pPr>
      <w:r w:rsidRPr="00C20CFD">
        <w:t>Assessment Requirements for SISFFIT029 Apply anatomy and physiology to advanced personal training</w:t>
      </w:r>
    </w:p>
    <w:p w:rsidR="00000000" w:rsidRPr="00C20CFD" w:rsidP="00C20CFD">
      <w:pPr>
        <w:pStyle w:val="Heading1"/>
      </w:pPr>
      <w:bookmarkStart w:id="1" w:name="O_716716"/>
      <w:bookmarkEnd w:id="1"/>
      <w:r w:rsidRPr="00C20CFD">
        <w:t>Modification History</w:t>
      </w:r>
    </w:p>
    <w:p w:rsidR="00000000" w:rsidRPr="00C20CFD" w:rsidP="003F307E">
      <w:pPr>
        <w:pStyle w:val="BodyText"/>
      </w:pPr>
      <w:r w:rsidRPr="00C20CFD">
        <w:t>Not applicable.</w:t>
      </w:r>
    </w:p>
    <w:p w:rsidR="00000000" w:rsidRPr="00C20CFD" w:rsidP="00C20CFD">
      <w:pPr>
        <w:pStyle w:val="Heading1"/>
      </w:pPr>
      <w:bookmarkStart w:id="2" w:name="O_716717"/>
      <w:bookmarkEnd w:id="2"/>
      <w:r w:rsidRPr="00C20CFD">
        <w:t>Performance Evidence</w:t>
      </w:r>
    </w:p>
    <w:p w:rsidR="00000000" w:rsidRPr="00C20CFD" w:rsidP="003F307E">
      <w:pPr>
        <w:pStyle w:val="BodyText"/>
      </w:pPr>
      <w:r w:rsidRPr="00C20CFD">
        <w:t>Evidence</w:t>
      </w:r>
      <w:r w:rsidRPr="00C20CFD">
        <w:t xml:space="preserve"> of the ability to complete tasks outlined in elements and performance criteria of this unit in the context of the job role, and: </w:t>
      </w:r>
    </w:p>
    <w:p w:rsidR="00000000" w:rsidRPr="00C20CFD" w:rsidP="00C20CFD">
      <w:pPr>
        <w:pStyle w:val="ListBullet"/>
      </w:pPr>
      <w:r w:rsidRPr="00C20CFD">
        <w:t xml:space="preserve">effectively use knowledge of the following body systems to improve own instructional practice to plan and instruct at least </w:t>
      </w:r>
      <w:r w:rsidRPr="00C20CFD">
        <w:t>five functional training programs:</w:t>
      </w:r>
    </w:p>
    <w:p w:rsidR="00000000" w:rsidRPr="00C20CFD" w:rsidP="00C20CFD">
      <w:pPr>
        <w:pStyle w:val="ListBullet2"/>
      </w:pPr>
      <w:r w:rsidRPr="00C20CFD">
        <w:t>nervous system</w:t>
      </w:r>
    </w:p>
    <w:p w:rsidR="00000000" w:rsidRPr="00C20CFD" w:rsidP="00C20CFD">
      <w:pPr>
        <w:pStyle w:val="ListBullet2"/>
      </w:pPr>
      <w:r w:rsidRPr="00C20CFD">
        <w:t>musculoskeletal system</w:t>
      </w:r>
    </w:p>
    <w:p w:rsidR="00000000" w:rsidRPr="00C20CFD" w:rsidP="00C20CFD">
      <w:pPr>
        <w:pStyle w:val="ListBullet2"/>
      </w:pPr>
      <w:r w:rsidRPr="00C20CFD">
        <w:t>endocrine system</w:t>
      </w:r>
    </w:p>
    <w:p w:rsidR="00000000" w:rsidRPr="00C20CFD" w:rsidP="00C20CFD">
      <w:pPr>
        <w:pStyle w:val="ListBullet2"/>
      </w:pPr>
      <w:r w:rsidRPr="00C20CFD">
        <w:t>cardiorespiratory system</w:t>
      </w:r>
    </w:p>
    <w:p w:rsidR="00000000" w:rsidRPr="00C20CFD" w:rsidP="00C20CFD">
      <w:pPr>
        <w:pStyle w:val="ListBullet"/>
      </w:pPr>
      <w:r w:rsidRPr="00C20CFD">
        <w:t>conduct sessions that individually or cumulatively incorporate:</w:t>
      </w:r>
    </w:p>
    <w:p w:rsidR="00000000" w:rsidRPr="00C20CFD" w:rsidP="00C20CFD">
      <w:pPr>
        <w:pStyle w:val="ListBullet2"/>
      </w:pPr>
      <w:r w:rsidRPr="00C20CFD">
        <w:t xml:space="preserve">types of training: </w:t>
      </w:r>
    </w:p>
    <w:p w:rsidR="00000000" w:rsidRPr="00C20CFD" w:rsidP="00C20CFD">
      <w:pPr>
        <w:pStyle w:val="ListBullet3"/>
      </w:pPr>
      <w:r w:rsidRPr="00C20CFD">
        <w:t>strength</w:t>
      </w:r>
    </w:p>
    <w:p w:rsidR="00000000" w:rsidRPr="00C20CFD" w:rsidP="00C20CFD">
      <w:pPr>
        <w:pStyle w:val="ListBullet3"/>
      </w:pPr>
      <w:r w:rsidRPr="00C20CFD">
        <w:t>speed</w:t>
      </w:r>
    </w:p>
    <w:p w:rsidR="00000000" w:rsidRPr="00C20CFD" w:rsidP="00C20CFD">
      <w:pPr>
        <w:pStyle w:val="ListBullet3"/>
      </w:pPr>
      <w:r w:rsidRPr="00C20CFD">
        <w:t>plyometric</w:t>
      </w:r>
    </w:p>
    <w:p w:rsidR="00000000" w:rsidRPr="00C20CFD" w:rsidP="00C20CFD">
      <w:pPr>
        <w:pStyle w:val="ListBullet3"/>
      </w:pPr>
      <w:r w:rsidRPr="00C20CFD">
        <w:t>balance</w:t>
      </w:r>
    </w:p>
    <w:p w:rsidR="00000000" w:rsidRPr="00C20CFD" w:rsidP="00C20CFD">
      <w:pPr>
        <w:pStyle w:val="ListBullet3"/>
      </w:pPr>
      <w:r w:rsidRPr="00C20CFD">
        <w:t>stability</w:t>
      </w:r>
    </w:p>
    <w:p w:rsidR="00000000" w:rsidRPr="00C20CFD" w:rsidP="00C20CFD">
      <w:pPr>
        <w:pStyle w:val="ListBullet3"/>
      </w:pPr>
      <w:r w:rsidRPr="00C20CFD">
        <w:t>coordination</w:t>
      </w:r>
    </w:p>
    <w:p w:rsidR="00000000" w:rsidRPr="00C20CFD" w:rsidP="00C20CFD">
      <w:pPr>
        <w:pStyle w:val="ListBullet2"/>
      </w:pPr>
      <w:r w:rsidRPr="00C20CFD">
        <w:t>evidence for the physiological responses of the major body systems</w:t>
      </w:r>
    </w:p>
    <w:p w:rsidR="00000000" w:rsidRPr="00C20CFD" w:rsidP="00C20CFD">
      <w:pPr>
        <w:pStyle w:val="ListBullet2"/>
      </w:pPr>
      <w:r w:rsidRPr="00C20CFD">
        <w:t xml:space="preserve">variations in exercise technique </w:t>
      </w:r>
    </w:p>
    <w:p w:rsidR="00000000" w:rsidRPr="00C20CFD" w:rsidP="00C20CFD">
      <w:pPr>
        <w:pStyle w:val="ListBullet2"/>
      </w:pPr>
      <w:r w:rsidRPr="00C20CFD">
        <w:t>fitness testing with clients performing high-intensity exercise to determine the physiological responses of the major body systems</w:t>
      </w:r>
    </w:p>
    <w:p w:rsidR="00000000" w:rsidRPr="00C20CFD" w:rsidP="00C20CFD">
      <w:pPr>
        <w:pStyle w:val="ListBullet2"/>
      </w:pPr>
      <w:r w:rsidRPr="00C20CFD">
        <w:t>analysis o</w:t>
      </w:r>
      <w:r w:rsidRPr="00C20CFD">
        <w:t>f client movement capacity to support safe exercise participation in high intensity programs.</w:t>
      </w:r>
    </w:p>
    <w:p w:rsidR="00000000" w:rsidRPr="00C20CFD" w:rsidP="00C20CFD">
      <w:pPr>
        <w:pStyle w:val="AllowPageBreak"/>
      </w:pPr>
    </w:p>
    <w:p w:rsidR="00000000" w:rsidRPr="00C20CFD" w:rsidP="00C20CFD">
      <w:pPr>
        <w:pStyle w:val="Heading1"/>
      </w:pPr>
      <w:bookmarkStart w:id="3" w:name="O_716718"/>
      <w:bookmarkEnd w:id="3"/>
      <w:r w:rsidRPr="00C20CFD">
        <w:t>Knowledge Evidence</w:t>
      </w:r>
    </w:p>
    <w:p w:rsidR="00000000" w:rsidRPr="00C20CFD" w:rsidP="003F307E">
      <w:pPr>
        <w:pStyle w:val="BodyText"/>
      </w:pPr>
      <w:r w:rsidRPr="00C20CFD">
        <w:t>Demonstrated knowledge required to complete the tasks outlined in elements and performance criteria of this unit:</w:t>
      </w:r>
    </w:p>
    <w:p w:rsidR="00000000" w:rsidRPr="00C20CFD" w:rsidP="00C20CFD">
      <w:pPr>
        <w:pStyle w:val="ListBullet"/>
      </w:pPr>
      <w:r w:rsidRPr="00C20CFD">
        <w:t>industry endorsed pre-exercise screening and risk stratification protocols</w:t>
      </w:r>
    </w:p>
    <w:p w:rsidR="00000000" w:rsidRPr="00C20CFD" w:rsidP="00C20CFD">
      <w:pPr>
        <w:pStyle w:val="ListBullet"/>
      </w:pPr>
      <w:r w:rsidRPr="00C20CFD">
        <w:t xml:space="preserve">industry endorsed risk stratification procedures, exercise implications and referral requirements </w:t>
      </w:r>
    </w:p>
    <w:p w:rsidR="00000000" w:rsidRPr="00C20CFD" w:rsidP="00C20CFD">
      <w:pPr>
        <w:pStyle w:val="ListBullet"/>
      </w:pPr>
      <w:r w:rsidRPr="00C20CFD">
        <w:t>methods of determining fitness levels of clients, and the appropriate exercise int</w:t>
      </w:r>
      <w:r w:rsidRPr="00C20CFD">
        <w:t>ensity and programming to achieve desired goals</w:t>
      </w:r>
    </w:p>
    <w:p w:rsidR="00000000" w:rsidRPr="00C20CFD" w:rsidP="00C20CFD">
      <w:pPr>
        <w:pStyle w:val="ListBullet"/>
      </w:pPr>
      <w:r w:rsidRPr="00C20CFD">
        <w:t>screening of movement capacity to determine complexity and loading of exercises</w:t>
      </w:r>
    </w:p>
    <w:p w:rsidR="00000000" w:rsidRPr="00C20CFD" w:rsidP="00C20CFD">
      <w:pPr>
        <w:pStyle w:val="ListBullet"/>
      </w:pPr>
      <w:r w:rsidRPr="00C20CFD">
        <w:t>characteristics of high intensity exercise:</w:t>
      </w:r>
    </w:p>
    <w:p w:rsidR="00000000" w:rsidRPr="00C20CFD" w:rsidP="00C20CFD">
      <w:pPr>
        <w:pStyle w:val="ListBullet2"/>
      </w:pPr>
      <w:r w:rsidRPr="00C20CFD">
        <w:t>mechanical stress</w:t>
      </w:r>
    </w:p>
    <w:p w:rsidR="00000000" w:rsidRPr="00C20CFD" w:rsidP="00C20CFD">
      <w:pPr>
        <w:pStyle w:val="ListBullet2"/>
      </w:pPr>
      <w:r w:rsidRPr="00C20CFD">
        <w:t>overload</w:t>
      </w:r>
    </w:p>
    <w:p w:rsidR="00000000" w:rsidRPr="00C20CFD" w:rsidP="00C20CFD">
      <w:pPr>
        <w:pStyle w:val="ListBullet2"/>
      </w:pPr>
      <w:r w:rsidRPr="00C20CFD">
        <w:t>fatigue/failure</w:t>
      </w:r>
    </w:p>
    <w:p w:rsidR="00000000" w:rsidRPr="00C20CFD" w:rsidP="00C20CFD">
      <w:pPr>
        <w:pStyle w:val="ListBullet2"/>
      </w:pPr>
      <w:r w:rsidRPr="00C20CFD">
        <w:t>high intensity aerobic, anaerobic and st</w:t>
      </w:r>
      <w:r w:rsidRPr="00C20CFD">
        <w:t>rength training methods</w:t>
      </w:r>
    </w:p>
    <w:p w:rsidR="00000000" w:rsidRPr="00C20CFD" w:rsidP="00C20CFD">
      <w:pPr>
        <w:pStyle w:val="ListBullet2"/>
      </w:pPr>
      <w:r w:rsidRPr="00C20CFD">
        <w:t>single bout versus longer term exposure</w:t>
      </w:r>
    </w:p>
    <w:p w:rsidR="00000000" w:rsidRPr="00C20CFD" w:rsidP="00C20CFD">
      <w:pPr>
        <w:pStyle w:val="ListBullet"/>
      </w:pPr>
      <w:r w:rsidRPr="00C20CFD">
        <w:t xml:space="preserve">characteristics of functional training </w:t>
      </w:r>
    </w:p>
    <w:p w:rsidR="00000000" w:rsidRPr="00C20CFD" w:rsidP="00C20CFD">
      <w:pPr>
        <w:pStyle w:val="ListBullet"/>
      </w:pPr>
      <w:r w:rsidRPr="00C20CFD">
        <w:t>considerations and responses to high intensity exercise and mechanical stress:</w:t>
      </w:r>
    </w:p>
    <w:p w:rsidR="00000000" w:rsidRPr="00C20CFD" w:rsidP="00C20CFD">
      <w:pPr>
        <w:pStyle w:val="ListBullet2"/>
      </w:pPr>
      <w:r w:rsidRPr="00C20CFD">
        <w:t>musculoskeletal:</w:t>
      </w:r>
    </w:p>
    <w:p w:rsidR="00000000" w:rsidRPr="00C20CFD" w:rsidP="00C20CFD">
      <w:pPr>
        <w:pStyle w:val="ListBullet3"/>
      </w:pPr>
      <w:r w:rsidRPr="00C20CFD">
        <w:t>structure and mechanics of bone, muscle and connectiv</w:t>
      </w:r>
      <w:r w:rsidRPr="00C20CFD">
        <w:t>e tissue</w:t>
      </w:r>
    </w:p>
    <w:p w:rsidR="00000000" w:rsidRPr="00C20CFD" w:rsidP="00C20CFD">
      <w:pPr>
        <w:pStyle w:val="ListBullet3"/>
      </w:pPr>
      <w:r w:rsidRPr="00C20CFD">
        <w:t>biomechanical properties of bone</w:t>
      </w:r>
    </w:p>
    <w:p w:rsidR="00000000" w:rsidRPr="00C20CFD" w:rsidP="00C20CFD">
      <w:pPr>
        <w:pStyle w:val="ListBullet3"/>
      </w:pPr>
      <w:r w:rsidRPr="00C20CFD">
        <w:t>acute and chronic musculoskeletal responses to aerobic, anaerobic and strength training</w:t>
      </w:r>
    </w:p>
    <w:p w:rsidR="00000000" w:rsidRPr="00C20CFD" w:rsidP="00C20CFD">
      <w:pPr>
        <w:pStyle w:val="ListBullet3"/>
      </w:pPr>
      <w:r w:rsidRPr="00C20CFD">
        <w:t>responses of bone and muscle tissue to weight bearing activities</w:t>
      </w:r>
    </w:p>
    <w:p w:rsidR="00000000" w:rsidRPr="00C20CFD" w:rsidP="00C20CFD">
      <w:pPr>
        <w:pStyle w:val="ListBullet3"/>
      </w:pPr>
      <w:r w:rsidRPr="00C20CFD">
        <w:t>bone remodelling</w:t>
      </w:r>
    </w:p>
    <w:p w:rsidR="00000000" w:rsidRPr="00C20CFD" w:rsidP="00C20CFD">
      <w:pPr>
        <w:pStyle w:val="ListBullet3"/>
      </w:pPr>
      <w:r w:rsidRPr="00C20CFD">
        <w:t>muscle tissue damage and repair</w:t>
      </w:r>
    </w:p>
    <w:p w:rsidR="00000000" w:rsidRPr="00C20CFD" w:rsidP="00C20CFD">
      <w:pPr>
        <w:pStyle w:val="ListBullet3"/>
      </w:pPr>
      <w:r w:rsidRPr="00C20CFD">
        <w:t>ligament and tendon strength</w:t>
      </w:r>
    </w:p>
    <w:p w:rsidR="00000000" w:rsidRPr="00C20CFD" w:rsidP="00C20CFD">
      <w:pPr>
        <w:pStyle w:val="ListBullet2"/>
      </w:pPr>
      <w:r w:rsidRPr="00C20CFD">
        <w:t>neuromuscular:</w:t>
      </w:r>
    </w:p>
    <w:p w:rsidR="00000000" w:rsidRPr="00C20CFD" w:rsidP="00C20CFD">
      <w:pPr>
        <w:pStyle w:val="ListBullet3"/>
      </w:pPr>
      <w:r w:rsidRPr="00C20CFD">
        <w:t>main features of nerves and nervous system related to exercise</w:t>
      </w:r>
    </w:p>
    <w:p w:rsidR="00000000" w:rsidRPr="00C20CFD" w:rsidP="00C20CFD">
      <w:pPr>
        <w:pStyle w:val="ListBullet3"/>
      </w:pPr>
      <w:r w:rsidRPr="00C20CFD">
        <w:t>nervous system classification and structure</w:t>
      </w:r>
    </w:p>
    <w:p w:rsidR="00000000" w:rsidRPr="00C20CFD" w:rsidP="00C20CFD">
      <w:pPr>
        <w:pStyle w:val="ListBullet3"/>
      </w:pPr>
      <w:r w:rsidRPr="00C20CFD">
        <w:t>afferent and efferent nervous system signals</w:t>
      </w:r>
    </w:p>
    <w:p w:rsidR="00000000" w:rsidRPr="00C20CFD" w:rsidP="00C20CFD">
      <w:pPr>
        <w:pStyle w:val="ListBullet3"/>
      </w:pPr>
      <w:r w:rsidRPr="00C20CFD">
        <w:t>voluntary and involuntary nature of nervous system</w:t>
      </w:r>
    </w:p>
    <w:p w:rsidR="00000000" w:rsidRPr="00C20CFD" w:rsidP="00C20CFD">
      <w:pPr>
        <w:pStyle w:val="ListBullet3"/>
      </w:pPr>
      <w:r w:rsidRPr="00C20CFD">
        <w:t>structu</w:t>
      </w:r>
      <w:r w:rsidRPr="00C20CFD">
        <w:t>re of a motor neuron</w:t>
      </w:r>
    </w:p>
    <w:p w:rsidR="00000000" w:rsidRPr="00C20CFD" w:rsidP="00C20CFD">
      <w:pPr>
        <w:pStyle w:val="ListBullet3"/>
      </w:pPr>
      <w:r w:rsidRPr="00C20CFD">
        <w:t>conduction of a motor impulse</w:t>
      </w:r>
    </w:p>
    <w:p w:rsidR="00000000" w:rsidRPr="00C20CFD" w:rsidP="00C20CFD">
      <w:pPr>
        <w:pStyle w:val="ListBullet3"/>
      </w:pPr>
      <w:r w:rsidRPr="00C20CFD">
        <w:t>types of muscle contraction and relationship between muscle force and external location</w:t>
      </w:r>
    </w:p>
    <w:p w:rsidR="00000000" w:rsidRPr="00C20CFD" w:rsidP="00C20CFD">
      <w:pPr>
        <w:pStyle w:val="ListBullet3"/>
      </w:pPr>
      <w:r w:rsidRPr="00C20CFD">
        <w:t>size principles of muscle and nervous system activation</w:t>
      </w:r>
    </w:p>
    <w:p w:rsidR="00000000" w:rsidRPr="00C20CFD" w:rsidP="00C20CFD">
      <w:pPr>
        <w:pStyle w:val="ListBullet3"/>
      </w:pPr>
      <w:r w:rsidRPr="00C20CFD">
        <w:t>muscle fibre types and relative involvement in different types of exercise and training programs</w:t>
      </w:r>
    </w:p>
    <w:p w:rsidR="00000000" w:rsidRPr="00C20CFD" w:rsidP="00C20CFD">
      <w:pPr>
        <w:pStyle w:val="ListBullet3"/>
      </w:pPr>
      <w:r w:rsidRPr="00C20CFD">
        <w:t>acute and chronic neuromuscular responses to aerobic, anaerobic and strength training</w:t>
      </w:r>
    </w:p>
    <w:p w:rsidR="00000000" w:rsidRPr="00C20CFD" w:rsidP="00C20CFD">
      <w:pPr>
        <w:pStyle w:val="ListBullet3"/>
      </w:pPr>
      <w:r w:rsidRPr="00C20CFD">
        <w:t>central</w:t>
      </w:r>
    </w:p>
    <w:p w:rsidR="00000000" w:rsidRPr="00C20CFD" w:rsidP="00C20CFD">
      <w:pPr>
        <w:pStyle w:val="ListBullet3"/>
      </w:pPr>
      <w:r w:rsidRPr="00C20CFD">
        <w:t>adaptations of motor units, including size principles and selecti</w:t>
      </w:r>
      <w:r w:rsidRPr="00C20CFD">
        <w:t>ve recruitment</w:t>
      </w:r>
    </w:p>
    <w:p w:rsidR="00000000" w:rsidRPr="00C20CFD" w:rsidP="00C20CFD">
      <w:pPr>
        <w:pStyle w:val="ListBullet3"/>
      </w:pPr>
      <w:r w:rsidRPr="00C20CFD">
        <w:t>muscle growth</w:t>
      </w:r>
    </w:p>
    <w:p w:rsidR="00000000" w:rsidRPr="00C20CFD" w:rsidP="00C20CFD">
      <w:pPr>
        <w:pStyle w:val="ListBullet3"/>
      </w:pPr>
      <w:r w:rsidRPr="00C20CFD">
        <w:t>muscle fibre type changes</w:t>
      </w:r>
    </w:p>
    <w:p w:rsidR="00000000" w:rsidRPr="00C20CFD" w:rsidP="00C20CFD">
      <w:pPr>
        <w:pStyle w:val="ListBullet3"/>
      </w:pPr>
      <w:r w:rsidRPr="00C20CFD">
        <w:t>structural and architectural changes to muscles</w:t>
      </w:r>
    </w:p>
    <w:p w:rsidR="00000000" w:rsidRPr="00C20CFD" w:rsidP="00C20CFD">
      <w:pPr>
        <w:pStyle w:val="ListBullet3"/>
      </w:pPr>
      <w:r w:rsidRPr="00C20CFD">
        <w:t>connective tissue adaptations</w:t>
      </w:r>
    </w:p>
    <w:p w:rsidR="00000000" w:rsidRPr="00C20CFD" w:rsidP="00C20CFD">
      <w:pPr>
        <w:pStyle w:val="ListBullet3"/>
      </w:pPr>
      <w:r w:rsidRPr="00C20CFD">
        <w:t>change in cross sectional area</w:t>
      </w:r>
    </w:p>
    <w:p w:rsidR="00000000" w:rsidRPr="00C20CFD" w:rsidP="00C20CFD">
      <w:pPr>
        <w:pStyle w:val="ListBullet3"/>
      </w:pPr>
      <w:r w:rsidRPr="00C20CFD">
        <w:t>nerve-muscle connections</w:t>
      </w:r>
    </w:p>
    <w:p w:rsidR="00000000" w:rsidRPr="00C20CFD" w:rsidP="00C20CFD">
      <w:pPr>
        <w:pStyle w:val="ListBullet3"/>
      </w:pPr>
      <w:r w:rsidRPr="00C20CFD">
        <w:t>timing of contractions</w:t>
      </w:r>
    </w:p>
    <w:p w:rsidR="00000000" w:rsidRPr="00C20CFD" w:rsidP="00C20CFD">
      <w:pPr>
        <w:pStyle w:val="ListBullet3"/>
      </w:pPr>
      <w:r w:rsidRPr="00C20CFD">
        <w:t>resistance to fatigue</w:t>
      </w:r>
    </w:p>
    <w:p w:rsidR="00000000" w:rsidRPr="00C20CFD" w:rsidP="00C20CFD">
      <w:pPr>
        <w:pStyle w:val="ListBullet3"/>
      </w:pPr>
      <w:r w:rsidRPr="00C20CFD">
        <w:t>capillary density</w:t>
      </w:r>
    </w:p>
    <w:p w:rsidR="00000000" w:rsidRPr="00C20CFD" w:rsidP="00C20CFD">
      <w:pPr>
        <w:pStyle w:val="ListBullet3"/>
      </w:pPr>
      <w:r w:rsidRPr="00C20CFD">
        <w:t>mito</w:t>
      </w:r>
      <w:r w:rsidRPr="00C20CFD">
        <w:t>chondrial density</w:t>
      </w:r>
    </w:p>
    <w:p w:rsidR="00000000" w:rsidRPr="00C20CFD" w:rsidP="00C20CFD">
      <w:pPr>
        <w:pStyle w:val="ListBullet3"/>
      </w:pPr>
      <w:r w:rsidRPr="00C20CFD">
        <w:t>motor learning</w:t>
      </w:r>
    </w:p>
    <w:p w:rsidR="00000000" w:rsidRPr="00C20CFD" w:rsidP="00C20CFD">
      <w:pPr>
        <w:pStyle w:val="ListBullet2"/>
      </w:pPr>
      <w:r w:rsidRPr="00C20CFD">
        <w:t>physiological:</w:t>
      </w:r>
    </w:p>
    <w:p w:rsidR="00000000" w:rsidRPr="00C20CFD" w:rsidP="00C20CFD">
      <w:pPr>
        <w:pStyle w:val="ListBullet3"/>
      </w:pPr>
      <w:r w:rsidRPr="00C20CFD">
        <w:t>acute and chronic physiological adaptations to aerobic, anaerobic and strength training</w:t>
      </w:r>
    </w:p>
    <w:p w:rsidR="00000000" w:rsidRPr="00C20CFD" w:rsidP="00C20CFD">
      <w:pPr>
        <w:pStyle w:val="ListBullet3"/>
      </w:pPr>
      <w:r w:rsidRPr="00C20CFD">
        <w:t>heart rate response</w:t>
      </w:r>
    </w:p>
    <w:p w:rsidR="00000000" w:rsidRPr="00C20CFD" w:rsidP="00C20CFD">
      <w:pPr>
        <w:pStyle w:val="ListBullet3"/>
      </w:pPr>
      <w:r w:rsidRPr="00C20CFD">
        <w:t>blood volume</w:t>
      </w:r>
    </w:p>
    <w:p w:rsidR="00000000" w:rsidRPr="00C20CFD" w:rsidP="00C20CFD">
      <w:pPr>
        <w:pStyle w:val="ListBullet3"/>
      </w:pPr>
      <w:r w:rsidRPr="00C20CFD">
        <w:t>blood pressure</w:t>
      </w:r>
    </w:p>
    <w:p w:rsidR="00000000" w:rsidRPr="00C20CFD" w:rsidP="00C20CFD">
      <w:pPr>
        <w:pStyle w:val="ListBullet3"/>
      </w:pPr>
      <w:r w:rsidRPr="00C20CFD">
        <w:t>stroke volume</w:t>
      </w:r>
    </w:p>
    <w:p w:rsidR="00000000" w:rsidRPr="00C20CFD" w:rsidP="00C20CFD">
      <w:pPr>
        <w:pStyle w:val="ListBullet3"/>
      </w:pPr>
      <w:r w:rsidRPr="00C20CFD">
        <w:t>cardiac output</w:t>
      </w:r>
    </w:p>
    <w:p w:rsidR="00000000" w:rsidRPr="00C20CFD" w:rsidP="00C20CFD">
      <w:pPr>
        <w:pStyle w:val="ListBullet3"/>
      </w:pPr>
      <w:r w:rsidRPr="00C20CFD">
        <w:t>oxygen capacity</w:t>
      </w:r>
    </w:p>
    <w:p w:rsidR="00000000" w:rsidRPr="00C20CFD" w:rsidP="00C20CFD">
      <w:pPr>
        <w:pStyle w:val="ListBullet3"/>
      </w:pPr>
      <w:r w:rsidRPr="00C20CFD">
        <w:t>body system response</w:t>
      </w:r>
    </w:p>
    <w:p w:rsidR="00000000" w:rsidRPr="00C20CFD" w:rsidP="00C20CFD">
      <w:pPr>
        <w:pStyle w:val="ListBullet3"/>
      </w:pPr>
      <w:r w:rsidRPr="00C20CFD">
        <w:t>regulations of blood flow during exercise</w:t>
      </w:r>
    </w:p>
    <w:p w:rsidR="00000000" w:rsidRPr="00C20CFD" w:rsidP="00C20CFD">
      <w:pPr>
        <w:pStyle w:val="ListBullet3"/>
      </w:pPr>
      <w:r w:rsidRPr="00C20CFD">
        <w:t xml:space="preserve">shifts in distribution of blood to various areas of the body during exercise </w:t>
      </w:r>
    </w:p>
    <w:p w:rsidR="00000000" w:rsidRPr="00C20CFD" w:rsidP="00C20CFD">
      <w:pPr>
        <w:pStyle w:val="ListBullet3"/>
      </w:pPr>
      <w:r w:rsidRPr="00C20CFD">
        <w:t>energy metabolism/depletion</w:t>
      </w:r>
    </w:p>
    <w:p w:rsidR="00000000" w:rsidRPr="00C20CFD" w:rsidP="00C20CFD">
      <w:pPr>
        <w:pStyle w:val="ListBullet3"/>
      </w:pPr>
      <w:r w:rsidRPr="00C20CFD">
        <w:t>the transfer of metabolites between blood and muscles</w:t>
      </w:r>
    </w:p>
    <w:p w:rsidR="00000000" w:rsidRPr="00C20CFD" w:rsidP="00C20CFD">
      <w:pPr>
        <w:pStyle w:val="ListBullet3"/>
      </w:pPr>
      <w:r w:rsidRPr="00C20CFD">
        <w:t xml:space="preserve">substrates used by each energy system and patterns of </w:t>
      </w:r>
      <w:r w:rsidRPr="00C20CFD">
        <w:t>substrate depletion and repletion with various activities</w:t>
      </w:r>
    </w:p>
    <w:p w:rsidR="00000000" w:rsidRPr="00C20CFD" w:rsidP="00C20CFD">
      <w:pPr>
        <w:pStyle w:val="ListBullet3"/>
      </w:pPr>
      <w:r w:rsidRPr="00C20CFD">
        <w:t>ammonia and lactate metabolism</w:t>
      </w:r>
    </w:p>
    <w:p w:rsidR="00000000" w:rsidRPr="00C20CFD" w:rsidP="00C20CFD">
      <w:pPr>
        <w:pStyle w:val="ListBullet3"/>
      </w:pPr>
      <w:r w:rsidRPr="00C20CFD">
        <w:t>mitochondrial adaptations to fuel utilisation (including transport and metabolism)</w:t>
      </w:r>
    </w:p>
    <w:p w:rsidR="00000000" w:rsidRPr="00C20CFD" w:rsidP="00C20CFD">
      <w:pPr>
        <w:pStyle w:val="ListBullet3"/>
      </w:pPr>
      <w:r w:rsidRPr="00C20CFD">
        <w:t>glucose control</w:t>
      </w:r>
    </w:p>
    <w:p w:rsidR="00000000" w:rsidRPr="00C20CFD" w:rsidP="00C20CFD">
      <w:pPr>
        <w:pStyle w:val="ListBullet3"/>
      </w:pPr>
      <w:r w:rsidRPr="00C20CFD">
        <w:t>recovery</w:t>
      </w:r>
    </w:p>
    <w:p w:rsidR="00000000" w:rsidRPr="00C20CFD" w:rsidP="00C20CFD">
      <w:pPr>
        <w:pStyle w:val="ListBullet3"/>
      </w:pPr>
      <w:r w:rsidRPr="00C20CFD">
        <w:t>thermoregulation/dehydration/hyperthermia</w:t>
      </w:r>
    </w:p>
    <w:p w:rsidR="00000000" w:rsidRPr="00C20CFD" w:rsidP="00C20CFD">
      <w:pPr>
        <w:pStyle w:val="ListBullet3"/>
      </w:pPr>
      <w:r w:rsidRPr="00C20CFD">
        <w:t>sodium</w:t>
      </w:r>
    </w:p>
    <w:p w:rsidR="00000000" w:rsidRPr="00C20CFD" w:rsidP="00C20CFD">
      <w:pPr>
        <w:pStyle w:val="ListBullet3"/>
      </w:pPr>
      <w:r w:rsidRPr="00C20CFD">
        <w:t>fatigue</w:t>
      </w:r>
    </w:p>
    <w:p w:rsidR="00000000" w:rsidRPr="00C20CFD" w:rsidP="00C20CFD">
      <w:pPr>
        <w:pStyle w:val="ListBullet3"/>
      </w:pPr>
      <w:r w:rsidRPr="00C20CFD">
        <w:t>homeostasis</w:t>
      </w:r>
    </w:p>
    <w:p w:rsidR="00000000" w:rsidRPr="00C20CFD" w:rsidP="00C20CFD">
      <w:pPr>
        <w:pStyle w:val="ListBullet2"/>
      </w:pPr>
      <w:r w:rsidRPr="00C20CFD">
        <w:t>endocrine system:</w:t>
      </w:r>
    </w:p>
    <w:p w:rsidR="00000000" w:rsidRPr="00C20CFD" w:rsidP="00C20CFD">
      <w:pPr>
        <w:pStyle w:val="ListBullet3"/>
      </w:pPr>
      <w:r w:rsidRPr="00C20CFD">
        <w:t>role of receptors in mediating hormonal changes</w:t>
      </w:r>
    </w:p>
    <w:p w:rsidR="00000000" w:rsidRPr="00C20CFD" w:rsidP="00C20CFD">
      <w:pPr>
        <w:pStyle w:val="ListBullet3"/>
      </w:pPr>
      <w:r w:rsidRPr="00C20CFD">
        <w:t>acute and chronic hormonal responses to resistance training and cardiovascular training</w:t>
      </w:r>
    </w:p>
    <w:p w:rsidR="00000000" w:rsidRPr="00C20CFD" w:rsidP="00C20CFD">
      <w:pPr>
        <w:pStyle w:val="ListBullet3"/>
      </w:pPr>
      <w:r w:rsidRPr="00C20CFD">
        <w:t>growth hormone</w:t>
      </w:r>
    </w:p>
    <w:p w:rsidR="00000000" w:rsidRPr="00C20CFD" w:rsidP="00C20CFD">
      <w:pPr>
        <w:pStyle w:val="ListBullet3"/>
      </w:pPr>
      <w:r w:rsidRPr="00C20CFD">
        <w:t>insulin</w:t>
      </w:r>
    </w:p>
    <w:p w:rsidR="00000000" w:rsidRPr="00C20CFD" w:rsidP="00C20CFD">
      <w:pPr>
        <w:pStyle w:val="ListBullet3"/>
      </w:pPr>
      <w:r w:rsidRPr="00C20CFD">
        <w:t>adrenal hormones</w:t>
      </w:r>
    </w:p>
    <w:p w:rsidR="00000000" w:rsidRPr="00C20CFD" w:rsidP="00C20CFD">
      <w:pPr>
        <w:pStyle w:val="ListBullet3"/>
      </w:pPr>
      <w:r w:rsidRPr="00C20CFD">
        <w:t>acute responses and chronic adaptations of the e</w:t>
      </w:r>
      <w:r w:rsidRPr="00C20CFD">
        <w:t>ndocrine system to anaerobic training</w:t>
      </w:r>
    </w:p>
    <w:p w:rsidR="00000000" w:rsidRPr="00C20CFD" w:rsidP="00C20CFD">
      <w:pPr>
        <w:pStyle w:val="ListBullet3"/>
      </w:pPr>
      <w:r w:rsidRPr="00C20CFD">
        <w:t>endocrine system adaptations to fatigue</w:t>
      </w:r>
    </w:p>
    <w:p w:rsidR="00000000" w:rsidRPr="00C20CFD" w:rsidP="00C20CFD">
      <w:pPr>
        <w:pStyle w:val="ListBullet2"/>
      </w:pPr>
      <w:r w:rsidRPr="00C20CFD">
        <w:t>cardiovascular system:</w:t>
      </w:r>
    </w:p>
    <w:p w:rsidR="00000000" w:rsidRPr="00C20CFD" w:rsidP="00C20CFD">
      <w:pPr>
        <w:pStyle w:val="ListBullet3"/>
      </w:pPr>
      <w:r w:rsidRPr="00C20CFD">
        <w:t>structure and function of the respiratory system</w:t>
      </w:r>
    </w:p>
    <w:p w:rsidR="00000000" w:rsidRPr="00C20CFD" w:rsidP="00C20CFD">
      <w:pPr>
        <w:pStyle w:val="ListBullet3"/>
      </w:pPr>
      <w:r w:rsidRPr="00C20CFD">
        <w:t xml:space="preserve">exchange of air </w:t>
      </w:r>
    </w:p>
    <w:p w:rsidR="00000000" w:rsidRPr="00C20CFD" w:rsidP="00C20CFD">
      <w:pPr>
        <w:pStyle w:val="ListBullet3"/>
      </w:pPr>
      <w:r w:rsidRPr="00C20CFD">
        <w:t>inspiration and expiration at rest and during exercise</w:t>
      </w:r>
    </w:p>
    <w:p w:rsidR="00000000" w:rsidRPr="00C20CFD" w:rsidP="00C20CFD">
      <w:pPr>
        <w:pStyle w:val="ListBullet3"/>
      </w:pPr>
      <w:r w:rsidRPr="00C20CFD">
        <w:t>exchange of respiratory gases</w:t>
      </w:r>
    </w:p>
    <w:p w:rsidR="00000000" w:rsidRPr="00C20CFD" w:rsidP="00C20CFD">
      <w:pPr>
        <w:pStyle w:val="ListBullet3"/>
      </w:pPr>
      <w:r w:rsidRPr="00C20CFD">
        <w:t xml:space="preserve">structure and function of the cardiovascular system </w:t>
      </w:r>
    </w:p>
    <w:p w:rsidR="00000000" w:rsidRPr="00C20CFD" w:rsidP="00C20CFD">
      <w:pPr>
        <w:pStyle w:val="ListBullet3"/>
      </w:pPr>
      <w:r w:rsidRPr="00C20CFD">
        <w:t>anatomical components</w:t>
      </w:r>
    </w:p>
    <w:p w:rsidR="00000000" w:rsidRPr="00C20CFD" w:rsidP="00C20CFD">
      <w:pPr>
        <w:pStyle w:val="ListBullet3"/>
      </w:pPr>
      <w:r w:rsidRPr="00C20CFD">
        <w:t>circulation pathways</w:t>
      </w:r>
    </w:p>
    <w:p w:rsidR="00000000" w:rsidRPr="00C20CFD" w:rsidP="00C20CFD">
      <w:pPr>
        <w:pStyle w:val="ListBullet3"/>
      </w:pPr>
      <w:r w:rsidRPr="00C20CFD">
        <w:t>role of blood</w:t>
      </w:r>
    </w:p>
    <w:p w:rsidR="00000000" w:rsidRPr="00C20CFD" w:rsidP="00C20CFD">
      <w:pPr>
        <w:pStyle w:val="ListBullet3"/>
      </w:pPr>
      <w:r w:rsidRPr="00C20CFD">
        <w:t>oxygen demands of exercise and activities of daily living</w:t>
      </w:r>
    </w:p>
    <w:p w:rsidR="00000000" w:rsidRPr="00C20CFD" w:rsidP="00C20CFD">
      <w:pPr>
        <w:pStyle w:val="ListBullet3"/>
      </w:pPr>
      <w:r w:rsidRPr="00C20CFD">
        <w:t>relationships between exercise intensity and circulatory and ventilator responses</w:t>
      </w:r>
    </w:p>
    <w:p w:rsidR="00000000" w:rsidRPr="00C20CFD" w:rsidP="00C20CFD">
      <w:pPr>
        <w:pStyle w:val="ListBullet3"/>
      </w:pPr>
      <w:r w:rsidRPr="00C20CFD">
        <w:t>adapta</w:t>
      </w:r>
      <w:r w:rsidRPr="00C20CFD">
        <w:t>tions to short term and long term training</w:t>
      </w:r>
    </w:p>
    <w:p w:rsidR="00000000" w:rsidRPr="00C20CFD" w:rsidP="00C20CFD">
      <w:pPr>
        <w:pStyle w:val="ListBullet3"/>
      </w:pPr>
      <w:r w:rsidRPr="00C20CFD">
        <w:t>role in strength and conditioning programs</w:t>
      </w:r>
    </w:p>
    <w:p w:rsidR="00000000" w:rsidRPr="00C20CFD" w:rsidP="00C20CFD">
      <w:pPr>
        <w:pStyle w:val="ListBullet3"/>
      </w:pPr>
      <w:r w:rsidRPr="00C20CFD">
        <w:t>acute and chronic adaptations of the cardiovascular and respiratory systems to aerobic, anaerobic and strength training</w:t>
      </w:r>
    </w:p>
    <w:p w:rsidR="00000000" w:rsidRPr="00C20CFD" w:rsidP="00C20CFD">
      <w:pPr>
        <w:pStyle w:val="ListBullet3"/>
      </w:pPr>
      <w:r w:rsidRPr="00C20CFD">
        <w:t>acute responses and</w:t>
      </w:r>
      <w:r w:rsidRPr="00C20CFD">
        <w:t xml:space="preserve"> chronic adaptations of the cardiovascular and respiratory systems to anaerobic training</w:t>
      </w:r>
    </w:p>
    <w:p w:rsidR="00000000" w:rsidRPr="00C20CFD" w:rsidP="00C20CFD">
      <w:pPr>
        <w:pStyle w:val="ListBullet"/>
      </w:pPr>
      <w:r w:rsidRPr="00C20CFD">
        <w:t>structural anatomy:</w:t>
      </w:r>
    </w:p>
    <w:p w:rsidR="00000000" w:rsidRPr="00C20CFD" w:rsidP="00C20CFD">
      <w:pPr>
        <w:pStyle w:val="ListBullet2"/>
      </w:pPr>
      <w:r w:rsidRPr="00C20CFD">
        <w:t>names and locations of bones</w:t>
      </w:r>
    </w:p>
    <w:p w:rsidR="00000000" w:rsidRPr="00C20CFD" w:rsidP="00C20CFD">
      <w:pPr>
        <w:pStyle w:val="ListBullet2"/>
      </w:pPr>
      <w:r w:rsidRPr="00C20CFD">
        <w:t>major bones and major landmarks of the skeleton</w:t>
      </w:r>
    </w:p>
    <w:p w:rsidR="00000000" w:rsidRPr="00C20CFD" w:rsidP="00C20CFD">
      <w:pPr>
        <w:pStyle w:val="ListBullet2"/>
      </w:pPr>
      <w:r w:rsidRPr="00C20CFD">
        <w:t>bone markings</w:t>
      </w:r>
    </w:p>
    <w:p w:rsidR="00000000" w:rsidRPr="00C20CFD" w:rsidP="00C20CFD">
      <w:pPr>
        <w:pStyle w:val="ListBullet2"/>
      </w:pPr>
      <w:r w:rsidRPr="00C20CFD">
        <w:t>names, locations and types of joints</w:t>
      </w:r>
    </w:p>
    <w:p w:rsidR="00000000" w:rsidRPr="00C20CFD" w:rsidP="00C20CFD">
      <w:pPr>
        <w:pStyle w:val="ListBullet2"/>
      </w:pPr>
      <w:r w:rsidRPr="00C20CFD">
        <w:t>anatomical structure of joints</w:t>
      </w:r>
    </w:p>
    <w:p w:rsidR="00000000" w:rsidRPr="00C20CFD" w:rsidP="00C20CFD">
      <w:pPr>
        <w:pStyle w:val="ListBullet2"/>
      </w:pPr>
      <w:r w:rsidRPr="00C20CFD">
        <w:t>function of major joint complexes:</w:t>
      </w:r>
    </w:p>
    <w:p w:rsidR="00000000" w:rsidRPr="00C20CFD" w:rsidP="00C20CFD">
      <w:pPr>
        <w:pStyle w:val="ListBullet3"/>
      </w:pPr>
      <w:r w:rsidRPr="00C20CFD">
        <w:t>shoulder girdle</w:t>
      </w:r>
    </w:p>
    <w:p w:rsidR="00000000" w:rsidRPr="00C20CFD" w:rsidP="00C20CFD">
      <w:pPr>
        <w:pStyle w:val="ListBullet3"/>
      </w:pPr>
      <w:r w:rsidRPr="00C20CFD">
        <w:t>elbow</w:t>
      </w:r>
    </w:p>
    <w:p w:rsidR="00000000" w:rsidRPr="00C20CFD" w:rsidP="00C20CFD">
      <w:pPr>
        <w:pStyle w:val="ListBullet3"/>
      </w:pPr>
      <w:r w:rsidRPr="00C20CFD">
        <w:t>wrist</w:t>
      </w:r>
    </w:p>
    <w:p w:rsidR="00000000" w:rsidRPr="00C20CFD" w:rsidP="00C20CFD">
      <w:pPr>
        <w:pStyle w:val="ListBullet3"/>
      </w:pPr>
      <w:r w:rsidRPr="00C20CFD">
        <w:t>vertebral column</w:t>
      </w:r>
    </w:p>
    <w:p w:rsidR="00000000" w:rsidRPr="00C20CFD" w:rsidP="00C20CFD">
      <w:pPr>
        <w:pStyle w:val="ListBullet3"/>
      </w:pPr>
      <w:r w:rsidRPr="00C20CFD">
        <w:t>pelvic girdle</w:t>
      </w:r>
    </w:p>
    <w:p w:rsidR="00000000" w:rsidRPr="00C20CFD" w:rsidP="00C20CFD">
      <w:pPr>
        <w:pStyle w:val="ListBullet3"/>
      </w:pPr>
      <w:r w:rsidRPr="00C20CFD">
        <w:t>knee</w:t>
      </w:r>
    </w:p>
    <w:p w:rsidR="00000000" w:rsidRPr="00C20CFD" w:rsidP="00C20CFD">
      <w:pPr>
        <w:pStyle w:val="ListBullet3"/>
      </w:pPr>
      <w:r w:rsidRPr="00C20CFD">
        <w:t>ankle</w:t>
      </w:r>
    </w:p>
    <w:p w:rsidR="00000000" w:rsidRPr="00C20CFD" w:rsidP="00C20CFD">
      <w:pPr>
        <w:pStyle w:val="ListBullet2"/>
      </w:pPr>
      <w:r w:rsidRPr="00C20CFD">
        <w:t>major muscles and connective tissues acting on joints during exercise</w:t>
      </w:r>
    </w:p>
    <w:p w:rsidR="00000000" w:rsidRPr="00C20CFD" w:rsidP="00C20CFD">
      <w:pPr>
        <w:pStyle w:val="ListBullet2"/>
      </w:pPr>
      <w:r w:rsidRPr="00C20CFD">
        <w:t>structure and function of local and global skele</w:t>
      </w:r>
      <w:r w:rsidRPr="00C20CFD">
        <w:t>tal muscles</w:t>
      </w:r>
    </w:p>
    <w:p w:rsidR="00000000" w:rsidRPr="00C20CFD" w:rsidP="00C20CFD">
      <w:pPr>
        <w:pStyle w:val="ListBullet2"/>
      </w:pPr>
      <w:r w:rsidRPr="00C20CFD">
        <w:t>macrostructure of skeletal muscle</w:t>
      </w:r>
    </w:p>
    <w:p w:rsidR="00000000" w:rsidRPr="00C20CFD" w:rsidP="00C20CFD">
      <w:pPr>
        <w:pStyle w:val="ListBullet"/>
      </w:pPr>
      <w:r w:rsidRPr="00C20CFD">
        <w:t>functional anatomy:</w:t>
      </w:r>
    </w:p>
    <w:p w:rsidR="00000000" w:rsidRPr="00C20CFD" w:rsidP="00C20CFD">
      <w:pPr>
        <w:pStyle w:val="ListBullet2"/>
      </w:pPr>
      <w:r w:rsidRPr="00C20CFD">
        <w:t>regulation of muscle function</w:t>
      </w:r>
    </w:p>
    <w:p w:rsidR="00000000" w:rsidRPr="00C20CFD" w:rsidP="00C20CFD">
      <w:pPr>
        <w:pStyle w:val="ListBullet2"/>
      </w:pPr>
      <w:r w:rsidRPr="00C20CFD">
        <w:t>factors influencing muscle contraction</w:t>
      </w:r>
    </w:p>
    <w:p w:rsidR="00000000" w:rsidRPr="00C20CFD" w:rsidP="00C20CFD">
      <w:pPr>
        <w:pStyle w:val="ListBullet2"/>
      </w:pPr>
      <w:r w:rsidRPr="00C20CFD">
        <w:t>muscle spindles</w:t>
      </w:r>
    </w:p>
    <w:p w:rsidR="00000000" w:rsidRPr="00C20CFD" w:rsidP="00C20CFD">
      <w:pPr>
        <w:pStyle w:val="ListBullet2"/>
      </w:pPr>
      <w:r w:rsidRPr="00C20CFD">
        <w:t>golgi tendon organs</w:t>
      </w:r>
    </w:p>
    <w:p w:rsidR="00000000" w:rsidRPr="00C20CFD" w:rsidP="00C20CFD">
      <w:pPr>
        <w:pStyle w:val="ListBullet2"/>
      </w:pPr>
      <w:r w:rsidRPr="00C20CFD">
        <w:t>cross bridge cycle and its phases neurological activation of muscles</w:t>
      </w:r>
    </w:p>
    <w:p w:rsidR="00000000" w:rsidRPr="00C20CFD" w:rsidP="00C20CFD">
      <w:pPr>
        <w:pStyle w:val="ListBullet2"/>
      </w:pPr>
      <w:r w:rsidRPr="00C20CFD">
        <w:t>motor unit recruitment</w:t>
      </w:r>
    </w:p>
    <w:p w:rsidR="00000000" w:rsidRPr="00C20CFD" w:rsidP="00C20CFD">
      <w:pPr>
        <w:pStyle w:val="ListBullet2"/>
      </w:pPr>
      <w:r w:rsidRPr="00C20CFD">
        <w:t>reciprocal inhibition, including agonist and antagonist relationship</w:t>
      </w:r>
    </w:p>
    <w:p w:rsidR="00000000" w:rsidRPr="00C20CFD" w:rsidP="00C20CFD">
      <w:pPr>
        <w:pStyle w:val="ListBullet2"/>
      </w:pPr>
      <w:r w:rsidRPr="00C20CFD">
        <w:t xml:space="preserve">role of reflex arcs in balance, coordination and proprioception </w:t>
      </w:r>
    </w:p>
    <w:p w:rsidR="00000000" w:rsidRPr="00C20CFD" w:rsidP="00C20CFD">
      <w:pPr>
        <w:pStyle w:val="ListBullet2"/>
      </w:pPr>
      <w:r w:rsidRPr="00C20CFD">
        <w:t>motor learning</w:t>
      </w:r>
    </w:p>
    <w:p w:rsidR="00000000" w:rsidRPr="00C20CFD" w:rsidP="00C20CFD">
      <w:pPr>
        <w:pStyle w:val="ListBullet2"/>
      </w:pPr>
      <w:r w:rsidRPr="00C20CFD">
        <w:t xml:space="preserve">motor unit recruitment patterns during exercise </w:t>
      </w:r>
    </w:p>
    <w:p w:rsidR="00000000" w:rsidRPr="00C20CFD" w:rsidP="00C20CFD">
      <w:pPr>
        <w:pStyle w:val="ListBullet2"/>
      </w:pPr>
      <w:r w:rsidRPr="00C20CFD">
        <w:t>preloading</w:t>
      </w:r>
    </w:p>
    <w:p w:rsidR="00000000" w:rsidRPr="00C20CFD" w:rsidP="00C20CFD">
      <w:pPr>
        <w:pStyle w:val="ListBullet2"/>
      </w:pPr>
      <w:r w:rsidRPr="00C20CFD">
        <w:t>proprioceptors and propr</w:t>
      </w:r>
      <w:r w:rsidRPr="00C20CFD">
        <w:t>ioception training</w:t>
      </w:r>
    </w:p>
    <w:p w:rsidR="00000000" w:rsidRPr="00C20CFD" w:rsidP="00C20CFD">
      <w:pPr>
        <w:pStyle w:val="ListBullet2"/>
      </w:pPr>
      <w:r w:rsidRPr="00C20CFD">
        <w:t>neural innervation of muscles for movement and proprioception</w:t>
      </w:r>
    </w:p>
    <w:p w:rsidR="00000000" w:rsidRPr="00C20CFD" w:rsidP="00C20CFD">
      <w:pPr>
        <w:pStyle w:val="ListBullet2"/>
      </w:pPr>
      <w:r w:rsidRPr="00C20CFD">
        <w:t>motor unit innervation</w:t>
      </w:r>
    </w:p>
    <w:p w:rsidR="00000000" w:rsidRPr="00C20CFD" w:rsidP="00C20CFD">
      <w:pPr>
        <w:pStyle w:val="ListBullet2"/>
      </w:pPr>
      <w:r w:rsidRPr="00C20CFD">
        <w:t>phases of the stretch shortening cycle</w:t>
      </w:r>
    </w:p>
    <w:p w:rsidR="00000000" w:rsidRPr="00C20CFD" w:rsidP="00C20CFD">
      <w:pPr>
        <w:pStyle w:val="ListBullet"/>
      </w:pPr>
      <w:r w:rsidRPr="00C20CFD">
        <w:t>movement considerations in resistance training:</w:t>
      </w:r>
    </w:p>
    <w:p w:rsidR="00000000" w:rsidRPr="00C20CFD" w:rsidP="00C20CFD">
      <w:pPr>
        <w:pStyle w:val="ListBullet2"/>
      </w:pPr>
      <w:r w:rsidRPr="00C20CFD">
        <w:t>neural control</w:t>
      </w:r>
    </w:p>
    <w:p w:rsidR="00000000" w:rsidRPr="00C20CFD" w:rsidP="00C20CFD">
      <w:pPr>
        <w:pStyle w:val="ListBullet2"/>
      </w:pPr>
      <w:r w:rsidRPr="00C20CFD">
        <w:t>muscle cross-sectional area</w:t>
      </w:r>
    </w:p>
    <w:p w:rsidR="00000000" w:rsidRPr="00C20CFD" w:rsidP="00C20CFD">
      <w:pPr>
        <w:pStyle w:val="ListBullet2"/>
      </w:pPr>
      <w:r w:rsidRPr="00C20CFD">
        <w:t>arrangement and type of muscle fibres</w:t>
      </w:r>
    </w:p>
    <w:p w:rsidR="00000000" w:rsidRPr="00C20CFD" w:rsidP="00C20CFD">
      <w:pPr>
        <w:pStyle w:val="ListBullet2"/>
      </w:pPr>
      <w:r w:rsidRPr="00C20CFD">
        <w:t>muscle length</w:t>
      </w:r>
    </w:p>
    <w:p w:rsidR="00000000" w:rsidRPr="00C20CFD" w:rsidP="00C20CFD">
      <w:pPr>
        <w:pStyle w:val="ListBullet2"/>
      </w:pPr>
      <w:r w:rsidRPr="00C20CFD">
        <w:t>joint angle</w:t>
      </w:r>
    </w:p>
    <w:p w:rsidR="00000000" w:rsidRPr="00C20CFD" w:rsidP="00C20CFD">
      <w:pPr>
        <w:pStyle w:val="ListBullet2"/>
      </w:pPr>
      <w:r w:rsidRPr="00C20CFD">
        <w:t>muscle contraction velocity</w:t>
      </w:r>
    </w:p>
    <w:p w:rsidR="00000000" w:rsidRPr="00C20CFD" w:rsidP="00C20CFD">
      <w:pPr>
        <w:pStyle w:val="ListBullet2"/>
      </w:pPr>
      <w:r w:rsidRPr="00C20CFD">
        <w:t>joint angular velocity</w:t>
      </w:r>
    </w:p>
    <w:p w:rsidR="00000000" w:rsidRPr="00C20CFD" w:rsidP="00C20CFD">
      <w:pPr>
        <w:pStyle w:val="ListBullet2"/>
      </w:pPr>
      <w:r w:rsidRPr="00C20CFD">
        <w:t>strength to mass ratio</w:t>
      </w:r>
    </w:p>
    <w:p w:rsidR="00000000" w:rsidRPr="00C20CFD" w:rsidP="00C20CFD">
      <w:pPr>
        <w:pStyle w:val="ListBullet2"/>
      </w:pPr>
      <w:r w:rsidRPr="00C20CFD">
        <w:t xml:space="preserve">length-tension relationship </w:t>
      </w:r>
    </w:p>
    <w:p w:rsidR="00000000" w:rsidRPr="00C20CFD" w:rsidP="00C20CFD">
      <w:pPr>
        <w:pStyle w:val="ListBullet2"/>
      </w:pPr>
      <w:r w:rsidRPr="00C20CFD">
        <w:t>mechanics advantage of joint position</w:t>
      </w:r>
    </w:p>
    <w:p w:rsidR="00000000" w:rsidRPr="00C20CFD" w:rsidP="00C20CFD">
      <w:pPr>
        <w:pStyle w:val="ListBullet2"/>
      </w:pPr>
      <w:r w:rsidRPr="00C20CFD">
        <w:t>force-velocity relationships</w:t>
      </w:r>
    </w:p>
    <w:p w:rsidR="00000000" w:rsidRPr="00C20CFD" w:rsidP="00C20CFD">
      <w:pPr>
        <w:pStyle w:val="ListBullet2"/>
      </w:pPr>
      <w:r w:rsidRPr="00C20CFD">
        <w:t>body size</w:t>
      </w:r>
    </w:p>
    <w:p w:rsidR="00000000" w:rsidRPr="00C20CFD" w:rsidP="00C20CFD">
      <w:pPr>
        <w:pStyle w:val="ListBullet2"/>
      </w:pPr>
      <w:r w:rsidRPr="00C20CFD">
        <w:t>various type</w:t>
      </w:r>
      <w:r w:rsidRPr="00C20CFD">
        <w:t>s of levers and pulley systems and applications to training</w:t>
      </w:r>
    </w:p>
    <w:p w:rsidR="00000000" w:rsidRPr="00C20CFD" w:rsidP="00C20CFD">
      <w:pPr>
        <w:pStyle w:val="ListBullet2"/>
      </w:pPr>
      <w:r w:rsidRPr="00C20CFD">
        <w:t>factors contributing to human strength and power</w:t>
      </w:r>
    </w:p>
    <w:p w:rsidR="00000000" w:rsidRPr="00C20CFD" w:rsidP="00C20CFD">
      <w:pPr>
        <w:pStyle w:val="ListBullet2"/>
      </w:pPr>
      <w:r w:rsidRPr="00C20CFD">
        <w:t>resistive forces and power patterns of exercise devices</w:t>
      </w:r>
    </w:p>
    <w:p w:rsidR="00000000" w:rsidRPr="00C20CFD" w:rsidP="00C20CFD">
      <w:pPr>
        <w:pStyle w:val="ListBullet2"/>
      </w:pPr>
      <w:r w:rsidRPr="00C20CFD">
        <w:t>methods of minimise injury risk during resistance training</w:t>
      </w:r>
    </w:p>
    <w:p w:rsidR="00000000" w:rsidRPr="00C20CFD" w:rsidP="00C20CFD">
      <w:pPr>
        <w:pStyle w:val="ListBullet"/>
      </w:pPr>
      <w:r w:rsidRPr="00C20CFD">
        <w:t>impact of pain, injury or disease on neuromuscular function:</w:t>
      </w:r>
    </w:p>
    <w:p w:rsidR="00000000" w:rsidRPr="00C20CFD" w:rsidP="00C20CFD">
      <w:pPr>
        <w:pStyle w:val="ListBullet2"/>
      </w:pPr>
      <w:r w:rsidRPr="00C20CFD">
        <w:t>CNS and PNS adaptations to tissue injury relating to pain</w:t>
      </w:r>
    </w:p>
    <w:p w:rsidR="00000000" w:rsidRPr="00C20CFD" w:rsidP="00C20CFD">
      <w:pPr>
        <w:pStyle w:val="ListBullet2"/>
      </w:pPr>
      <w:r w:rsidRPr="00C20CFD">
        <w:t>reflex modulation of posture</w:t>
      </w:r>
    </w:p>
    <w:p w:rsidR="00000000" w:rsidRPr="00C20CFD" w:rsidP="00C20CFD">
      <w:pPr>
        <w:pStyle w:val="ListBullet2"/>
      </w:pPr>
      <w:r w:rsidRPr="00C20CFD">
        <w:t>perception of posture and movement</w:t>
      </w:r>
    </w:p>
    <w:p w:rsidR="00000000" w:rsidRPr="00C20CFD" w:rsidP="00C20CFD">
      <w:pPr>
        <w:pStyle w:val="ListBullet2"/>
      </w:pPr>
      <w:r w:rsidRPr="00C20CFD">
        <w:t>muscle tone</w:t>
      </w:r>
    </w:p>
    <w:p w:rsidR="00000000" w:rsidRPr="00C20CFD" w:rsidP="00C20CFD">
      <w:pPr>
        <w:pStyle w:val="ListBullet2"/>
      </w:pPr>
      <w:r w:rsidRPr="00C20CFD">
        <w:t>nerve-muscle connectivity</w:t>
      </w:r>
    </w:p>
    <w:p w:rsidR="00000000" w:rsidRPr="00C20CFD" w:rsidP="00C20CFD">
      <w:pPr>
        <w:pStyle w:val="ListBullet2"/>
      </w:pPr>
      <w:r w:rsidRPr="00C20CFD">
        <w:t>the pain continuum - acute vs chro</w:t>
      </w:r>
      <w:r w:rsidRPr="00C20CFD">
        <w:t>nic</w:t>
      </w:r>
    </w:p>
    <w:p w:rsidR="00000000" w:rsidRPr="00C20CFD" w:rsidP="00C20CFD">
      <w:pPr>
        <w:pStyle w:val="ListBullet2"/>
      </w:pPr>
      <w:r w:rsidRPr="00C20CFD">
        <w:t>different types of pain - neuropathic, nociceptive, idiopathic</w:t>
      </w:r>
    </w:p>
    <w:p w:rsidR="00000000" w:rsidRPr="00C20CFD" w:rsidP="00C20CFD">
      <w:pPr>
        <w:pStyle w:val="ListBullet2"/>
      </w:pPr>
      <w:r w:rsidRPr="00C20CFD">
        <w:t>the healing process - inflammation, scarring, tissue remodelling</w:t>
      </w:r>
    </w:p>
    <w:p w:rsidR="00000000" w:rsidRPr="00C20CFD" w:rsidP="00C20CFD">
      <w:pPr>
        <w:pStyle w:val="ListBullet2"/>
      </w:pPr>
      <w:r w:rsidRPr="00C20CFD">
        <w:t xml:space="preserve">neuromuscular responses to chronic conditions, including </w:t>
      </w:r>
    </w:p>
    <w:p w:rsidR="00000000" w:rsidRPr="00C20CFD" w:rsidP="00C20CFD">
      <w:pPr>
        <w:pStyle w:val="ListBullet3"/>
      </w:pPr>
      <w:r w:rsidRPr="00C20CFD">
        <w:t>diabetes</w:t>
      </w:r>
    </w:p>
    <w:p w:rsidR="00000000" w:rsidRPr="00C20CFD" w:rsidP="00C20CFD">
      <w:pPr>
        <w:pStyle w:val="ListBullet3"/>
      </w:pPr>
      <w:r w:rsidRPr="00C20CFD">
        <w:t>arthritis</w:t>
      </w:r>
    </w:p>
    <w:p w:rsidR="00000000" w:rsidRPr="00C20CFD" w:rsidP="00C20CFD">
      <w:pPr>
        <w:pStyle w:val="ListBullet3"/>
      </w:pPr>
      <w:r w:rsidRPr="00C20CFD">
        <w:t>fibromyalgia</w:t>
      </w:r>
    </w:p>
    <w:p w:rsidR="00000000" w:rsidRPr="00C20CFD" w:rsidP="00C20CFD">
      <w:pPr>
        <w:pStyle w:val="ListBullet3"/>
      </w:pPr>
      <w:r w:rsidRPr="00C20CFD">
        <w:t>chronic fatigue</w:t>
      </w:r>
    </w:p>
    <w:p w:rsidR="00000000" w:rsidRPr="00C20CFD" w:rsidP="00C20CFD">
      <w:pPr>
        <w:pStyle w:val="ListBullet3"/>
      </w:pPr>
      <w:r w:rsidRPr="00C20CFD">
        <w:t>disc degeneration</w:t>
      </w:r>
    </w:p>
    <w:p w:rsidR="00000000" w:rsidRPr="00C20CFD" w:rsidP="00C20CFD">
      <w:pPr>
        <w:pStyle w:val="ListBullet"/>
      </w:pPr>
      <w:r w:rsidRPr="00C20CFD">
        <w:t>triggers for referral or guidance from an appropriate medical or allied health professional:</w:t>
      </w:r>
    </w:p>
    <w:p w:rsidR="00000000" w:rsidRPr="00C20CFD" w:rsidP="00C20CFD">
      <w:pPr>
        <w:pStyle w:val="ListBullet2"/>
      </w:pPr>
      <w:r w:rsidRPr="00C20CFD">
        <w:t>pain upon presentation to initial session/induction</w:t>
      </w:r>
    </w:p>
    <w:p w:rsidR="00000000" w:rsidRPr="00C20CFD" w:rsidP="00C20CFD">
      <w:pPr>
        <w:pStyle w:val="ListBullet2"/>
      </w:pPr>
      <w:r w:rsidRPr="00C20CFD">
        <w:t>history of uncontrolled or unresolved pain</w:t>
      </w:r>
    </w:p>
    <w:p w:rsidR="00000000" w:rsidRPr="00C20CFD" w:rsidP="00C20CFD">
      <w:pPr>
        <w:pStyle w:val="ListBullet2"/>
      </w:pPr>
      <w:r w:rsidRPr="00C20CFD">
        <w:t>pain during movement or exercise</w:t>
      </w:r>
    </w:p>
    <w:p w:rsidR="00000000" w:rsidRPr="00C20CFD" w:rsidP="00C20CFD">
      <w:pPr>
        <w:pStyle w:val="ListBullet2"/>
      </w:pPr>
      <w:r w:rsidRPr="00C20CFD">
        <w:t>static postural deviations and an inability to correct static or dynamic posture</w:t>
      </w:r>
    </w:p>
    <w:p w:rsidR="00000000" w:rsidRPr="00C20CFD" w:rsidP="00C20CFD">
      <w:pPr>
        <w:pStyle w:val="ListBullet2"/>
      </w:pPr>
      <w:r w:rsidRPr="00C20CFD">
        <w:t>restricted joint range of movement, strength imbalance or balance, stability or coordination concern that is limiting function</w:t>
      </w:r>
    </w:p>
    <w:p w:rsidR="00000000" w:rsidRPr="00C20CFD" w:rsidP="00C20CFD">
      <w:pPr>
        <w:pStyle w:val="ListBullet2"/>
      </w:pPr>
      <w:r w:rsidRPr="00C20CFD">
        <w:t>a diagnosed muscle, bone or joint problem with m</w:t>
      </w:r>
      <w:r w:rsidRPr="00C20CFD">
        <w:t>edical or allied health professional advice that the problem could be made worse with physical activity/exercise</w:t>
      </w:r>
    </w:p>
    <w:p w:rsidR="00000000" w:rsidRPr="00C20CFD" w:rsidP="00C20CFD">
      <w:pPr>
        <w:pStyle w:val="ListBullet2"/>
      </w:pPr>
      <w:r w:rsidRPr="00C20CFD">
        <w:t>identified by industry endorsed pre-exercise screening and risk stratification processes</w:t>
      </w:r>
    </w:p>
    <w:p w:rsidR="00000000" w:rsidRPr="00C20CFD" w:rsidP="00C20CFD">
      <w:pPr>
        <w:pStyle w:val="ListBullet"/>
      </w:pPr>
      <w:r w:rsidRPr="00C20CFD">
        <w:t>accepted exercise technique standards</w:t>
      </w:r>
    </w:p>
    <w:p w:rsidR="00000000" w:rsidRPr="00C20CFD" w:rsidP="00C20CFD">
      <w:pPr>
        <w:pStyle w:val="ListBullet"/>
      </w:pPr>
      <w:r w:rsidRPr="00C20CFD">
        <w:t>impact of agein</w:t>
      </w:r>
      <w:r w:rsidRPr="00C20CFD">
        <w:t xml:space="preserve">g and inactivity on musculoskeletal tissue, physiology and neuromuscular function </w:t>
      </w:r>
      <w:r w:rsidRPr="00C20CFD">
        <w:t>relevant to exercise capacity and activities of daily living:</w:t>
      </w:r>
    </w:p>
    <w:p w:rsidR="00000000" w:rsidRPr="00C20CFD" w:rsidP="00C20CFD">
      <w:pPr>
        <w:pStyle w:val="ListBullet2"/>
      </w:pPr>
      <w:r w:rsidRPr="00C20CFD">
        <w:t>musculoskeletal tissue</w:t>
      </w:r>
    </w:p>
    <w:p w:rsidR="00000000" w:rsidRPr="00C20CFD" w:rsidP="00C20CFD">
      <w:pPr>
        <w:pStyle w:val="ListBullet2"/>
      </w:pPr>
      <w:r w:rsidRPr="00C20CFD">
        <w:t>physiology</w:t>
      </w:r>
    </w:p>
    <w:p w:rsidR="00000000" w:rsidRPr="00C20CFD" w:rsidP="00C20CFD">
      <w:pPr>
        <w:pStyle w:val="ListBullet2"/>
      </w:pPr>
      <w:r w:rsidRPr="00C20CFD">
        <w:t>neuromuscular function</w:t>
      </w:r>
    </w:p>
    <w:p w:rsidR="00000000" w:rsidRPr="00C20CFD" w:rsidP="00C20CFD">
      <w:pPr>
        <w:pStyle w:val="ListBullet2"/>
      </w:pPr>
      <w:r w:rsidRPr="00C20CFD">
        <w:t>body systems</w:t>
      </w:r>
    </w:p>
    <w:p w:rsidR="00000000" w:rsidRPr="00C20CFD" w:rsidP="00C20CFD">
      <w:pPr>
        <w:pStyle w:val="ListBullet2"/>
      </w:pPr>
      <w:r w:rsidRPr="00C20CFD">
        <w:t>aerobic and strength related effects</w:t>
      </w:r>
    </w:p>
    <w:p w:rsidR="00000000" w:rsidRPr="00C20CFD" w:rsidP="00C20CFD">
      <w:pPr>
        <w:pStyle w:val="ListBullet2"/>
      </w:pPr>
      <w:r w:rsidRPr="00C20CFD">
        <w:t>exer</w:t>
      </w:r>
      <w:r w:rsidRPr="00C20CFD">
        <w:t>cise capacity</w:t>
      </w:r>
    </w:p>
    <w:p w:rsidR="00000000" w:rsidRPr="00C20CFD" w:rsidP="00C20CFD">
      <w:pPr>
        <w:pStyle w:val="ListBullet2"/>
      </w:pPr>
      <w:r w:rsidRPr="00C20CFD">
        <w:t>activities of daily living</w:t>
      </w:r>
    </w:p>
    <w:p w:rsidR="00000000" w:rsidRPr="00C20CFD" w:rsidP="00C20CFD">
      <w:pPr>
        <w:pStyle w:val="ListBullet2"/>
      </w:pPr>
      <w:r w:rsidRPr="00C20CFD">
        <w:t>VO2</w:t>
      </w:r>
    </w:p>
    <w:p w:rsidR="00000000" w:rsidRPr="00C20CFD" w:rsidP="00C20CFD">
      <w:pPr>
        <w:pStyle w:val="ListBullet2"/>
      </w:pPr>
      <w:r w:rsidRPr="00C20CFD">
        <w:t>mitochondrial changes</w:t>
      </w:r>
    </w:p>
    <w:p w:rsidR="00000000" w:rsidRPr="00C20CFD" w:rsidP="00C20CFD">
      <w:pPr>
        <w:pStyle w:val="ListBullet2"/>
      </w:pPr>
      <w:r w:rsidRPr="00C20CFD">
        <w:t>blood pressure response</w:t>
      </w:r>
    </w:p>
    <w:p w:rsidR="00000000" w:rsidRPr="00C20CFD" w:rsidP="00C20CFD">
      <w:pPr>
        <w:pStyle w:val="ListBullet2"/>
      </w:pPr>
      <w:r w:rsidRPr="00C20CFD">
        <w:t>sarcopenia</w:t>
      </w:r>
    </w:p>
    <w:p w:rsidR="00000000" w:rsidRPr="00C20CFD" w:rsidP="00C20CFD">
      <w:pPr>
        <w:pStyle w:val="ListBullet2"/>
      </w:pPr>
      <w:r w:rsidRPr="00C20CFD">
        <w:t>reduction in muscle force/power</w:t>
      </w:r>
    </w:p>
    <w:p w:rsidR="00000000" w:rsidRPr="00C20CFD" w:rsidP="00C20CFD">
      <w:pPr>
        <w:pStyle w:val="ListBullet2"/>
      </w:pPr>
      <w:r w:rsidRPr="00C20CFD">
        <w:t>metabolic rate</w:t>
      </w:r>
    </w:p>
    <w:p w:rsidR="00000000" w:rsidRPr="00C20CFD" w:rsidP="00C20CFD">
      <w:pPr>
        <w:pStyle w:val="ListBullet2"/>
      </w:pPr>
      <w:r w:rsidRPr="00C20CFD">
        <w:t>glucose regulation</w:t>
      </w:r>
    </w:p>
    <w:p w:rsidR="00000000" w:rsidRPr="00C20CFD" w:rsidP="00C20CFD">
      <w:pPr>
        <w:pStyle w:val="ListBullet2"/>
      </w:pPr>
      <w:r w:rsidRPr="00C20CFD">
        <w:t>thermoregulation</w:t>
      </w:r>
    </w:p>
    <w:p w:rsidR="00000000" w:rsidRPr="00C20CFD" w:rsidP="00C20CFD">
      <w:pPr>
        <w:pStyle w:val="ListBullet2"/>
      </w:pPr>
      <w:r w:rsidRPr="00C20CFD">
        <w:t>bone density</w:t>
      </w:r>
    </w:p>
    <w:p w:rsidR="00000000" w:rsidRPr="00C20CFD" w:rsidP="00C20CFD">
      <w:pPr>
        <w:pStyle w:val="ListBullet2"/>
      </w:pPr>
      <w:r w:rsidRPr="00C20CFD">
        <w:t>nerve-muscle connections</w:t>
      </w:r>
    </w:p>
    <w:p w:rsidR="00000000" w:rsidRPr="00C20CFD" w:rsidP="00C20CFD">
      <w:pPr>
        <w:pStyle w:val="ListBullet2"/>
      </w:pPr>
      <w:r w:rsidRPr="00C20CFD">
        <w:t>hormone regulation</w:t>
      </w:r>
    </w:p>
    <w:p w:rsidR="00000000" w:rsidRPr="00C20CFD" w:rsidP="00C20CFD">
      <w:pPr>
        <w:pStyle w:val="ListBullet"/>
      </w:pPr>
      <w:r w:rsidRPr="00C20CFD">
        <w:t>physiological demands on body systems and exercise performance from:</w:t>
      </w:r>
    </w:p>
    <w:p w:rsidR="00000000" w:rsidRPr="00C20CFD" w:rsidP="00C20CFD">
      <w:pPr>
        <w:pStyle w:val="ListBullet2"/>
      </w:pPr>
      <w:r w:rsidRPr="00C20CFD">
        <w:t>smoking</w:t>
      </w:r>
    </w:p>
    <w:p w:rsidR="00000000" w:rsidRPr="00C20CFD" w:rsidP="00C20CFD">
      <w:pPr>
        <w:pStyle w:val="ListBullet2"/>
      </w:pPr>
      <w:r w:rsidRPr="00C20CFD">
        <w:t>excess alcohol consumption</w:t>
      </w:r>
    </w:p>
    <w:p w:rsidR="00000000" w:rsidRPr="00C20CFD" w:rsidP="00C20CFD">
      <w:pPr>
        <w:pStyle w:val="ListBullet2"/>
      </w:pPr>
      <w:r w:rsidRPr="00C20CFD">
        <w:t>stress</w:t>
      </w:r>
    </w:p>
    <w:p w:rsidR="00000000" w:rsidRPr="00C20CFD" w:rsidP="00C20CFD">
      <w:pPr>
        <w:pStyle w:val="ListBullet2"/>
      </w:pPr>
      <w:r w:rsidRPr="00C20CFD">
        <w:t>lack of sleep</w:t>
      </w:r>
    </w:p>
    <w:p w:rsidR="00000000" w:rsidRPr="00C20CFD" w:rsidP="00C20CFD">
      <w:pPr>
        <w:pStyle w:val="ListBullet2"/>
      </w:pPr>
      <w:r w:rsidRPr="00C20CFD">
        <w:t>dietary choices and eating patterns</w:t>
      </w:r>
    </w:p>
    <w:p w:rsidR="00000000" w:rsidRPr="00C20CFD" w:rsidP="00C20CFD">
      <w:pPr>
        <w:pStyle w:val="ListBullet2"/>
      </w:pPr>
      <w:r w:rsidRPr="00C20CFD">
        <w:t>sedentary lifestyle.</w:t>
      </w:r>
    </w:p>
    <w:p w:rsidR="00000000" w:rsidRPr="00C20CFD" w:rsidP="00C20CFD">
      <w:pPr>
        <w:pStyle w:val="AllowPageBreak"/>
      </w:pPr>
    </w:p>
    <w:p w:rsidR="00000000" w:rsidRPr="00C20CFD" w:rsidP="00C20CFD">
      <w:pPr>
        <w:pStyle w:val="Heading1"/>
      </w:pPr>
      <w:bookmarkStart w:id="4" w:name="O_716719"/>
      <w:bookmarkEnd w:id="4"/>
      <w:r w:rsidRPr="00C20CFD">
        <w:t>Assessment Conditions</w:t>
      </w:r>
    </w:p>
    <w:p w:rsidR="00000000" w:rsidRPr="00C20CFD" w:rsidP="003F307E">
      <w:pPr>
        <w:pStyle w:val="BodyText"/>
      </w:pPr>
      <w:r w:rsidRPr="00C20CFD">
        <w:t>Skills must be demonstrated in:</w:t>
      </w:r>
    </w:p>
    <w:p w:rsidR="00000000" w:rsidRPr="00C20CFD" w:rsidP="00C20CFD">
      <w:pPr>
        <w:pStyle w:val="ListBullet"/>
      </w:pPr>
      <w:r w:rsidRPr="00C20CFD">
        <w:t xml:space="preserve">a fitness industry workplace or simulated environment that offers a variety of fitness services and facilities for clients. </w:t>
      </w:r>
    </w:p>
    <w:p w:rsidR="00000000" w:rsidRPr="00C20CFD" w:rsidP="00C20CFD">
      <w:pPr>
        <w:pStyle w:val="BodyText"/>
      </w:pPr>
    </w:p>
    <w:p w:rsidR="00000000" w:rsidRPr="00C20CFD" w:rsidP="003F307E">
      <w:pPr>
        <w:pStyle w:val="BodyText"/>
      </w:pPr>
      <w:r w:rsidRPr="00C20CFD">
        <w:t>Assessment must ensure access to:</w:t>
      </w:r>
    </w:p>
    <w:p w:rsidR="00000000" w:rsidRPr="00C20CFD" w:rsidP="00C20CFD">
      <w:pPr>
        <w:pStyle w:val="ListBullet"/>
      </w:pPr>
      <w:r w:rsidRPr="00C20CFD">
        <w:t>information and resources relating to anatomy and physiology of the musculoskeletal, neuromuscu</w:t>
      </w:r>
      <w:r w:rsidRPr="00C20CFD">
        <w:t>lar, cardiorespiratory and endocrine systems to support delivery of functional, effective and safe exercise programs</w:t>
      </w:r>
    </w:p>
    <w:p w:rsidR="00000000" w:rsidRPr="00C20CFD" w:rsidP="00C20CFD">
      <w:pPr>
        <w:pStyle w:val="ListBullet"/>
      </w:pPr>
      <w:r w:rsidRPr="00C20CFD">
        <w:t>anatomical models or images.</w:t>
      </w:r>
    </w:p>
    <w:p w:rsidR="00000000" w:rsidRPr="00C20CFD" w:rsidP="00C20CFD">
      <w:pPr>
        <w:pStyle w:val="BodyText"/>
      </w:pPr>
    </w:p>
    <w:p w:rsidR="00000000" w:rsidRPr="00C20CFD" w:rsidP="003F307E">
      <w:pPr>
        <w:pStyle w:val="BodyText"/>
      </w:pPr>
      <w:r w:rsidRPr="00C20CFD">
        <w:t>Assessment must ensure use of:</w:t>
      </w:r>
    </w:p>
    <w:p w:rsidR="00000000" w:rsidRPr="00C20CFD" w:rsidP="00C20CFD">
      <w:pPr>
        <w:pStyle w:val="ListBullet"/>
      </w:pPr>
      <w:r w:rsidRPr="00C20CFD">
        <w:t>planning and evaluation templates with space to identify improvements to prof</w:t>
      </w:r>
      <w:r w:rsidRPr="00C20CFD">
        <w:t>essional practice</w:t>
      </w:r>
    </w:p>
    <w:p w:rsidR="00000000" w:rsidRPr="00C20CFD" w:rsidP="00C20CFD">
      <w:pPr>
        <w:pStyle w:val="ListBullet"/>
      </w:pPr>
      <w:r w:rsidRPr="00C20CFD">
        <w:t>fitness industry standard equipment and methods suitable for monitoring intensity of client sessions</w:t>
      </w:r>
    </w:p>
    <w:p w:rsidR="00000000" w:rsidRPr="00C20CFD" w:rsidP="00C20CFD">
      <w:pPr>
        <w:pStyle w:val="ListBullet"/>
      </w:pPr>
      <w:r w:rsidRPr="00C20CFD">
        <w:t>clients for the purposes of explanation and demonstration in instruction; these can be:</w:t>
      </w:r>
    </w:p>
    <w:p w:rsidR="00000000" w:rsidRPr="00C20CFD" w:rsidP="00C20CFD">
      <w:pPr>
        <w:pStyle w:val="ListBullet2"/>
      </w:pPr>
      <w:r w:rsidRPr="00C20CFD">
        <w:t>clients in the workplace, or</w:t>
      </w:r>
    </w:p>
    <w:p w:rsidR="00000000" w:rsidRPr="00C20CFD" w:rsidP="00C20CFD">
      <w:pPr>
        <w:pStyle w:val="ListBullet2"/>
      </w:pPr>
      <w:r w:rsidRPr="00C20CFD">
        <w:t xml:space="preserve">individuals who participate in project activities, role plays or simulated activities, set up for the purpose of assessment, within a training organisation. </w:t>
      </w:r>
    </w:p>
    <w:p w:rsidR="00000000" w:rsidRPr="00C20CFD" w:rsidP="00C20CFD">
      <w:pPr>
        <w:pStyle w:val="BodyText"/>
      </w:pPr>
    </w:p>
    <w:p w:rsidR="00000000" w:rsidRPr="00C20CFD" w:rsidP="003F307E">
      <w:pPr>
        <w:pStyle w:val="BodyText"/>
      </w:pPr>
      <w:r w:rsidRPr="00C20CFD">
        <w:t xml:space="preserve">Assessment activities that allow the individual to: </w:t>
      </w:r>
    </w:p>
    <w:p w:rsidR="00000000" w:rsidRPr="00C20CFD" w:rsidP="00C20CFD">
      <w:pPr>
        <w:pStyle w:val="ListBullet"/>
      </w:pPr>
      <w:r w:rsidRPr="00C20CFD">
        <w:t>demonstrate ability to incorporate body sys</w:t>
      </w:r>
      <w:r w:rsidRPr="00C20CFD">
        <w:t>tem knowledge into the instruction of sessions, catering for:</w:t>
      </w:r>
    </w:p>
    <w:p w:rsidR="00000000" w:rsidRPr="00C20CFD" w:rsidP="00C20CFD">
      <w:pPr>
        <w:pStyle w:val="ListBullet2"/>
      </w:pPr>
      <w:r w:rsidRPr="00C20CFD">
        <w:t>beginners, intermediate and advanced participants</w:t>
      </w:r>
    </w:p>
    <w:p w:rsidR="00000000" w:rsidRPr="00C20CFD" w:rsidP="00C20CFD">
      <w:pPr>
        <w:pStyle w:val="ListBullet2"/>
      </w:pPr>
      <w:r w:rsidRPr="00C20CFD">
        <w:t>low and high impact.</w:t>
      </w:r>
    </w:p>
    <w:p w:rsidR="00000000" w:rsidRPr="00C20CFD" w:rsidP="00C20CFD">
      <w:pPr>
        <w:pStyle w:val="BodyText"/>
      </w:pPr>
    </w:p>
    <w:p w:rsidR="00000000" w:rsidRPr="00C20CFD" w:rsidP="003F307E">
      <w:pPr>
        <w:pStyle w:val="BodyText"/>
      </w:pPr>
      <w:r w:rsidRPr="00C20CFD">
        <w:t>Assessors must satisfy the Standards for Registered Training Organisation’s requirements for assessors, and:</w:t>
      </w:r>
    </w:p>
    <w:p w:rsidR="00000000" w:rsidRPr="00C20CFD" w:rsidP="00C20CFD">
      <w:pPr>
        <w:pStyle w:val="ListBullet"/>
      </w:pPr>
      <w:r w:rsidRPr="00C20CFD">
        <w:t>have achiev</w:t>
      </w:r>
      <w:r w:rsidRPr="00C20CFD">
        <w:t>ed a Diploma of Fitness or above; and</w:t>
      </w:r>
    </w:p>
    <w:p w:rsidR="00000000" w:rsidRPr="00C20CFD" w:rsidP="00C20CFD">
      <w:pPr>
        <w:pStyle w:val="ListBullet"/>
      </w:pPr>
      <w:r w:rsidRPr="00C20CFD">
        <w:t>have at least 2 years consecutive post qualification fitness industry experience in the application of the skills and knowledge of the Diploma of Fitness.</w:t>
      </w:r>
    </w:p>
    <w:p w:rsidR="00000000" w:rsidRPr="00C20CFD" w:rsidP="00C20CFD">
      <w:pPr>
        <w:pStyle w:val="AllowPageBreak"/>
      </w:pPr>
    </w:p>
    <w:p w:rsidR="00000000" w:rsidRPr="00C20CFD" w:rsidP="00C20CFD">
      <w:pPr>
        <w:pStyle w:val="Heading1"/>
      </w:pPr>
      <w:bookmarkStart w:id="5" w:name="O_716722"/>
      <w:bookmarkEnd w:id="5"/>
      <w:r w:rsidRPr="00C20CFD">
        <w:t>Links</w:t>
      </w:r>
    </w:p>
    <w:p w:rsidR="00000000" w:rsidRPr="00C20CFD" w:rsidP="003F307E">
      <w:pPr>
        <w:pStyle w:val="BodyText"/>
      </w:pPr>
      <w:r w:rsidRPr="00C20C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E64F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20CFD" w:rsidP="00C20CFD"/>
    <w:sectPr w:rsidSect="00C20C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D" w:rsidRPr="003F307E" w:rsidP="003F3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7E" w:rsidP="00C20C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F307E" w:rsidP="00C20C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307E" w:rsidP="00C20C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CFD" w:rsidRPr="003F307E" w:rsidP="003F3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C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7E" w:rsidRPr="002D2AF8" w:rsidP="00C20C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SISFFIT029 Apply anatomy and physiology to advanced personal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3F307E" w:rsidP="00C20C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4A46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60C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98B6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C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C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C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C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C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C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C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C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C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C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C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CFD"/>
  </w:style>
  <w:style w:type="character" w:customStyle="1" w:styleId="Heading1Char">
    <w:name w:val="Heading 1 Char"/>
    <w:basedOn w:val="DefaultParagraphFont"/>
    <w:link w:val="Heading1"/>
    <w:rsid w:val="00C20C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C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C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CF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0C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0C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C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0CF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0C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C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C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C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C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C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C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C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C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C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C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C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C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C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C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C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C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C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0CFD"/>
    <w:rPr>
      <w:b/>
      <w:spacing w:val="0"/>
    </w:rPr>
  </w:style>
  <w:style w:type="paragraph" w:customStyle="1" w:styleId="SuperTitle">
    <w:name w:val="SuperTitle"/>
    <w:basedOn w:val="Title"/>
    <w:rsid w:val="00C20C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C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C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0C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C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C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C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C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C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C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C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C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0CFD"/>
    <w:rPr>
      <w:i/>
    </w:rPr>
  </w:style>
  <w:style w:type="paragraph" w:styleId="Caption">
    <w:name w:val="caption"/>
    <w:basedOn w:val="BodyText"/>
    <w:next w:val="Normal"/>
    <w:qFormat/>
    <w:rsid w:val="00C20C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C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C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CFD"/>
  </w:style>
  <w:style w:type="paragraph" w:styleId="TableofFigures">
    <w:name w:val="table of figures"/>
    <w:basedOn w:val="Normal"/>
    <w:next w:val="Normal"/>
    <w:semiHidden/>
    <w:rsid w:val="00C20C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CF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0CFD"/>
    <w:rPr>
      <w:rFonts w:ascii="Wingdings" w:hAnsi="Wingdings"/>
    </w:rPr>
  </w:style>
  <w:style w:type="paragraph" w:customStyle="1" w:styleId="TableHeading">
    <w:name w:val="Table Heading"/>
    <w:basedOn w:val="HeadingBase"/>
    <w:rsid w:val="00C20C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CFD"/>
    <w:rPr>
      <w:color w:val="0033CC"/>
      <w:u w:val="none"/>
    </w:rPr>
  </w:style>
  <w:style w:type="paragraph" w:customStyle="1" w:styleId="BodyTextRight">
    <w:name w:val="Body Text Right"/>
    <w:basedOn w:val="BodyText"/>
    <w:rsid w:val="00C20C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C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CF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C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C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C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CFD"/>
    <w:rPr>
      <w:sz w:val="32"/>
    </w:rPr>
  </w:style>
  <w:style w:type="paragraph" w:customStyle="1" w:styleId="HeadingProcedure">
    <w:name w:val="Heading Procedure"/>
    <w:basedOn w:val="HeadingBase"/>
    <w:next w:val="Normal"/>
    <w:rsid w:val="00C20C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CFD"/>
    <w:pPr>
      <w:spacing w:before="60" w:after="60"/>
    </w:pPr>
  </w:style>
  <w:style w:type="paragraph" w:styleId="ListContinue">
    <w:name w:val="List Continue"/>
    <w:basedOn w:val="List"/>
    <w:rsid w:val="00C20CFD"/>
    <w:pPr>
      <w:ind w:firstLine="0"/>
    </w:pPr>
  </w:style>
  <w:style w:type="paragraph" w:customStyle="1" w:styleId="ListNote">
    <w:name w:val="List Note"/>
    <w:basedOn w:val="List"/>
    <w:rsid w:val="00C20C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C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C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CFD"/>
    <w:rPr>
      <w:rFonts w:ascii="Courier New" w:hAnsi="Courier New"/>
    </w:rPr>
  </w:style>
  <w:style w:type="paragraph" w:customStyle="1" w:styleId="NoteBullet">
    <w:name w:val="Note Bullet"/>
    <w:basedOn w:val="Note"/>
    <w:rsid w:val="00C20C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C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C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C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C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0C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C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CFD"/>
    <w:rPr>
      <w:b/>
      <w:smallCaps/>
    </w:rPr>
  </w:style>
  <w:style w:type="paragraph" w:customStyle="1" w:styleId="TableListNumber">
    <w:name w:val="Table List Number"/>
    <w:basedOn w:val="ListNumber"/>
    <w:rsid w:val="00C20C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C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CFD"/>
    <w:pPr>
      <w:numPr>
        <w:numId w:val="10"/>
      </w:numPr>
    </w:pPr>
  </w:style>
  <w:style w:type="paragraph" w:customStyle="1" w:styleId="ListAlpha2">
    <w:name w:val="List Alpha 2"/>
    <w:basedOn w:val="List2"/>
    <w:rsid w:val="00C20CFD"/>
    <w:pPr>
      <w:numPr>
        <w:numId w:val="9"/>
      </w:numPr>
    </w:pPr>
  </w:style>
  <w:style w:type="paragraph" w:styleId="List2">
    <w:name w:val="List 2"/>
    <w:basedOn w:val="BodyText"/>
    <w:rsid w:val="00C20C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C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C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CF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0CF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0CFD"/>
    <w:pPr>
      <w:numPr>
        <w:numId w:val="5"/>
      </w:numPr>
    </w:pPr>
  </w:style>
  <w:style w:type="paragraph" w:styleId="ListContinue2">
    <w:name w:val="List Continue 2"/>
    <w:basedOn w:val="List2"/>
    <w:rsid w:val="00C20CFD"/>
    <w:pPr>
      <w:ind w:firstLine="0"/>
    </w:pPr>
  </w:style>
  <w:style w:type="paragraph" w:styleId="ListContinue3">
    <w:name w:val="List Continue 3"/>
    <w:basedOn w:val="List3"/>
    <w:rsid w:val="00C20CFD"/>
    <w:pPr>
      <w:ind w:left="1021" w:firstLine="0"/>
    </w:pPr>
  </w:style>
  <w:style w:type="paragraph" w:styleId="ListContinue4">
    <w:name w:val="List Continue 4"/>
    <w:basedOn w:val="List4"/>
    <w:rsid w:val="00C20CFD"/>
    <w:pPr>
      <w:ind w:firstLine="0"/>
    </w:pPr>
  </w:style>
  <w:style w:type="paragraph" w:styleId="ListContinue5">
    <w:name w:val="List Continue 5"/>
    <w:basedOn w:val="List5"/>
    <w:rsid w:val="00C20CFD"/>
    <w:pPr>
      <w:ind w:firstLine="0"/>
    </w:pPr>
  </w:style>
  <w:style w:type="paragraph" w:styleId="ListNumber3">
    <w:name w:val="List Number 3"/>
    <w:basedOn w:val="List3"/>
    <w:rsid w:val="00C20CFD"/>
    <w:pPr>
      <w:numPr>
        <w:numId w:val="6"/>
      </w:numPr>
    </w:pPr>
  </w:style>
  <w:style w:type="paragraph" w:styleId="ListNumber4">
    <w:name w:val="List Number 4"/>
    <w:basedOn w:val="List4"/>
    <w:rsid w:val="00C20CFD"/>
    <w:pPr>
      <w:numPr>
        <w:numId w:val="7"/>
      </w:numPr>
    </w:pPr>
  </w:style>
  <w:style w:type="paragraph" w:styleId="ListNumber5">
    <w:name w:val="List Number 5"/>
    <w:basedOn w:val="List5"/>
    <w:rsid w:val="00C20CFD"/>
    <w:pPr>
      <w:numPr>
        <w:numId w:val="8"/>
      </w:numPr>
    </w:pPr>
  </w:style>
  <w:style w:type="paragraph" w:styleId="BlockText">
    <w:name w:val="Block Text"/>
    <w:basedOn w:val="Normal"/>
    <w:rsid w:val="00C20C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C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CFD"/>
    <w:rPr>
      <w:sz w:val="16"/>
      <w:vertAlign w:val="superscript"/>
    </w:rPr>
  </w:style>
  <w:style w:type="character" w:customStyle="1" w:styleId="Symbols">
    <w:name w:val="Symbols"/>
    <w:basedOn w:val="DefaultParagraphFont"/>
    <w:rsid w:val="00C20CFD"/>
    <w:rPr>
      <w:rFonts w:ascii="Symbol" w:hAnsi="Symbol"/>
    </w:rPr>
  </w:style>
  <w:style w:type="character" w:customStyle="1" w:styleId="MenuOptions">
    <w:name w:val="Menu Options"/>
    <w:basedOn w:val="DefaultParagraphFont"/>
    <w:rsid w:val="00C20C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CFD"/>
    <w:rPr>
      <w:b/>
    </w:rPr>
  </w:style>
  <w:style w:type="character" w:customStyle="1" w:styleId="Underlined">
    <w:name w:val="Underlined"/>
    <w:basedOn w:val="DefaultParagraphFont"/>
    <w:rsid w:val="00C20CFD"/>
    <w:rPr>
      <w:u w:val="single"/>
    </w:rPr>
  </w:style>
  <w:style w:type="paragraph" w:customStyle="1" w:styleId="TableBodyTextRight">
    <w:name w:val="Table Body Text Right"/>
    <w:basedOn w:val="TableBodyText"/>
    <w:rsid w:val="00C20C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CFD"/>
    <w:rPr>
      <w:sz w:val="18"/>
    </w:rPr>
  </w:style>
  <w:style w:type="paragraph" w:customStyle="1" w:styleId="BodySmallRight">
    <w:name w:val="Body Small Right"/>
    <w:basedOn w:val="BodyTextRight"/>
    <w:rsid w:val="00C20CFD"/>
    <w:rPr>
      <w:sz w:val="18"/>
      <w:szCs w:val="18"/>
    </w:rPr>
  </w:style>
  <w:style w:type="paragraph" w:customStyle="1" w:styleId="MarginEdition">
    <w:name w:val="Margin Edition"/>
    <w:basedOn w:val="MarginNote"/>
    <w:rsid w:val="00C20C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CFD"/>
    <w:rPr>
      <w:sz w:val="2"/>
      <w:szCs w:val="2"/>
    </w:rPr>
  </w:style>
  <w:style w:type="character" w:customStyle="1" w:styleId="Small">
    <w:name w:val="Small"/>
    <w:basedOn w:val="DefaultParagraphFont"/>
    <w:rsid w:val="00C20CFD"/>
    <w:rPr>
      <w:sz w:val="16"/>
    </w:rPr>
  </w:style>
  <w:style w:type="paragraph" w:customStyle="1" w:styleId="WideTable">
    <w:name w:val="Wide Table"/>
    <w:basedOn w:val="Normal"/>
    <w:rsid w:val="00C20C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CFD"/>
  </w:style>
  <w:style w:type="paragraph" w:styleId="Quote">
    <w:name w:val="Quote"/>
    <w:basedOn w:val="Heading1"/>
    <w:link w:val="QuoteChar"/>
    <w:qFormat/>
    <w:rsid w:val="00C20C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C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CFD"/>
    <w:pPr>
      <w:pageBreakBefore/>
    </w:pPr>
  </w:style>
  <w:style w:type="paragraph" w:customStyle="1" w:styleId="Border">
    <w:name w:val="Border"/>
    <w:basedOn w:val="Normal"/>
    <w:qFormat/>
    <w:rsid w:val="00C20C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C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C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C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C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C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C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C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C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CFD"/>
    <w:rPr>
      <w:u w:val="single"/>
    </w:rPr>
  </w:style>
  <w:style w:type="character" w:customStyle="1" w:styleId="BoldandItalics">
    <w:name w:val="Bold and Italics"/>
    <w:qFormat/>
    <w:rsid w:val="00C20CFD"/>
    <w:rPr>
      <w:b/>
      <w:i/>
      <w:u w:val="none"/>
    </w:rPr>
  </w:style>
  <w:style w:type="paragraph" w:styleId="BalloonText">
    <w:name w:val="Balloon Text"/>
    <w:basedOn w:val="Normal"/>
    <w:link w:val="BalloonTextChar"/>
    <w:rsid w:val="00C20C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C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C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C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C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C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CFD"/>
    <w:pPr>
      <w:spacing w:before="0" w:after="0"/>
    </w:pPr>
  </w:style>
  <w:style w:type="paragraph" w:customStyle="1" w:styleId="BodyTextBold">
    <w:name w:val="Body Text Bold"/>
    <w:basedOn w:val="BodyText"/>
    <w:qFormat/>
    <w:rsid w:val="00C20CFD"/>
    <w:rPr>
      <w:b/>
    </w:rPr>
  </w:style>
  <w:style w:type="character" w:styleId="Hyperlink">
    <w:name w:val="Hyperlink"/>
    <w:basedOn w:val="DefaultParagraphFont"/>
    <w:uiPriority w:val="99"/>
    <w:unhideWhenUsed/>
    <w:rsid w:val="003F3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1339</Words>
  <Characters>9081</Characters>
  <Application>Microsoft Office Word</Application>
  <DocSecurity>0</DocSecurity>
  <Lines>283</Lines>
  <Paragraphs>267</Paragraphs>
  <ScaleCrop>false</ScaleCrop>
  <Company>Author-it Software Corporation Ltd.</Company>
  <LinksUpToDate>false</LinksUpToDate>
  <CharactersWithSpaces>10153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SISFFIT029 Apply anatomy and physiology to advanced personal training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2021-03-18T05:00:00Z</dcterms:created>
  <dcterms:modified xsi:type="dcterms:W3CDTF">2021-03-18T05:00:00Z</dcterms:modified>
</cp:coreProperties>
</file>