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0240" w:rsidP="001902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SISFFIT028 Apply evidence-based practice to exercise programs</w:t>
      </w:r>
      <w:r>
        <w:fldChar w:fldCharType="end"/>
      </w:r>
    </w:p>
    <w:p w:rsidR="00190240" w:rsidP="00190240">
      <w:pPr>
        <w:pStyle w:val="Version"/>
        <w:sectPr w:rsidSect="00BF4E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4EE0" w:rsidP="00BF4EE0">
      <w:pPr>
        <w:pStyle w:val="SuperHeading"/>
      </w:pPr>
      <w:r w:rsidRPr="00BF4EE0">
        <w:t>SISFFIT028 Apply evidence-based practice to exercise programs</w:t>
      </w:r>
    </w:p>
    <w:p w:rsidR="00000000" w:rsidRPr="00BF4EE0" w:rsidP="00BF4EE0">
      <w:pPr>
        <w:pStyle w:val="Heading1"/>
      </w:pPr>
      <w:bookmarkStart w:id="1" w:name="O_716687"/>
      <w:bookmarkEnd w:id="1"/>
      <w:r w:rsidRPr="00BF4EE0">
        <w:t>Modification History</w:t>
      </w:r>
    </w:p>
    <w:p w:rsidR="00000000" w:rsidRPr="00BF4EE0" w:rsidP="00190240">
      <w:pPr>
        <w:pStyle w:val="BodyText"/>
      </w:pPr>
      <w:r w:rsidRPr="00BF4EE0">
        <w:t>Not applicable.</w:t>
      </w:r>
    </w:p>
    <w:p w:rsidR="00000000" w:rsidRPr="00BF4EE0" w:rsidP="00BF4EE0">
      <w:pPr>
        <w:pStyle w:val="Heading1"/>
      </w:pPr>
      <w:bookmarkStart w:id="2" w:name="O_716688"/>
      <w:bookmarkEnd w:id="2"/>
      <w:r w:rsidRPr="00BF4EE0">
        <w:t>Application</w:t>
      </w:r>
    </w:p>
    <w:p w:rsidR="00000000" w:rsidRPr="00BF4EE0" w:rsidP="00190240">
      <w:pPr>
        <w:pStyle w:val="BodyText"/>
      </w:pPr>
      <w:r w:rsidRPr="00BF4EE0">
        <w:t xml:space="preserve">This unit describes the performance outcomes, skills and knowledge required to source and evaluate evidence for contemporary exercise programs and apply </w:t>
      </w:r>
      <w:r w:rsidRPr="00BF4EE0">
        <w:t xml:space="preserve">findings to the prescription of exercise. </w:t>
      </w:r>
    </w:p>
    <w:p w:rsidR="00000000" w:rsidRPr="00BF4EE0" w:rsidP="00190240">
      <w:pPr>
        <w:pStyle w:val="BodyText"/>
      </w:pPr>
      <w:r w:rsidRPr="00BF4EE0">
        <w:t xml:space="preserve">It requires the ability to identify, analyse, synthesise and action data from relevant information sources to plan and implement current approaches supported by evidence. </w:t>
      </w:r>
    </w:p>
    <w:p w:rsidR="00000000" w:rsidRPr="00BF4EE0" w:rsidP="00190240">
      <w:pPr>
        <w:pStyle w:val="BodyText"/>
      </w:pPr>
      <w:r w:rsidRPr="00BF4EE0">
        <w:t xml:space="preserve">This unit applies to advanced personal </w:t>
      </w:r>
      <w:r w:rsidRPr="00BF4EE0">
        <w:t>trainers who typically work autonomously in controlled and uncontrolled fitness environments. Work is performed according to relevant legislation and organisational policies and procedures.</w:t>
      </w:r>
    </w:p>
    <w:p w:rsidR="00000000" w:rsidRPr="00BF4EE0" w:rsidP="00190240">
      <w:pPr>
        <w:pStyle w:val="BodyText"/>
      </w:pPr>
      <w:r w:rsidRPr="00BF4EE0">
        <w:t xml:space="preserve">No occupational licensing, certification or specific legislative </w:t>
      </w:r>
      <w:r w:rsidRPr="00BF4EE0">
        <w:t>requirements apply to this unit at the time of publication.</w:t>
      </w:r>
    </w:p>
    <w:p w:rsidR="00000000" w:rsidRPr="00BF4EE0" w:rsidP="00BF4EE0">
      <w:pPr>
        <w:pStyle w:val="Heading1"/>
      </w:pPr>
      <w:bookmarkStart w:id="3" w:name="O_716689"/>
      <w:bookmarkEnd w:id="3"/>
      <w:r w:rsidRPr="00BF4EE0">
        <w:t>Pre-requisite Unit</w:t>
      </w:r>
    </w:p>
    <w:p w:rsidR="00000000" w:rsidRPr="00BF4EE0" w:rsidP="00190240">
      <w:pPr>
        <w:pStyle w:val="BodyText"/>
      </w:pPr>
      <w:r w:rsidRPr="00BF4EE0">
        <w:t>Nil</w:t>
      </w:r>
    </w:p>
    <w:p w:rsidR="00000000" w:rsidRPr="00BF4EE0" w:rsidP="00BF4EE0">
      <w:pPr>
        <w:pStyle w:val="Heading1"/>
      </w:pPr>
      <w:bookmarkStart w:id="4" w:name="O_716690"/>
      <w:bookmarkEnd w:id="4"/>
      <w:r w:rsidRPr="00BF4EE0">
        <w:t>Competency Field</w:t>
      </w:r>
    </w:p>
    <w:p w:rsidR="00000000" w:rsidRPr="00BF4EE0" w:rsidP="00190240">
      <w:pPr>
        <w:pStyle w:val="BodyText"/>
      </w:pPr>
      <w:r w:rsidRPr="00BF4EE0">
        <w:t>Fitness</w:t>
      </w:r>
    </w:p>
    <w:p w:rsidR="00000000" w:rsidRPr="00BF4EE0" w:rsidP="00BF4EE0">
      <w:pPr>
        <w:pStyle w:val="Heading1"/>
      </w:pPr>
      <w:bookmarkStart w:id="5" w:name="O_716691"/>
      <w:bookmarkEnd w:id="5"/>
      <w:r w:rsidRPr="00BF4EE0">
        <w:t>Unit Sector</w:t>
      </w:r>
    </w:p>
    <w:p w:rsidR="00000000" w:rsidRPr="00BF4EE0" w:rsidP="00190240">
      <w:pPr>
        <w:pStyle w:val="BodyText"/>
      </w:pPr>
      <w:r w:rsidRPr="00BF4EE0">
        <w:t>Fitness</w:t>
      </w:r>
    </w:p>
    <w:p w:rsidR="00000000" w:rsidRPr="00BF4EE0" w:rsidP="00BF4EE0">
      <w:pPr>
        <w:pStyle w:val="Heading1"/>
      </w:pPr>
      <w:bookmarkStart w:id="6" w:name="O_716692"/>
      <w:bookmarkEnd w:id="6"/>
      <w:r w:rsidRPr="00BF4EE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78"/>
      </w:tblGrid>
      <w:tr w:rsidTr="00190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EE0" w:rsidP="00BF4EE0">
            <w:pPr>
              <w:pStyle w:val="BodyText"/>
            </w:pPr>
            <w:r w:rsidRPr="00BF4EE0">
              <w:rPr>
                <w:rStyle w:val="SpecialBold"/>
              </w:rPr>
              <w:t>ELEMENTS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EE0">
            <w:pPr>
              <w:pStyle w:val="BodyText"/>
              <w:rPr>
                <w:lang w:val="en-NZ"/>
              </w:rPr>
            </w:pPr>
            <w:r w:rsidRPr="00BF4EE0">
              <w:rPr>
                <w:rStyle w:val="SpecialBold"/>
              </w:rPr>
              <w:t>PERFORMANCE CRITE</w:t>
            </w:r>
            <w:r w:rsidRPr="00BF4EE0">
              <w:rPr>
                <w:rStyle w:val="SpecialBold"/>
              </w:rPr>
              <w:t>RIA</w:t>
            </w:r>
          </w:p>
        </w:tc>
      </w:tr>
      <w:tr w:rsidTr="00190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EE0">
            <w:pPr>
              <w:pStyle w:val="BodyText"/>
              <w:rPr>
                <w:lang w:val="en-NZ"/>
              </w:rPr>
            </w:pPr>
            <w:r w:rsidRPr="00BF4EE0">
              <w:t>Elements describe the essential outcomes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EE0">
            <w:pPr>
              <w:pStyle w:val="BodyText"/>
              <w:rPr>
                <w:lang w:val="en-NZ"/>
              </w:rPr>
            </w:pPr>
            <w:r w:rsidRPr="00BF4EE0">
              <w:t>Performance criteria describe the performance needed to demonstrate achievement of the element.</w:t>
            </w:r>
          </w:p>
        </w:tc>
      </w:tr>
      <w:tr w:rsidTr="00190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EE0">
            <w:pPr>
              <w:pStyle w:val="List"/>
              <w:rPr>
                <w:lang w:val="en-NZ"/>
              </w:rPr>
            </w:pPr>
            <w:r w:rsidRPr="00BF4EE0">
              <w:t>1.</w:t>
            </w:r>
            <w:r w:rsidRPr="00BF4EE0">
              <w:tab/>
              <w:t>Plan information gathering.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EE0" w:rsidP="00BF4EE0">
            <w:pPr>
              <w:pStyle w:val="List2"/>
            </w:pPr>
            <w:r w:rsidRPr="00BF4EE0">
              <w:t>1.1</w:t>
            </w:r>
            <w:r w:rsidRPr="00BF4EE0">
              <w:tab/>
            </w:r>
            <w:r w:rsidRPr="00BF4EE0">
              <w:t>Identify opportunities where research may be used to support and improve own professional practice.</w:t>
            </w:r>
          </w:p>
          <w:p w:rsidR="00000000" w:rsidRPr="00BF4EE0" w:rsidP="00BF4EE0">
            <w:pPr>
              <w:pStyle w:val="List2"/>
            </w:pPr>
            <w:r w:rsidRPr="00BF4EE0">
              <w:t>1.2</w:t>
            </w:r>
            <w:r w:rsidRPr="00BF4EE0">
              <w:tab/>
              <w:t>Evaluate recent issues, trends, and events impacting fitness industry and exercise programming.</w:t>
            </w:r>
          </w:p>
          <w:p w:rsidR="00000000" w:rsidRPr="00BF4EE0" w:rsidP="00BF4EE0">
            <w:pPr>
              <w:pStyle w:val="List2"/>
            </w:pPr>
            <w:r w:rsidRPr="00BF4EE0">
              <w:t>1.3</w:t>
            </w:r>
            <w:r w:rsidRPr="00BF4EE0">
              <w:tab/>
              <w:t>Identify appropriate research methodology to address</w:t>
            </w:r>
            <w:r w:rsidRPr="00BF4EE0">
              <w:t xml:space="preserve"> research topic, type of data collection and analysis to be undertaken and potential uses of data.</w:t>
            </w:r>
          </w:p>
          <w:p w:rsidR="00000000" w:rsidP="00BF4EE0">
            <w:pPr>
              <w:pStyle w:val="List2"/>
              <w:rPr>
                <w:lang w:val="en-NZ"/>
              </w:rPr>
            </w:pPr>
            <w:r w:rsidRPr="00BF4EE0">
              <w:t>1.4</w:t>
            </w:r>
            <w:r w:rsidRPr="00BF4EE0">
              <w:tab/>
              <w:t>Identify credible primary and secondary sources of information.</w:t>
            </w:r>
          </w:p>
        </w:tc>
      </w:tr>
      <w:tr w:rsidTr="00190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EE0">
            <w:pPr>
              <w:pStyle w:val="List"/>
              <w:rPr>
                <w:lang w:val="en-NZ"/>
              </w:rPr>
            </w:pPr>
            <w:r w:rsidRPr="00BF4EE0">
              <w:t>2.</w:t>
            </w:r>
            <w:r w:rsidRPr="00BF4EE0">
              <w:tab/>
              <w:t>Research and analyse information.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EE0" w:rsidP="00BF4EE0">
            <w:pPr>
              <w:pStyle w:val="List2"/>
            </w:pPr>
            <w:r w:rsidRPr="00BF4EE0">
              <w:t>2.1</w:t>
            </w:r>
            <w:r w:rsidRPr="00BF4EE0">
              <w:tab/>
            </w:r>
            <w:r w:rsidRPr="00BF4EE0">
              <w:t>Access and analyse suitable evidence-based information and data for required information.</w:t>
            </w:r>
          </w:p>
          <w:p w:rsidR="00000000" w:rsidRPr="00BF4EE0" w:rsidP="00BF4EE0">
            <w:pPr>
              <w:pStyle w:val="List2"/>
            </w:pPr>
            <w:r w:rsidRPr="00BF4EE0">
              <w:t>2.2</w:t>
            </w:r>
            <w:r w:rsidRPr="00BF4EE0">
              <w:tab/>
              <w:t>Facilitate analysis by organising information in a way that supports analysis and future use.</w:t>
            </w:r>
          </w:p>
          <w:p w:rsidR="00000000" w:rsidRPr="00BF4EE0" w:rsidP="00BF4EE0">
            <w:pPr>
              <w:pStyle w:val="List2"/>
            </w:pPr>
            <w:r w:rsidRPr="00BF4EE0">
              <w:t>2.3</w:t>
            </w:r>
            <w:r w:rsidRPr="00BF4EE0">
              <w:tab/>
              <w:t>Compare and contrast different sources of information to support</w:t>
            </w:r>
            <w:r w:rsidRPr="00BF4EE0">
              <w:t xml:space="preserve"> analysis.</w:t>
            </w:r>
          </w:p>
          <w:p w:rsidR="00000000" w:rsidRPr="00BF4EE0" w:rsidP="00BF4EE0">
            <w:pPr>
              <w:pStyle w:val="List2"/>
            </w:pPr>
            <w:r w:rsidRPr="00BF4EE0">
              <w:t>2.4</w:t>
            </w:r>
            <w:r w:rsidRPr="00BF4EE0">
              <w:tab/>
              <w:t>Assess strength, relevance, reliability and currency of information in the context of own work.</w:t>
            </w:r>
          </w:p>
          <w:p w:rsidR="00000000" w:rsidRPr="00BF4EE0" w:rsidP="00BF4EE0">
            <w:pPr>
              <w:pStyle w:val="List2"/>
            </w:pPr>
            <w:r w:rsidRPr="00BF4EE0">
              <w:t>2.5</w:t>
            </w:r>
            <w:r w:rsidRPr="00BF4EE0">
              <w:tab/>
              <w:t>Assess feasibility, benefits and risks associated with the information.</w:t>
            </w:r>
          </w:p>
          <w:p w:rsidR="00000000" w:rsidP="00BF4EE0">
            <w:pPr>
              <w:pStyle w:val="List2"/>
              <w:rPr>
                <w:lang w:val="en-NZ"/>
              </w:rPr>
            </w:pPr>
            <w:r w:rsidRPr="00BF4EE0">
              <w:t>2.6</w:t>
            </w:r>
            <w:r w:rsidRPr="00BF4EE0">
              <w:tab/>
              <w:t>Extract relevant information and integrate into development and m</w:t>
            </w:r>
            <w:r w:rsidRPr="00BF4EE0">
              <w:t>odification of exercise strategies.</w:t>
            </w:r>
          </w:p>
        </w:tc>
      </w:tr>
      <w:tr w:rsidTr="00190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EE0">
            <w:pPr>
              <w:pStyle w:val="List"/>
              <w:rPr>
                <w:lang w:val="en-NZ"/>
              </w:rPr>
            </w:pPr>
            <w:r w:rsidRPr="00BF4EE0">
              <w:t>3.</w:t>
            </w:r>
            <w:r w:rsidRPr="00BF4EE0">
              <w:tab/>
              <w:t>Apply research findings to own professional practice.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EE0" w:rsidP="00BF4EE0">
            <w:pPr>
              <w:pStyle w:val="List2"/>
            </w:pPr>
            <w:r w:rsidRPr="00BF4EE0">
              <w:t>3.1</w:t>
            </w:r>
            <w:r w:rsidRPr="00BF4EE0">
              <w:tab/>
              <w:t>Assess ways in which research findings may be used, adapted or challenged in instruction and provision of fitness advice.</w:t>
            </w:r>
          </w:p>
          <w:p w:rsidR="00000000" w:rsidRPr="00BF4EE0" w:rsidP="00BF4EE0">
            <w:pPr>
              <w:pStyle w:val="List2"/>
            </w:pPr>
            <w:r w:rsidRPr="00BF4EE0">
              <w:t>3.2</w:t>
            </w:r>
            <w:r w:rsidRPr="00BF4EE0">
              <w:tab/>
              <w:t>Modify approach to fitness progr</w:t>
            </w:r>
            <w:r w:rsidRPr="00BF4EE0">
              <w:t>aming activities and advice as required.</w:t>
            </w:r>
          </w:p>
          <w:p w:rsidR="00000000" w:rsidRPr="00BF4EE0" w:rsidP="00BF4EE0">
            <w:pPr>
              <w:pStyle w:val="List2"/>
            </w:pPr>
            <w:r w:rsidRPr="00BF4EE0">
              <w:t>3.3</w:t>
            </w:r>
            <w:r w:rsidRPr="00BF4EE0">
              <w:tab/>
              <w:t>Monitor response to changes made to own professional practice or instruction.</w:t>
            </w:r>
          </w:p>
          <w:p w:rsidR="00000000" w:rsidRPr="00BF4EE0" w:rsidP="00BF4EE0">
            <w:pPr>
              <w:pStyle w:val="List2"/>
            </w:pPr>
            <w:r w:rsidRPr="00BF4EE0">
              <w:t>3.4</w:t>
            </w:r>
            <w:r w:rsidRPr="00BF4EE0">
              <w:tab/>
              <w:t>Continue to adjust own practice to optimise results.</w:t>
            </w:r>
          </w:p>
          <w:p w:rsidR="00000000" w:rsidRPr="00BF4EE0" w:rsidP="00BF4EE0">
            <w:pPr>
              <w:pStyle w:val="List2"/>
            </w:pPr>
            <w:r w:rsidRPr="00BF4EE0">
              <w:t>3.5</w:t>
            </w:r>
            <w:r w:rsidRPr="00BF4EE0">
              <w:tab/>
              <w:t>Maintain records of research findings and application to exercise.</w:t>
            </w:r>
          </w:p>
        </w:tc>
      </w:tr>
    </w:tbl>
    <w:p w:rsidR="00000000" w:rsidRPr="00BF4EE0" w:rsidP="00BF4EE0">
      <w:pPr>
        <w:pStyle w:val="BodyText"/>
      </w:pPr>
    </w:p>
    <w:p w:rsidR="00000000" w:rsidRPr="00BF4EE0" w:rsidP="00BF4EE0">
      <w:pPr>
        <w:pStyle w:val="AllowPageBreak"/>
      </w:pPr>
    </w:p>
    <w:p w:rsidR="00000000" w:rsidRPr="00BF4EE0" w:rsidP="00BF4EE0">
      <w:pPr>
        <w:pStyle w:val="Heading1"/>
      </w:pPr>
      <w:bookmarkStart w:id="7" w:name="O_716693"/>
      <w:bookmarkEnd w:id="7"/>
      <w:r w:rsidRPr="00BF4EE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78"/>
      </w:tblGrid>
      <w:tr w:rsidTr="00BF4E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EE0">
            <w:pPr>
              <w:pStyle w:val="BodyText"/>
              <w:rPr>
                <w:lang w:val="en-NZ"/>
              </w:rPr>
            </w:pPr>
            <w:r w:rsidRPr="00BF4EE0">
              <w:t>Foundation skills essential to performance in this unit, but not explicit in the performance criteria are listed here, along with a brief context statement.</w:t>
            </w:r>
          </w:p>
        </w:tc>
      </w:tr>
      <w:tr w:rsidTr="00BF4E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EE0" w:rsidP="00BF4EE0">
            <w:pPr>
              <w:pStyle w:val="BodyText"/>
            </w:pPr>
            <w:r w:rsidRPr="00BF4EE0">
              <w:rPr>
                <w:rStyle w:val="SpecialBold"/>
              </w:rPr>
              <w:t>SKILLS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EE0">
            <w:pPr>
              <w:pStyle w:val="BodyText"/>
              <w:rPr>
                <w:lang w:val="en-NZ"/>
              </w:rPr>
            </w:pPr>
            <w:r w:rsidRPr="00BF4EE0">
              <w:rPr>
                <w:rStyle w:val="SpecialBold"/>
              </w:rPr>
              <w:t>DESCRIPTION</w:t>
            </w:r>
          </w:p>
        </w:tc>
      </w:tr>
      <w:tr w:rsidTr="00BF4E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EE0">
            <w:pPr>
              <w:pStyle w:val="BodyText"/>
              <w:rPr>
                <w:lang w:val="en-NZ"/>
              </w:rPr>
            </w:pPr>
            <w:r w:rsidRPr="00BF4EE0">
              <w:t>Reading skills to: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EE0" w:rsidP="00BF4EE0">
            <w:pPr>
              <w:pStyle w:val="ListBullet"/>
            </w:pPr>
            <w:r w:rsidRPr="00BF4EE0">
              <w:t>interpret and critically analyse data from research sites and primary and secondary information texts</w:t>
            </w:r>
          </w:p>
          <w:p w:rsidR="00000000" w:rsidRPr="00BF4EE0" w:rsidP="00BF4EE0">
            <w:pPr>
              <w:pStyle w:val="ListBullet"/>
            </w:pPr>
            <w:r w:rsidRPr="00BF4EE0">
              <w:t xml:space="preserve">apply appropriate strategies to construct relevant meaning </w:t>
            </w:r>
            <w:r w:rsidRPr="00BF4EE0">
              <w:t>from research findings</w:t>
            </w:r>
          </w:p>
          <w:p w:rsidR="00000000" w:rsidP="00BF4EE0">
            <w:pPr>
              <w:pStyle w:val="ListBullet"/>
              <w:rPr>
                <w:lang w:val="en-NZ"/>
              </w:rPr>
            </w:pPr>
            <w:r w:rsidRPr="00BF4EE0">
              <w:t>organise, evaluate and critique ideas and information from a range of co</w:t>
            </w:r>
            <w:r w:rsidRPr="00BF4EE0">
              <w:t>mplex texts.</w:t>
            </w:r>
          </w:p>
        </w:tc>
      </w:tr>
      <w:tr w:rsidTr="00BF4E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EE0">
            <w:pPr>
              <w:pStyle w:val="BodyText"/>
              <w:rPr>
                <w:lang w:val="en-NZ"/>
              </w:rPr>
            </w:pPr>
            <w:r w:rsidRPr="00BF4EE0">
              <w:t>Writing skills to: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EE0">
            <w:pPr>
              <w:pStyle w:val="ListBullet"/>
              <w:rPr>
                <w:lang w:val="en-NZ"/>
              </w:rPr>
            </w:pPr>
            <w:r w:rsidRPr="00BF4EE0">
              <w:t>integrate research findings into contemporary exercise programs, using appropriate vocabulary, grammar and conventions.</w:t>
            </w:r>
          </w:p>
        </w:tc>
      </w:tr>
      <w:tr w:rsidTr="00BF4E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EE0">
            <w:pPr>
              <w:pStyle w:val="BodyText"/>
              <w:rPr>
                <w:lang w:val="en-NZ"/>
              </w:rPr>
            </w:pPr>
            <w:r w:rsidRPr="00BF4EE0">
              <w:t>Numeracy skills to: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EE0" w:rsidP="00BF4EE0">
            <w:pPr>
              <w:pStyle w:val="ListBullet"/>
            </w:pPr>
            <w:r w:rsidRPr="00BF4EE0">
              <w:t>extract and evaluate relevant mathematical information and data embedded within information sources</w:t>
            </w:r>
          </w:p>
          <w:p w:rsidR="00000000" w:rsidP="00BF4EE0">
            <w:pPr>
              <w:pStyle w:val="ListBullet"/>
              <w:rPr>
                <w:lang w:val="en-NZ"/>
              </w:rPr>
            </w:pPr>
            <w:r w:rsidRPr="00BF4EE0">
              <w:t>recognise statistical terminology and understand the significance of common statistical analysis.</w:t>
            </w:r>
          </w:p>
        </w:tc>
      </w:tr>
      <w:tr w:rsidTr="00BF4E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EE0">
            <w:pPr>
              <w:pStyle w:val="BodyText"/>
              <w:rPr>
                <w:lang w:val="en-NZ"/>
              </w:rPr>
            </w:pPr>
            <w:r w:rsidRPr="00BF4EE0">
              <w:t>Learning skills to: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EE0">
            <w:pPr>
              <w:pStyle w:val="ListBullet"/>
              <w:rPr>
                <w:lang w:val="en-NZ"/>
              </w:rPr>
            </w:pPr>
            <w:r w:rsidRPr="00BF4EE0">
              <w:t>continue with self-directed learning</w:t>
            </w:r>
            <w:r w:rsidRPr="00BF4EE0">
              <w:t xml:space="preserve"> to ensure exercise management strategies implemented are relevant to current research findings.</w:t>
            </w:r>
          </w:p>
        </w:tc>
      </w:tr>
      <w:tr w:rsidTr="00BF4E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EE0">
            <w:pPr>
              <w:pStyle w:val="BodyText"/>
              <w:rPr>
                <w:lang w:val="en-NZ"/>
              </w:rPr>
            </w:pPr>
            <w:r w:rsidRPr="00BF4EE0">
              <w:t>Problem-solving skills to: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EE0">
            <w:pPr>
              <w:pStyle w:val="ListBullet"/>
              <w:rPr>
                <w:lang w:val="en-NZ"/>
              </w:rPr>
            </w:pPr>
            <w:r w:rsidRPr="00BF4EE0">
              <w:t>extract relevant information from research findings and integrate into development and modification of contemporary exercise strat</w:t>
            </w:r>
            <w:r w:rsidRPr="00BF4EE0">
              <w:t>egies.</w:t>
            </w:r>
          </w:p>
        </w:tc>
      </w:tr>
      <w:tr w:rsidTr="00BF4E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EE0">
            <w:pPr>
              <w:pStyle w:val="BodyText"/>
              <w:rPr>
                <w:lang w:val="en-NZ"/>
              </w:rPr>
            </w:pPr>
            <w:r w:rsidRPr="00BF4EE0">
              <w:t>Self-management skills to: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EE0" w:rsidP="00BF4EE0">
            <w:pPr>
              <w:pStyle w:val="ListBullet"/>
            </w:pPr>
            <w:r w:rsidRPr="00BF4EE0">
              <w:t xml:space="preserve">maintain currency of exercise management strategies </w:t>
            </w:r>
          </w:p>
          <w:p w:rsidR="00000000" w:rsidP="00BF4EE0">
            <w:pPr>
              <w:pStyle w:val="ListBullet"/>
              <w:rPr>
                <w:lang w:val="en-NZ"/>
              </w:rPr>
            </w:pPr>
            <w:r w:rsidRPr="00BF4EE0">
              <w:t xml:space="preserve">continually access, evaluate and apply research literature suitable to client needs. </w:t>
            </w:r>
          </w:p>
        </w:tc>
      </w:tr>
      <w:tr w:rsidTr="00BF4E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EE0">
            <w:pPr>
              <w:pStyle w:val="BodyText"/>
              <w:rPr>
                <w:lang w:val="en-NZ"/>
              </w:rPr>
            </w:pPr>
            <w:r w:rsidRPr="00BF4EE0">
              <w:t>Technology skills to: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EE0" w:rsidP="00BF4EE0">
            <w:pPr>
              <w:pStyle w:val="ListBullet"/>
            </w:pPr>
            <w:r w:rsidRPr="00BF4EE0">
              <w:t>access, organise and update research findings.</w:t>
            </w:r>
          </w:p>
        </w:tc>
      </w:tr>
    </w:tbl>
    <w:p w:rsidR="00000000" w:rsidRPr="00BF4EE0" w:rsidP="00BF4EE0">
      <w:pPr>
        <w:pStyle w:val="BodyText"/>
      </w:pPr>
    </w:p>
    <w:p w:rsidR="00000000" w:rsidRPr="00BF4EE0" w:rsidP="00BF4EE0">
      <w:pPr>
        <w:pStyle w:val="AllowPageBreak"/>
      </w:pPr>
    </w:p>
    <w:p w:rsidR="00000000" w:rsidRPr="00BF4EE0" w:rsidP="00BF4EE0">
      <w:pPr>
        <w:pStyle w:val="Heading1"/>
      </w:pPr>
      <w:bookmarkStart w:id="8" w:name="O_716695"/>
      <w:bookmarkEnd w:id="8"/>
      <w:r w:rsidRPr="00BF4EE0">
        <w:t>Unit Mapping Information</w:t>
      </w:r>
    </w:p>
    <w:p w:rsidR="00000000" w:rsidRPr="00BF4EE0" w:rsidP="00190240">
      <w:pPr>
        <w:pStyle w:val="BodyText"/>
      </w:pPr>
      <w:r w:rsidRPr="00BF4EE0">
        <w:t>No equivalent unit.</w:t>
      </w:r>
    </w:p>
    <w:p w:rsidR="00000000" w:rsidRPr="00BF4EE0" w:rsidP="00BF4EE0">
      <w:pPr>
        <w:pStyle w:val="Heading1"/>
      </w:pPr>
      <w:bookmarkStart w:id="9" w:name="O_716702"/>
      <w:bookmarkEnd w:id="9"/>
      <w:r w:rsidRPr="00BF4EE0">
        <w:t>Links</w:t>
      </w:r>
    </w:p>
    <w:p w:rsidR="00000000" w:rsidRPr="00BF4EE0" w:rsidP="00190240">
      <w:pPr>
        <w:pStyle w:val="BodyText"/>
      </w:pPr>
      <w:r w:rsidRPr="00BF4E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0104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F4EE0" w:rsidP="00BF4EE0"/>
    <w:sectPr w:rsidSect="00BF4E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E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EE0" w:rsidRPr="00190240" w:rsidP="001902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E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240" w:rsidP="00BF4E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0240" w:rsidP="00BF4E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90240" w:rsidP="00BF4E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E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2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4EE0" w:rsidRPr="00190240" w:rsidP="001902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E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240" w:rsidRPr="002D2AF8" w:rsidP="00BF4E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SISFFIT028 Apply evidence-based practice to exercise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190240" w:rsidP="00BF4E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FAEE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F0E3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E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4E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4E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4E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4E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4E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4E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4E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4E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4E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4E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4EE0"/>
  </w:style>
  <w:style w:type="character" w:customStyle="1" w:styleId="Heading1Char">
    <w:name w:val="Heading 1 Char"/>
    <w:basedOn w:val="DefaultParagraphFont"/>
    <w:link w:val="Heading1"/>
    <w:rsid w:val="00BF4E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4E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4EE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4E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4E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4EE0"/>
    <w:rPr>
      <w:b/>
      <w:spacing w:val="0"/>
    </w:rPr>
  </w:style>
  <w:style w:type="paragraph" w:customStyle="1" w:styleId="SuperHeading">
    <w:name w:val="SuperHeading"/>
    <w:basedOn w:val="Normal"/>
    <w:rsid w:val="00BF4E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4E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F4EE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F4E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4E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4E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4E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4E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4E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4E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4E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4E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4E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4E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4E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4E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4E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4E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4E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4E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4EE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F4E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4E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4E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4E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4E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4E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4E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4E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4E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4E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4E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4E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4E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4E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4EE0"/>
    <w:rPr>
      <w:i/>
    </w:rPr>
  </w:style>
  <w:style w:type="paragraph" w:styleId="Caption">
    <w:name w:val="caption"/>
    <w:basedOn w:val="BodyText"/>
    <w:next w:val="Normal"/>
    <w:qFormat/>
    <w:rsid w:val="00BF4E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4E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4E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4EE0"/>
  </w:style>
  <w:style w:type="paragraph" w:styleId="TableofFigures">
    <w:name w:val="table of figures"/>
    <w:basedOn w:val="Normal"/>
    <w:next w:val="Normal"/>
    <w:semiHidden/>
    <w:rsid w:val="00BF4E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4E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4EE0"/>
    <w:rPr>
      <w:rFonts w:ascii="Wingdings" w:hAnsi="Wingdings"/>
    </w:rPr>
  </w:style>
  <w:style w:type="paragraph" w:customStyle="1" w:styleId="TableHeading">
    <w:name w:val="Table Heading"/>
    <w:basedOn w:val="HeadingBase"/>
    <w:rsid w:val="00BF4E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4EE0"/>
    <w:rPr>
      <w:color w:val="0033CC"/>
      <w:u w:val="none"/>
    </w:rPr>
  </w:style>
  <w:style w:type="paragraph" w:customStyle="1" w:styleId="BodyTextRight">
    <w:name w:val="Body Text Right"/>
    <w:basedOn w:val="BodyText"/>
    <w:rsid w:val="00BF4E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4E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4E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4E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4E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4E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4EE0"/>
    <w:rPr>
      <w:sz w:val="32"/>
    </w:rPr>
  </w:style>
  <w:style w:type="paragraph" w:customStyle="1" w:styleId="HeadingProcedure">
    <w:name w:val="Heading Procedure"/>
    <w:basedOn w:val="HeadingBase"/>
    <w:next w:val="Normal"/>
    <w:rsid w:val="00BF4E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4EE0"/>
    <w:pPr>
      <w:spacing w:before="60" w:after="60"/>
    </w:pPr>
  </w:style>
  <w:style w:type="paragraph" w:styleId="ListContinue">
    <w:name w:val="List Continue"/>
    <w:basedOn w:val="List"/>
    <w:rsid w:val="00BF4EE0"/>
    <w:pPr>
      <w:ind w:firstLine="0"/>
    </w:pPr>
  </w:style>
  <w:style w:type="paragraph" w:customStyle="1" w:styleId="ListNote">
    <w:name w:val="List Note"/>
    <w:basedOn w:val="List"/>
    <w:rsid w:val="00BF4E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4E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4E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4EE0"/>
    <w:rPr>
      <w:rFonts w:ascii="Courier New" w:hAnsi="Courier New"/>
    </w:rPr>
  </w:style>
  <w:style w:type="paragraph" w:customStyle="1" w:styleId="NoteBullet">
    <w:name w:val="Note Bullet"/>
    <w:basedOn w:val="Note"/>
    <w:rsid w:val="00BF4E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4E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4E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4E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4E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4E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4E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4EE0"/>
    <w:rPr>
      <w:b/>
      <w:smallCaps/>
    </w:rPr>
  </w:style>
  <w:style w:type="paragraph" w:customStyle="1" w:styleId="TableListNumber">
    <w:name w:val="Table List Number"/>
    <w:basedOn w:val="ListNumber"/>
    <w:rsid w:val="00BF4E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4E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4EE0"/>
    <w:pPr>
      <w:numPr>
        <w:numId w:val="8"/>
      </w:numPr>
    </w:pPr>
  </w:style>
  <w:style w:type="paragraph" w:customStyle="1" w:styleId="ListAlpha2">
    <w:name w:val="List Alpha 2"/>
    <w:basedOn w:val="List2"/>
    <w:rsid w:val="00BF4EE0"/>
    <w:pPr>
      <w:numPr>
        <w:numId w:val="7"/>
      </w:numPr>
    </w:pPr>
  </w:style>
  <w:style w:type="paragraph" w:styleId="List3">
    <w:name w:val="List 3"/>
    <w:basedOn w:val="BodyText"/>
    <w:rsid w:val="00BF4E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4E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4E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4E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4E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4EE0"/>
    <w:pPr>
      <w:numPr>
        <w:numId w:val="3"/>
      </w:numPr>
    </w:pPr>
  </w:style>
  <w:style w:type="paragraph" w:styleId="ListContinue2">
    <w:name w:val="List Continue 2"/>
    <w:basedOn w:val="List2"/>
    <w:rsid w:val="00BF4EE0"/>
    <w:pPr>
      <w:ind w:firstLine="0"/>
    </w:pPr>
  </w:style>
  <w:style w:type="paragraph" w:styleId="ListContinue3">
    <w:name w:val="List Continue 3"/>
    <w:basedOn w:val="List3"/>
    <w:rsid w:val="00BF4EE0"/>
    <w:pPr>
      <w:ind w:left="1021" w:firstLine="0"/>
    </w:pPr>
  </w:style>
  <w:style w:type="paragraph" w:styleId="ListContinue4">
    <w:name w:val="List Continue 4"/>
    <w:basedOn w:val="List4"/>
    <w:rsid w:val="00BF4EE0"/>
    <w:pPr>
      <w:ind w:firstLine="0"/>
    </w:pPr>
  </w:style>
  <w:style w:type="paragraph" w:styleId="ListContinue5">
    <w:name w:val="List Continue 5"/>
    <w:basedOn w:val="List5"/>
    <w:rsid w:val="00BF4EE0"/>
    <w:pPr>
      <w:ind w:firstLine="0"/>
    </w:pPr>
  </w:style>
  <w:style w:type="paragraph" w:styleId="ListNumber3">
    <w:name w:val="List Number 3"/>
    <w:basedOn w:val="List3"/>
    <w:rsid w:val="00BF4EE0"/>
    <w:pPr>
      <w:numPr>
        <w:numId w:val="4"/>
      </w:numPr>
    </w:pPr>
  </w:style>
  <w:style w:type="paragraph" w:styleId="ListNumber4">
    <w:name w:val="List Number 4"/>
    <w:basedOn w:val="List4"/>
    <w:rsid w:val="00BF4EE0"/>
    <w:pPr>
      <w:numPr>
        <w:numId w:val="5"/>
      </w:numPr>
    </w:pPr>
  </w:style>
  <w:style w:type="paragraph" w:styleId="ListNumber5">
    <w:name w:val="List Number 5"/>
    <w:basedOn w:val="List5"/>
    <w:rsid w:val="00BF4EE0"/>
    <w:pPr>
      <w:numPr>
        <w:numId w:val="6"/>
      </w:numPr>
    </w:pPr>
  </w:style>
  <w:style w:type="paragraph" w:styleId="BlockText">
    <w:name w:val="Block Text"/>
    <w:basedOn w:val="Normal"/>
    <w:rsid w:val="00BF4E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4E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4EE0"/>
    <w:rPr>
      <w:sz w:val="16"/>
      <w:vertAlign w:val="superscript"/>
    </w:rPr>
  </w:style>
  <w:style w:type="character" w:customStyle="1" w:styleId="Symbols">
    <w:name w:val="Symbols"/>
    <w:basedOn w:val="DefaultParagraphFont"/>
    <w:rsid w:val="00BF4EE0"/>
    <w:rPr>
      <w:rFonts w:ascii="Symbol" w:hAnsi="Symbol"/>
    </w:rPr>
  </w:style>
  <w:style w:type="character" w:customStyle="1" w:styleId="MenuOptions">
    <w:name w:val="Menu Options"/>
    <w:basedOn w:val="DefaultParagraphFont"/>
    <w:rsid w:val="00BF4E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4EE0"/>
    <w:rPr>
      <w:b/>
    </w:rPr>
  </w:style>
  <w:style w:type="character" w:customStyle="1" w:styleId="Underlined">
    <w:name w:val="Underlined"/>
    <w:basedOn w:val="DefaultParagraphFont"/>
    <w:rsid w:val="00BF4EE0"/>
    <w:rPr>
      <w:u w:val="single"/>
    </w:rPr>
  </w:style>
  <w:style w:type="paragraph" w:customStyle="1" w:styleId="TableBodyTextRight">
    <w:name w:val="Table Body Text Right"/>
    <w:basedOn w:val="TableBodyText"/>
    <w:rsid w:val="00BF4E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4EE0"/>
    <w:rPr>
      <w:sz w:val="18"/>
    </w:rPr>
  </w:style>
  <w:style w:type="paragraph" w:customStyle="1" w:styleId="BodySmallRight">
    <w:name w:val="Body Small Right"/>
    <w:basedOn w:val="BodyTextRight"/>
    <w:rsid w:val="00BF4EE0"/>
    <w:rPr>
      <w:sz w:val="18"/>
      <w:szCs w:val="18"/>
    </w:rPr>
  </w:style>
  <w:style w:type="paragraph" w:customStyle="1" w:styleId="MarginEdition">
    <w:name w:val="Margin Edition"/>
    <w:basedOn w:val="MarginNote"/>
    <w:rsid w:val="00BF4E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4EE0"/>
    <w:rPr>
      <w:sz w:val="2"/>
      <w:szCs w:val="2"/>
    </w:rPr>
  </w:style>
  <w:style w:type="character" w:customStyle="1" w:styleId="Small">
    <w:name w:val="Small"/>
    <w:basedOn w:val="DefaultParagraphFont"/>
    <w:rsid w:val="00BF4EE0"/>
    <w:rPr>
      <w:sz w:val="16"/>
    </w:rPr>
  </w:style>
  <w:style w:type="paragraph" w:customStyle="1" w:styleId="WideTable">
    <w:name w:val="Wide Table"/>
    <w:basedOn w:val="Normal"/>
    <w:rsid w:val="00BF4E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4EE0"/>
  </w:style>
  <w:style w:type="paragraph" w:styleId="Quote">
    <w:name w:val="Quote"/>
    <w:basedOn w:val="Heading1"/>
    <w:link w:val="QuoteChar"/>
    <w:qFormat/>
    <w:rsid w:val="00BF4E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4E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4EE0"/>
    <w:pPr>
      <w:pageBreakBefore/>
    </w:pPr>
  </w:style>
  <w:style w:type="paragraph" w:customStyle="1" w:styleId="Border">
    <w:name w:val="Border"/>
    <w:basedOn w:val="Normal"/>
    <w:qFormat/>
    <w:rsid w:val="00BF4E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4E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E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E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4E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4E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4E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4E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4E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4EE0"/>
    <w:rPr>
      <w:u w:val="single"/>
    </w:rPr>
  </w:style>
  <w:style w:type="character" w:customStyle="1" w:styleId="BoldandItalics">
    <w:name w:val="Bold and Italics"/>
    <w:qFormat/>
    <w:rsid w:val="00BF4EE0"/>
    <w:rPr>
      <w:b/>
      <w:i/>
      <w:u w:val="none"/>
    </w:rPr>
  </w:style>
  <w:style w:type="paragraph" w:styleId="BalloonText">
    <w:name w:val="Balloon Text"/>
    <w:basedOn w:val="Normal"/>
    <w:link w:val="BalloonTextChar"/>
    <w:rsid w:val="00BF4E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4E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4E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4E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4E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4E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4EE0"/>
    <w:pPr>
      <w:spacing w:before="0" w:after="0"/>
    </w:pPr>
  </w:style>
  <w:style w:type="paragraph" w:customStyle="1" w:styleId="BodyTextBold">
    <w:name w:val="Body Text Bold"/>
    <w:basedOn w:val="BodyText"/>
    <w:qFormat/>
    <w:rsid w:val="00BF4EE0"/>
    <w:rPr>
      <w:b/>
    </w:rPr>
  </w:style>
  <w:style w:type="character" w:styleId="Hyperlink">
    <w:name w:val="Hyperlink"/>
    <w:basedOn w:val="DefaultParagraphFont"/>
    <w:uiPriority w:val="99"/>
    <w:unhideWhenUsed/>
    <w:rsid w:val="001902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3885</Characters>
  <Application>Microsoft Office Word</Application>
  <DocSecurity>0</DocSecurity>
  <Lines>129</Lines>
  <Paragraphs>77</Paragraphs>
  <ScaleCrop>false</ScaleCrop>
  <Company>Author-it Software Corporation Ltd.</Company>
  <LinksUpToDate>false</LinksUpToDate>
  <CharactersWithSpaces>4392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SISFFIT028 Apply evidence-based practice to exercise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2022-04-04T01:54:00Z</dcterms:created>
  <dcterms:modified xsi:type="dcterms:W3CDTF">2022-04-04T01:54:00Z</dcterms:modified>
</cp:coreProperties>
</file>