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1A76" w:rsidP="007C1A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SISFFIT027 Conduct health promotion activities</w:t>
      </w:r>
      <w:r>
        <w:fldChar w:fldCharType="end"/>
      </w:r>
    </w:p>
    <w:p w:rsidR="007C1A76" w:rsidP="007C1A76">
      <w:pPr>
        <w:pStyle w:val="Version"/>
        <w:sectPr w:rsidSect="00F446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4659" w:rsidP="00F44659">
      <w:pPr>
        <w:pStyle w:val="SuperHeading"/>
      </w:pPr>
      <w:r w:rsidRPr="00F44659">
        <w:t>SISFFIT027 Conduct health promotion activities</w:t>
      </w:r>
    </w:p>
    <w:p w:rsidR="00000000" w:rsidRPr="00F44659" w:rsidP="00F44659">
      <w:pPr>
        <w:pStyle w:val="Heading1"/>
      </w:pPr>
      <w:bookmarkStart w:id="1" w:name="O_716648"/>
      <w:bookmarkEnd w:id="1"/>
      <w:r w:rsidRPr="00F44659">
        <w:t>Modification History</w:t>
      </w:r>
    </w:p>
    <w:p w:rsidR="00000000" w:rsidRPr="00F44659" w:rsidP="007C1A76">
      <w:pPr>
        <w:pStyle w:val="BodyText"/>
      </w:pPr>
      <w:r w:rsidRPr="00F44659">
        <w:t>Not applicable.</w:t>
      </w:r>
    </w:p>
    <w:p w:rsidR="00000000" w:rsidRPr="00F44659" w:rsidP="00F44659">
      <w:pPr>
        <w:pStyle w:val="Heading1"/>
      </w:pPr>
      <w:bookmarkStart w:id="2" w:name="O_716649"/>
      <w:bookmarkEnd w:id="2"/>
      <w:r w:rsidRPr="00F44659">
        <w:t>Application</w:t>
      </w:r>
    </w:p>
    <w:p w:rsidR="00000000" w:rsidRPr="00F44659" w:rsidP="007C1A76">
      <w:pPr>
        <w:pStyle w:val="BodyText"/>
      </w:pPr>
      <w:r w:rsidRPr="00F44659">
        <w:t>This unit describes the performance outcomes, skills and knowledge required to plan and incorporate education activities that promote physical activity and other healthy lifestyle re</w:t>
      </w:r>
      <w:r w:rsidRPr="00F44659">
        <w:t xml:space="preserve">commendations. It requires the ability to deliver appropriate exercise levels within the context of public health recommendations in order to decrease risk factors and prevent chronic disease. </w:t>
      </w:r>
    </w:p>
    <w:p w:rsidR="00000000" w:rsidRPr="00F44659" w:rsidP="007C1A76">
      <w:pPr>
        <w:pStyle w:val="BodyText"/>
      </w:pPr>
      <w:r w:rsidRPr="00F44659">
        <w:t xml:space="preserve">This unit applies to advanced personal trainers working in a </w:t>
      </w:r>
      <w:r w:rsidRPr="00F44659">
        <w:t xml:space="preserve">sport, fitness, recreation or aquatic environment. They work autonomously according to relevant legislation and regulatory requirement and organisational policies and procedures. </w:t>
      </w:r>
    </w:p>
    <w:p w:rsidR="00000000" w:rsidRPr="00F44659" w:rsidP="007C1A76">
      <w:pPr>
        <w:pStyle w:val="BodyText"/>
      </w:pPr>
      <w:r w:rsidRPr="00F44659">
        <w:t>No occupational licensing, certification or specific legislative requiremen</w:t>
      </w:r>
      <w:r w:rsidRPr="00F44659">
        <w:t>ts apply to this unit at the time of publication.</w:t>
      </w:r>
    </w:p>
    <w:p w:rsidR="00000000" w:rsidRPr="00F44659" w:rsidP="00F44659">
      <w:pPr>
        <w:pStyle w:val="Heading1"/>
      </w:pPr>
      <w:bookmarkStart w:id="3" w:name="O_716650"/>
      <w:bookmarkEnd w:id="3"/>
      <w:r w:rsidRPr="00F44659">
        <w:t>Pre-requisite Unit</w:t>
      </w:r>
    </w:p>
    <w:p w:rsidR="00000000" w:rsidRPr="00F44659" w:rsidP="007C1A76">
      <w:pPr>
        <w:pStyle w:val="BodyText"/>
      </w:pPr>
      <w:r w:rsidRPr="00F44659">
        <w:t>Nil</w:t>
      </w:r>
    </w:p>
    <w:p w:rsidR="00000000" w:rsidRPr="00F44659" w:rsidP="00F44659">
      <w:pPr>
        <w:pStyle w:val="Heading1"/>
      </w:pPr>
      <w:bookmarkStart w:id="4" w:name="O_716651"/>
      <w:bookmarkEnd w:id="4"/>
      <w:r w:rsidRPr="00F44659">
        <w:t>Competency Field</w:t>
      </w:r>
    </w:p>
    <w:p w:rsidR="00000000" w:rsidRPr="00F44659" w:rsidP="007C1A76">
      <w:pPr>
        <w:pStyle w:val="BodyText"/>
      </w:pPr>
      <w:r w:rsidRPr="00F44659">
        <w:t>Fitness</w:t>
      </w:r>
    </w:p>
    <w:p w:rsidR="00000000" w:rsidRPr="00F44659" w:rsidP="00F44659">
      <w:pPr>
        <w:pStyle w:val="Heading1"/>
      </w:pPr>
      <w:bookmarkStart w:id="5" w:name="O_716652"/>
      <w:bookmarkEnd w:id="5"/>
      <w:r w:rsidRPr="00F44659">
        <w:t>Unit Sector</w:t>
      </w:r>
    </w:p>
    <w:p w:rsidR="00000000" w:rsidRPr="00F44659" w:rsidP="007C1A76">
      <w:pPr>
        <w:pStyle w:val="BodyText"/>
      </w:pPr>
      <w:r w:rsidRPr="00F44659">
        <w:t>Fitness</w:t>
      </w:r>
    </w:p>
    <w:p w:rsidR="00000000" w:rsidRPr="00F44659" w:rsidP="00F44659">
      <w:pPr>
        <w:pStyle w:val="Heading1"/>
      </w:pPr>
      <w:bookmarkStart w:id="6" w:name="O_716653"/>
      <w:bookmarkEnd w:id="6"/>
      <w:r w:rsidRPr="00F4465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C1A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659" w:rsidP="00F44659">
            <w:pPr>
              <w:pStyle w:val="BodyText"/>
            </w:pPr>
            <w:r w:rsidRPr="00F44659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59">
            <w:pPr>
              <w:pStyle w:val="BodyText"/>
              <w:rPr>
                <w:lang w:val="en-NZ"/>
              </w:rPr>
            </w:pPr>
            <w:r w:rsidRPr="00F44659">
              <w:rPr>
                <w:rStyle w:val="SpecialBold"/>
              </w:rPr>
              <w:t>PERFORMANCE CRITERIA</w:t>
            </w:r>
          </w:p>
        </w:tc>
      </w:tr>
      <w:tr w:rsidTr="007C1A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59">
            <w:pPr>
              <w:pStyle w:val="BodyText"/>
              <w:rPr>
                <w:lang w:val="en-NZ"/>
              </w:rPr>
            </w:pPr>
            <w:r w:rsidRPr="00F44659"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59">
            <w:pPr>
              <w:pStyle w:val="BodyText"/>
              <w:rPr>
                <w:lang w:val="en-NZ"/>
              </w:rPr>
            </w:pPr>
            <w:r w:rsidRPr="00F44659">
              <w:t>Performance criteria describe the performance needed to demonstrate achievement of the element.</w:t>
            </w:r>
          </w:p>
        </w:tc>
      </w:tr>
      <w:tr w:rsidTr="007C1A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59">
            <w:pPr>
              <w:pStyle w:val="List"/>
              <w:rPr>
                <w:lang w:val="en-NZ"/>
              </w:rPr>
            </w:pPr>
            <w:r w:rsidRPr="00F44659">
              <w:t>1.</w:t>
            </w:r>
            <w:r w:rsidRPr="00F44659">
              <w:tab/>
              <w:t xml:space="preserve">Identify health promotion information </w:t>
            </w:r>
            <w:r w:rsidRPr="00F44659">
              <w:t xml:space="preserve">requirements.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659" w:rsidP="00F44659">
            <w:pPr>
              <w:pStyle w:val="List2"/>
            </w:pPr>
            <w:r w:rsidRPr="00F44659">
              <w:t>1.1</w:t>
            </w:r>
            <w:r w:rsidRPr="00F44659">
              <w:tab/>
              <w:t>Source and access information on physical activity and hea</w:t>
            </w:r>
            <w:r w:rsidRPr="00F44659">
              <w:t xml:space="preserve">lth promotion information relevant to the fitness </w:t>
            </w:r>
            <w:r w:rsidRPr="00F44659">
              <w:t>industry.</w:t>
            </w:r>
          </w:p>
          <w:p w:rsidR="00000000" w:rsidRPr="00F44659" w:rsidP="00F44659">
            <w:pPr>
              <w:pStyle w:val="List2"/>
            </w:pPr>
            <w:r w:rsidRPr="00F44659">
              <w:t>1.2</w:t>
            </w:r>
            <w:r w:rsidRPr="00F44659">
              <w:tab/>
              <w:t>Discuss/explain how understanding of health promotion strategies contribute to decreased risk factors and prevention of chronic disease.</w:t>
            </w:r>
          </w:p>
          <w:p w:rsidR="00000000" w:rsidRPr="00F44659" w:rsidP="00F44659">
            <w:pPr>
              <w:pStyle w:val="List2"/>
            </w:pPr>
            <w:r w:rsidRPr="00F44659">
              <w:t>1.3</w:t>
            </w:r>
            <w:r w:rsidRPr="00F44659">
              <w:tab/>
              <w:t>Identify current and emerging knowledge of health p</w:t>
            </w:r>
            <w:r w:rsidRPr="00F44659">
              <w:t>romotion relevant to development of own professional practice.</w:t>
            </w:r>
          </w:p>
          <w:p w:rsidR="00000000" w:rsidP="00F44659">
            <w:pPr>
              <w:pStyle w:val="List2"/>
              <w:rPr>
                <w:lang w:val="en-NZ"/>
              </w:rPr>
            </w:pPr>
            <w:r w:rsidRPr="00F44659">
              <w:t>1.4</w:t>
            </w:r>
            <w:r w:rsidRPr="00F44659">
              <w:tab/>
              <w:t>Identify specific issues relating to health problems of target groups and suggest strategies to address issues.</w:t>
            </w:r>
          </w:p>
        </w:tc>
      </w:tr>
      <w:tr w:rsidTr="007C1A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59">
            <w:pPr>
              <w:pStyle w:val="List"/>
              <w:rPr>
                <w:lang w:val="en-NZ"/>
              </w:rPr>
            </w:pPr>
            <w:r w:rsidRPr="00F44659">
              <w:t>2.</w:t>
            </w:r>
            <w:r w:rsidRPr="00F44659">
              <w:tab/>
              <w:t>Plan educational activities.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659" w:rsidP="00F44659">
            <w:pPr>
              <w:pStyle w:val="List2"/>
            </w:pPr>
            <w:r w:rsidRPr="00F44659">
              <w:t>2.1</w:t>
            </w:r>
            <w:r w:rsidRPr="00F44659">
              <w:tab/>
            </w:r>
            <w:r w:rsidRPr="00F44659">
              <w:t>Locate relevant available promotion and prevention resources.</w:t>
            </w:r>
          </w:p>
          <w:p w:rsidR="00000000" w:rsidRPr="00F44659" w:rsidP="00F44659">
            <w:pPr>
              <w:pStyle w:val="List2"/>
            </w:pPr>
            <w:r w:rsidRPr="00F44659">
              <w:t>2.2</w:t>
            </w:r>
            <w:r w:rsidRPr="00F44659">
              <w:tab/>
              <w:t>Recognise and support the importance of access and equity in provision of physical activity initiatives.</w:t>
            </w:r>
          </w:p>
          <w:p w:rsidR="00000000" w:rsidP="00F44659">
            <w:pPr>
              <w:pStyle w:val="List2"/>
              <w:rPr>
                <w:lang w:val="en-NZ"/>
              </w:rPr>
            </w:pPr>
            <w:r w:rsidRPr="00F44659">
              <w:t>2.3</w:t>
            </w:r>
            <w:r w:rsidRPr="00F44659">
              <w:tab/>
              <w:t>Plan multifaceted educational activities including healthy lifestyle education an</w:t>
            </w:r>
            <w:r w:rsidRPr="00F44659">
              <w:t>d skill building according to needs of target group.</w:t>
            </w:r>
          </w:p>
        </w:tc>
      </w:tr>
      <w:tr w:rsidTr="007C1A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59">
            <w:pPr>
              <w:pStyle w:val="List"/>
              <w:rPr>
                <w:lang w:val="en-NZ"/>
              </w:rPr>
            </w:pPr>
            <w:r w:rsidRPr="00F44659">
              <w:t>3.</w:t>
            </w:r>
            <w:r w:rsidRPr="00F44659">
              <w:tab/>
              <w:t>Incorporate educational activities into own professional practice.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659" w:rsidP="00F44659">
            <w:pPr>
              <w:pStyle w:val="List2"/>
            </w:pPr>
            <w:r w:rsidRPr="00F44659">
              <w:t>3.1</w:t>
            </w:r>
            <w:r w:rsidRPr="00F44659">
              <w:tab/>
              <w:t>Assess ways in which health promotion and education activities may be used, adapted or challenged in instruction and provision o</w:t>
            </w:r>
            <w:r w:rsidRPr="00F44659">
              <w:t>f fitness advice.</w:t>
            </w:r>
          </w:p>
          <w:p w:rsidR="00000000" w:rsidRPr="00F44659" w:rsidP="00F44659">
            <w:pPr>
              <w:pStyle w:val="List2"/>
            </w:pPr>
            <w:r w:rsidRPr="00F44659">
              <w:t>3.2</w:t>
            </w:r>
            <w:r w:rsidRPr="00F44659">
              <w:tab/>
              <w:t>Work collaboratively with clients, team members and relevant partners to implement effective health promotion activities.</w:t>
            </w:r>
          </w:p>
          <w:p w:rsidR="00000000" w:rsidRPr="00F44659" w:rsidP="00F44659">
            <w:pPr>
              <w:pStyle w:val="List2"/>
            </w:pPr>
            <w:r w:rsidRPr="00F44659">
              <w:t>3.3</w:t>
            </w:r>
            <w:r w:rsidRPr="00F44659">
              <w:tab/>
              <w:t>Conduct health promotion and education activities that directly affect reduction of risk factors and prevent</w:t>
            </w:r>
            <w:r w:rsidRPr="00F44659">
              <w:t>ion of chronic disease.</w:t>
            </w:r>
          </w:p>
          <w:p w:rsidR="00000000" w:rsidRPr="00F44659" w:rsidP="00F44659">
            <w:pPr>
              <w:pStyle w:val="List2"/>
            </w:pPr>
            <w:r w:rsidRPr="00F44659">
              <w:t>3.4</w:t>
            </w:r>
            <w:r w:rsidRPr="00F44659">
              <w:tab/>
              <w:t>Provide client support materials and access to relevant information to improve health status.</w:t>
            </w:r>
          </w:p>
          <w:p w:rsidR="00000000" w:rsidP="00F44659">
            <w:pPr>
              <w:pStyle w:val="List2"/>
              <w:rPr>
                <w:lang w:val="en-NZ"/>
              </w:rPr>
            </w:pPr>
            <w:r w:rsidRPr="00F44659">
              <w:t>3.5</w:t>
            </w:r>
            <w:r w:rsidRPr="00F44659">
              <w:tab/>
              <w:t>Ensure health promotion and education activities support clients to take a self-care approach to health in line with individual ne</w:t>
            </w:r>
            <w:r w:rsidRPr="00F44659">
              <w:t>eds.</w:t>
            </w:r>
          </w:p>
        </w:tc>
      </w:tr>
      <w:tr w:rsidTr="007C1A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59">
            <w:pPr>
              <w:pStyle w:val="List"/>
              <w:rPr>
                <w:lang w:val="en-NZ"/>
              </w:rPr>
            </w:pPr>
            <w:r w:rsidRPr="00F44659">
              <w:t>4.</w:t>
            </w:r>
            <w:r w:rsidRPr="00F44659">
              <w:tab/>
              <w:t>Maintain and update knowledge of health promotion.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659" w:rsidP="00F44659">
            <w:pPr>
              <w:pStyle w:val="List2"/>
            </w:pPr>
            <w:r w:rsidRPr="00F44659">
              <w:t>4.1</w:t>
            </w:r>
            <w:r w:rsidRPr="00F44659">
              <w:tab/>
              <w:t>Identify and use opportunities to update and expand own knowledge of health promotion activities.</w:t>
            </w:r>
          </w:p>
          <w:p w:rsidR="00000000" w:rsidRPr="00F44659" w:rsidP="00F44659">
            <w:pPr>
              <w:pStyle w:val="List2"/>
            </w:pPr>
            <w:r w:rsidRPr="00F44659">
              <w:t>4.2</w:t>
            </w:r>
            <w:r w:rsidRPr="00F44659">
              <w:tab/>
              <w:t>Monitor response to changes made to own professional practice or instruction.</w:t>
            </w:r>
          </w:p>
          <w:p w:rsidR="00000000" w:rsidRPr="00F44659" w:rsidP="00F44659">
            <w:pPr>
              <w:pStyle w:val="List2"/>
            </w:pPr>
            <w:r w:rsidRPr="00F44659">
              <w:t>4.3</w:t>
            </w:r>
            <w:r w:rsidRPr="00F44659">
              <w:tab/>
            </w:r>
            <w:r w:rsidRPr="00F44659">
              <w:t>Continue to adjust own practice to optimise results.</w:t>
            </w:r>
          </w:p>
        </w:tc>
      </w:tr>
    </w:tbl>
    <w:p w:rsidR="00000000" w:rsidRPr="00F44659" w:rsidP="00F44659">
      <w:pPr>
        <w:pStyle w:val="BodyText"/>
      </w:pPr>
    </w:p>
    <w:p w:rsidR="00000000" w:rsidRPr="00F44659" w:rsidP="00F44659">
      <w:pPr>
        <w:pStyle w:val="AllowPageBreak"/>
      </w:pPr>
    </w:p>
    <w:p w:rsidR="00000000" w:rsidRPr="00F44659" w:rsidP="00F44659">
      <w:pPr>
        <w:pStyle w:val="Heading1"/>
      </w:pPr>
      <w:bookmarkStart w:id="7" w:name="O_716654"/>
      <w:bookmarkEnd w:id="7"/>
      <w:r w:rsidRPr="00F44659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446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59">
            <w:pPr>
              <w:pStyle w:val="BodyText"/>
              <w:rPr>
                <w:lang w:val="en-NZ"/>
              </w:rPr>
            </w:pPr>
            <w:r w:rsidRPr="00F44659">
              <w:t>Foundation skills essential to performance in this unit, but not explicit in the performance criteria are listed here, along with a brief context statement.</w:t>
            </w:r>
          </w:p>
        </w:tc>
      </w:tr>
      <w:tr w:rsidTr="00F446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659" w:rsidP="00F44659">
            <w:pPr>
              <w:pStyle w:val="BodyText"/>
            </w:pPr>
            <w:r w:rsidRPr="00F44659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59">
            <w:pPr>
              <w:pStyle w:val="BodyText"/>
              <w:rPr>
                <w:lang w:val="en-NZ"/>
              </w:rPr>
            </w:pPr>
            <w:r w:rsidRPr="00F44659">
              <w:rPr>
                <w:rStyle w:val="SpecialBold"/>
              </w:rPr>
              <w:t>DESCRIPTION</w:t>
            </w:r>
          </w:p>
        </w:tc>
      </w:tr>
      <w:tr w:rsidTr="00F446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59">
            <w:pPr>
              <w:pStyle w:val="BodyText"/>
              <w:rPr>
                <w:lang w:val="en-NZ"/>
              </w:rPr>
            </w:pPr>
            <w:r w:rsidRPr="00F44659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59">
            <w:pPr>
              <w:pStyle w:val="ListBullet"/>
              <w:rPr>
                <w:lang w:val="en-NZ"/>
              </w:rPr>
            </w:pPr>
            <w:r w:rsidRPr="00F44659">
              <w:t>source and comprehend often complex health promotion information and evidence based research.</w:t>
            </w:r>
          </w:p>
        </w:tc>
      </w:tr>
      <w:tr w:rsidTr="00F446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59">
            <w:pPr>
              <w:pStyle w:val="BodyText"/>
              <w:rPr>
                <w:lang w:val="en-NZ"/>
              </w:rPr>
            </w:pPr>
            <w:r w:rsidRPr="00F44659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59">
            <w:pPr>
              <w:pStyle w:val="ListBullet"/>
              <w:rPr>
                <w:lang w:val="en-NZ"/>
              </w:rPr>
            </w:pPr>
            <w:r w:rsidRPr="00F44659">
              <w:t>develop supporting resources for health promotion activities such as brochures, assessment tools, videos.</w:t>
            </w:r>
          </w:p>
        </w:tc>
      </w:tr>
      <w:tr w:rsidTr="00F446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59">
            <w:pPr>
              <w:pStyle w:val="BodyText"/>
              <w:rPr>
                <w:lang w:val="en-NZ"/>
              </w:rPr>
            </w:pPr>
            <w:r w:rsidRPr="00F44659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59">
            <w:pPr>
              <w:pStyle w:val="ListBullet"/>
              <w:rPr>
                <w:lang w:val="en-NZ"/>
              </w:rPr>
            </w:pPr>
            <w:r w:rsidRPr="00F44659">
              <w:t>deliver health promotion activities to a variety of clients of differing ages and with various needs.</w:t>
            </w:r>
          </w:p>
        </w:tc>
      </w:tr>
      <w:tr w:rsidTr="00F446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4659">
            <w:pPr>
              <w:pStyle w:val="BodyText"/>
              <w:rPr>
                <w:lang w:val="en-NZ"/>
              </w:rPr>
            </w:pPr>
            <w:r w:rsidRPr="00F44659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4659" w:rsidP="00F44659">
            <w:pPr>
              <w:pStyle w:val="ListBullet"/>
            </w:pPr>
            <w:r w:rsidRPr="00F44659">
              <w:t>make connections between own practice and conclusions drawn from health promotion information.</w:t>
            </w:r>
          </w:p>
        </w:tc>
      </w:tr>
    </w:tbl>
    <w:p w:rsidR="00000000" w:rsidRPr="00F44659" w:rsidP="00F44659">
      <w:pPr>
        <w:pStyle w:val="BodyText"/>
      </w:pPr>
    </w:p>
    <w:p w:rsidR="00000000" w:rsidRPr="00F44659" w:rsidP="00F44659">
      <w:pPr>
        <w:pStyle w:val="AllowPageBreak"/>
      </w:pPr>
    </w:p>
    <w:p w:rsidR="00000000" w:rsidRPr="00F44659" w:rsidP="00F44659">
      <w:pPr>
        <w:pStyle w:val="Heading1"/>
      </w:pPr>
      <w:bookmarkStart w:id="8" w:name="O_716656"/>
      <w:bookmarkEnd w:id="8"/>
      <w:r w:rsidRPr="00F44659">
        <w:t>Unit Mapping Information</w:t>
      </w:r>
    </w:p>
    <w:p w:rsidR="00000000" w:rsidRPr="00F44659" w:rsidP="007C1A76">
      <w:pPr>
        <w:pStyle w:val="BodyText"/>
      </w:pPr>
      <w:r w:rsidRPr="00F44659">
        <w:t>No equivalent unit.</w:t>
      </w:r>
    </w:p>
    <w:p w:rsidR="00000000" w:rsidRPr="00F44659" w:rsidP="00F44659">
      <w:pPr>
        <w:pStyle w:val="Heading1"/>
      </w:pPr>
      <w:bookmarkStart w:id="9" w:name="O_716663"/>
      <w:bookmarkEnd w:id="9"/>
      <w:r w:rsidRPr="00F44659">
        <w:t>Links</w:t>
      </w:r>
    </w:p>
    <w:p w:rsidR="00000000" w:rsidRPr="00F44659" w:rsidP="007C1A76">
      <w:pPr>
        <w:pStyle w:val="BodyText"/>
      </w:pPr>
      <w:r w:rsidRPr="00F4465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B57830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F44659" w:rsidP="00F44659"/>
    <w:sectPr w:rsidSect="00F4465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6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659" w:rsidRPr="007C1A76" w:rsidP="007C1A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6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A76" w:rsidP="00F446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C1A76" w:rsidP="00F446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C1A76" w:rsidP="00F446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6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A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4659" w:rsidRPr="007C1A76" w:rsidP="007C1A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6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A76" w:rsidRPr="002D2AF8" w:rsidP="00F446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SISFFIT027 Conduct health promotion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March 2021</w:t>
    </w:r>
    <w:r>
      <w:fldChar w:fldCharType="end"/>
    </w:r>
  </w:p>
  <w:p w:rsidR="007C1A76" w:rsidP="00F446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0D4F9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FBEEF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46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46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46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46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46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46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46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46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46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46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46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4659"/>
  </w:style>
  <w:style w:type="character" w:customStyle="1" w:styleId="Heading1Char">
    <w:name w:val="Heading 1 Char"/>
    <w:basedOn w:val="DefaultParagraphFont"/>
    <w:link w:val="Heading1"/>
    <w:rsid w:val="00F446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46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465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4465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4465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44659"/>
    <w:rPr>
      <w:b/>
      <w:spacing w:val="0"/>
    </w:rPr>
  </w:style>
  <w:style w:type="paragraph" w:customStyle="1" w:styleId="SuperHeading">
    <w:name w:val="SuperHeading"/>
    <w:basedOn w:val="Normal"/>
    <w:rsid w:val="00F446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46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F44659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F446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46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46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46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46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46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46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46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46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46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46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46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46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46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46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46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46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465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446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46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46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46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4465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446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46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46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46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46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46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46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46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465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44659"/>
    <w:rPr>
      <w:i/>
    </w:rPr>
  </w:style>
  <w:style w:type="paragraph" w:styleId="Caption">
    <w:name w:val="caption"/>
    <w:basedOn w:val="BodyText"/>
    <w:next w:val="Normal"/>
    <w:qFormat/>
    <w:rsid w:val="00F446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46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46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4659"/>
  </w:style>
  <w:style w:type="paragraph" w:styleId="TableofFigures">
    <w:name w:val="table of figures"/>
    <w:basedOn w:val="Normal"/>
    <w:next w:val="Normal"/>
    <w:semiHidden/>
    <w:rsid w:val="00F446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465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44659"/>
    <w:rPr>
      <w:rFonts w:ascii="Wingdings" w:hAnsi="Wingdings"/>
    </w:rPr>
  </w:style>
  <w:style w:type="paragraph" w:customStyle="1" w:styleId="TableHeading">
    <w:name w:val="Table Heading"/>
    <w:basedOn w:val="HeadingBase"/>
    <w:rsid w:val="00F446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4659"/>
    <w:rPr>
      <w:color w:val="0033CC"/>
      <w:u w:val="none"/>
    </w:rPr>
  </w:style>
  <w:style w:type="paragraph" w:customStyle="1" w:styleId="BodyTextRight">
    <w:name w:val="Body Text Right"/>
    <w:basedOn w:val="BodyText"/>
    <w:rsid w:val="00F446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46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465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46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46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46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4659"/>
    <w:rPr>
      <w:sz w:val="32"/>
    </w:rPr>
  </w:style>
  <w:style w:type="paragraph" w:customStyle="1" w:styleId="HeadingProcedure">
    <w:name w:val="Heading Procedure"/>
    <w:basedOn w:val="HeadingBase"/>
    <w:next w:val="Normal"/>
    <w:rsid w:val="00F446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4659"/>
    <w:pPr>
      <w:spacing w:before="60" w:after="60"/>
    </w:pPr>
  </w:style>
  <w:style w:type="paragraph" w:styleId="ListContinue">
    <w:name w:val="List Continue"/>
    <w:basedOn w:val="List"/>
    <w:rsid w:val="00F44659"/>
    <w:pPr>
      <w:ind w:firstLine="0"/>
    </w:pPr>
  </w:style>
  <w:style w:type="paragraph" w:customStyle="1" w:styleId="ListNote">
    <w:name w:val="List Note"/>
    <w:basedOn w:val="List"/>
    <w:rsid w:val="00F446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46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46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4659"/>
    <w:rPr>
      <w:rFonts w:ascii="Courier New" w:hAnsi="Courier New"/>
    </w:rPr>
  </w:style>
  <w:style w:type="paragraph" w:customStyle="1" w:styleId="NoteBullet">
    <w:name w:val="Note Bullet"/>
    <w:basedOn w:val="Note"/>
    <w:rsid w:val="00F446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46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46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46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465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446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46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4659"/>
    <w:rPr>
      <w:b/>
      <w:smallCaps/>
    </w:rPr>
  </w:style>
  <w:style w:type="paragraph" w:customStyle="1" w:styleId="TableListNumber">
    <w:name w:val="Table List Number"/>
    <w:basedOn w:val="ListNumber"/>
    <w:rsid w:val="00F446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46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4659"/>
    <w:pPr>
      <w:numPr>
        <w:numId w:val="8"/>
      </w:numPr>
    </w:pPr>
  </w:style>
  <w:style w:type="paragraph" w:customStyle="1" w:styleId="ListAlpha2">
    <w:name w:val="List Alpha 2"/>
    <w:basedOn w:val="List2"/>
    <w:rsid w:val="00F44659"/>
    <w:pPr>
      <w:numPr>
        <w:numId w:val="7"/>
      </w:numPr>
    </w:pPr>
  </w:style>
  <w:style w:type="paragraph" w:styleId="List3">
    <w:name w:val="List 3"/>
    <w:basedOn w:val="BodyText"/>
    <w:rsid w:val="00F446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46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46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465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465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44659"/>
    <w:pPr>
      <w:numPr>
        <w:numId w:val="3"/>
      </w:numPr>
    </w:pPr>
  </w:style>
  <w:style w:type="paragraph" w:styleId="ListContinue2">
    <w:name w:val="List Continue 2"/>
    <w:basedOn w:val="List2"/>
    <w:rsid w:val="00F44659"/>
    <w:pPr>
      <w:ind w:firstLine="0"/>
    </w:pPr>
  </w:style>
  <w:style w:type="paragraph" w:styleId="ListContinue3">
    <w:name w:val="List Continue 3"/>
    <w:basedOn w:val="List3"/>
    <w:rsid w:val="00F44659"/>
    <w:pPr>
      <w:ind w:left="1021" w:firstLine="0"/>
    </w:pPr>
  </w:style>
  <w:style w:type="paragraph" w:styleId="ListContinue4">
    <w:name w:val="List Continue 4"/>
    <w:basedOn w:val="List4"/>
    <w:rsid w:val="00F44659"/>
    <w:pPr>
      <w:ind w:firstLine="0"/>
    </w:pPr>
  </w:style>
  <w:style w:type="paragraph" w:styleId="ListContinue5">
    <w:name w:val="List Continue 5"/>
    <w:basedOn w:val="List5"/>
    <w:rsid w:val="00F44659"/>
    <w:pPr>
      <w:ind w:firstLine="0"/>
    </w:pPr>
  </w:style>
  <w:style w:type="paragraph" w:styleId="ListNumber3">
    <w:name w:val="List Number 3"/>
    <w:basedOn w:val="List3"/>
    <w:rsid w:val="00F44659"/>
    <w:pPr>
      <w:numPr>
        <w:numId w:val="4"/>
      </w:numPr>
    </w:pPr>
  </w:style>
  <w:style w:type="paragraph" w:styleId="ListNumber4">
    <w:name w:val="List Number 4"/>
    <w:basedOn w:val="List4"/>
    <w:rsid w:val="00F44659"/>
    <w:pPr>
      <w:numPr>
        <w:numId w:val="5"/>
      </w:numPr>
    </w:pPr>
  </w:style>
  <w:style w:type="paragraph" w:styleId="ListNumber5">
    <w:name w:val="List Number 5"/>
    <w:basedOn w:val="List5"/>
    <w:rsid w:val="00F44659"/>
    <w:pPr>
      <w:numPr>
        <w:numId w:val="6"/>
      </w:numPr>
    </w:pPr>
  </w:style>
  <w:style w:type="paragraph" w:styleId="BlockText">
    <w:name w:val="Block Text"/>
    <w:basedOn w:val="Normal"/>
    <w:rsid w:val="00F446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46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4659"/>
    <w:rPr>
      <w:sz w:val="16"/>
      <w:vertAlign w:val="superscript"/>
    </w:rPr>
  </w:style>
  <w:style w:type="character" w:customStyle="1" w:styleId="Symbols">
    <w:name w:val="Symbols"/>
    <w:basedOn w:val="DefaultParagraphFont"/>
    <w:rsid w:val="00F44659"/>
    <w:rPr>
      <w:rFonts w:ascii="Symbol" w:hAnsi="Symbol"/>
    </w:rPr>
  </w:style>
  <w:style w:type="character" w:customStyle="1" w:styleId="MenuOptions">
    <w:name w:val="Menu Options"/>
    <w:basedOn w:val="DefaultParagraphFont"/>
    <w:rsid w:val="00F446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4659"/>
    <w:rPr>
      <w:b/>
    </w:rPr>
  </w:style>
  <w:style w:type="character" w:customStyle="1" w:styleId="Underlined">
    <w:name w:val="Underlined"/>
    <w:basedOn w:val="DefaultParagraphFont"/>
    <w:rsid w:val="00F44659"/>
    <w:rPr>
      <w:u w:val="single"/>
    </w:rPr>
  </w:style>
  <w:style w:type="paragraph" w:customStyle="1" w:styleId="TableBodyTextRight">
    <w:name w:val="Table Body Text Right"/>
    <w:basedOn w:val="TableBodyText"/>
    <w:rsid w:val="00F446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4659"/>
    <w:rPr>
      <w:sz w:val="18"/>
    </w:rPr>
  </w:style>
  <w:style w:type="paragraph" w:customStyle="1" w:styleId="BodySmallRight">
    <w:name w:val="Body Small Right"/>
    <w:basedOn w:val="BodyTextRight"/>
    <w:rsid w:val="00F44659"/>
    <w:rPr>
      <w:sz w:val="18"/>
      <w:szCs w:val="18"/>
    </w:rPr>
  </w:style>
  <w:style w:type="paragraph" w:customStyle="1" w:styleId="MarginEdition">
    <w:name w:val="Margin Edition"/>
    <w:basedOn w:val="MarginNote"/>
    <w:rsid w:val="00F446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4659"/>
    <w:rPr>
      <w:sz w:val="2"/>
      <w:szCs w:val="2"/>
    </w:rPr>
  </w:style>
  <w:style w:type="character" w:customStyle="1" w:styleId="Small">
    <w:name w:val="Small"/>
    <w:basedOn w:val="DefaultParagraphFont"/>
    <w:rsid w:val="00F44659"/>
    <w:rPr>
      <w:sz w:val="16"/>
    </w:rPr>
  </w:style>
  <w:style w:type="paragraph" w:customStyle="1" w:styleId="WideTable">
    <w:name w:val="Wide Table"/>
    <w:basedOn w:val="Normal"/>
    <w:rsid w:val="00F446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4659"/>
  </w:style>
  <w:style w:type="paragraph" w:styleId="Quote">
    <w:name w:val="Quote"/>
    <w:basedOn w:val="Heading1"/>
    <w:link w:val="QuoteChar"/>
    <w:qFormat/>
    <w:rsid w:val="00F446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46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4659"/>
    <w:pPr>
      <w:pageBreakBefore/>
    </w:pPr>
  </w:style>
  <w:style w:type="paragraph" w:customStyle="1" w:styleId="Border">
    <w:name w:val="Border"/>
    <w:basedOn w:val="Normal"/>
    <w:qFormat/>
    <w:rsid w:val="00F446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46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46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46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46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46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46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46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46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4659"/>
    <w:rPr>
      <w:u w:val="single"/>
    </w:rPr>
  </w:style>
  <w:style w:type="character" w:customStyle="1" w:styleId="BoldandItalics">
    <w:name w:val="Bold and Italics"/>
    <w:qFormat/>
    <w:rsid w:val="00F44659"/>
    <w:rPr>
      <w:b/>
      <w:i/>
      <w:u w:val="none"/>
    </w:rPr>
  </w:style>
  <w:style w:type="paragraph" w:styleId="BalloonText">
    <w:name w:val="Balloon Text"/>
    <w:basedOn w:val="Normal"/>
    <w:link w:val="BalloonTextChar"/>
    <w:rsid w:val="00F446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46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46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46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46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46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4659"/>
    <w:pPr>
      <w:spacing w:before="0" w:after="0"/>
    </w:pPr>
  </w:style>
  <w:style w:type="paragraph" w:customStyle="1" w:styleId="BodyTextBold">
    <w:name w:val="Body Text Bold"/>
    <w:basedOn w:val="BodyText"/>
    <w:qFormat/>
    <w:rsid w:val="00F44659"/>
    <w:rPr>
      <w:b/>
    </w:rPr>
  </w:style>
  <w:style w:type="character" w:styleId="Hyperlink">
    <w:name w:val="Hyperlink"/>
    <w:basedOn w:val="DefaultParagraphFont"/>
    <w:uiPriority w:val="99"/>
    <w:unhideWhenUsed/>
    <w:rsid w:val="007C1A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550</Words>
  <Characters>3597</Characters>
  <Application>Microsoft Office Word</Application>
  <DocSecurity>0</DocSecurity>
  <Lines>124</Lines>
  <Paragraphs>65</Paragraphs>
  <ScaleCrop>false</ScaleCrop>
  <Company>Author-it Software Corporation Ltd.</Company>
  <LinksUpToDate>false</LinksUpToDate>
  <CharactersWithSpaces>4082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SISFFIT027 Conduct health promotion activities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2021-03-18T06:20:00Z</dcterms:created>
  <dcterms:modified xsi:type="dcterms:W3CDTF">2021-03-18T06:20:00Z</dcterms:modified>
</cp:coreProperties>
</file>