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535" w:rsidP="00394535">
      <w:pPr>
        <w:pStyle w:val="Title"/>
      </w:pPr>
      <w:r>
        <w:fldChar w:fldCharType="begin"/>
      </w:r>
      <w:r>
        <w:instrText xml:space="preserve"> TITLE   \* MERGEFORMAT </w:instrText>
      </w:r>
      <w:r>
        <w:fldChar w:fldCharType="separate"/>
      </w:r>
      <w:r>
        <w:t>Assessment Requirements for SISFFIT020 Instruct exercise programs for body composition goals</w:t>
      </w:r>
      <w:r>
        <w:fldChar w:fldCharType="end"/>
      </w:r>
    </w:p>
    <w:p w:rsidR="00394535" w:rsidP="00394535">
      <w:pPr>
        <w:pStyle w:val="Version"/>
        <w:sectPr w:rsidSect="00921D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D78" w:rsidP="00921D78">
      <w:pPr>
        <w:pStyle w:val="SuperHeading"/>
      </w:pPr>
      <w:r w:rsidRPr="00921D78">
        <w:t>Assessment Requirements for SISFFIT020 Instruct exercise programs for body composition goals</w:t>
      </w:r>
    </w:p>
    <w:p w:rsidR="00000000" w:rsidRPr="00921D78" w:rsidP="00921D78">
      <w:pPr>
        <w:pStyle w:val="Heading1"/>
      </w:pPr>
      <w:bookmarkStart w:id="1" w:name="O_716138"/>
      <w:bookmarkEnd w:id="1"/>
      <w:r w:rsidRPr="00921D78">
        <w:t>Modification History</w:t>
      </w:r>
    </w:p>
    <w:p w:rsidR="00000000" w:rsidRPr="00921D78" w:rsidP="00394535">
      <w:pPr>
        <w:pStyle w:val="BodyText"/>
      </w:pPr>
      <w:r w:rsidRPr="00921D78">
        <w:t>Not applicable.</w:t>
      </w:r>
    </w:p>
    <w:p w:rsidR="00000000" w:rsidRPr="00921D78" w:rsidP="00921D78">
      <w:pPr>
        <w:pStyle w:val="Heading1"/>
      </w:pPr>
      <w:bookmarkStart w:id="2" w:name="O_716139"/>
      <w:bookmarkEnd w:id="2"/>
      <w:r w:rsidRPr="00921D78">
        <w:t>Performance Evidence</w:t>
      </w:r>
    </w:p>
    <w:p w:rsidR="00000000" w:rsidRPr="00921D78" w:rsidP="00394535">
      <w:pPr>
        <w:pStyle w:val="BodyText"/>
      </w:pPr>
      <w:r w:rsidRPr="00921D78">
        <w:t>Evidence of the ability to complete tasks outlined in elements and performance criteria of this unit in the context of the job role. This must include period(s) totalling at least ten hours comprising at least ten different client contact sessions, and:</w:t>
      </w:r>
    </w:p>
    <w:p w:rsidR="00000000" w:rsidRPr="00921D78" w:rsidP="00921D78">
      <w:pPr>
        <w:pStyle w:val="ListBullet"/>
      </w:pPr>
      <w:r w:rsidRPr="00921D78">
        <w:t>p</w:t>
      </w:r>
      <w:r w:rsidRPr="00921D78">
        <w:t>lan, document, implement and evaluate at least five exercise plans that meet specific body composition needs and goals of individual clients</w:t>
      </w:r>
    </w:p>
    <w:p w:rsidR="00000000" w:rsidRPr="00921D78" w:rsidP="00921D78">
      <w:pPr>
        <w:pStyle w:val="ListBullet"/>
      </w:pPr>
      <w:r w:rsidRPr="00921D78">
        <w:t>conduct sessions that consider each client’s:</w:t>
      </w:r>
    </w:p>
    <w:p w:rsidR="00000000" w:rsidRPr="00921D78" w:rsidP="00921D78">
      <w:pPr>
        <w:pStyle w:val="ListBullet2"/>
      </w:pPr>
      <w:r w:rsidRPr="00921D78">
        <w:t>training schedule</w:t>
      </w:r>
    </w:p>
    <w:p w:rsidR="00000000" w:rsidRPr="00921D78" w:rsidP="00921D78">
      <w:pPr>
        <w:pStyle w:val="ListBullet2"/>
      </w:pPr>
      <w:r w:rsidRPr="00921D78">
        <w:t>likes and dislikes</w:t>
      </w:r>
    </w:p>
    <w:p w:rsidR="00000000" w:rsidRPr="00921D78" w:rsidP="00921D78">
      <w:pPr>
        <w:pStyle w:val="ListBullet2"/>
      </w:pPr>
      <w:r w:rsidRPr="00921D78">
        <w:t>financial constraints</w:t>
      </w:r>
    </w:p>
    <w:p w:rsidR="00000000" w:rsidRPr="00921D78" w:rsidP="00921D78">
      <w:pPr>
        <w:pStyle w:val="ListBullet2"/>
      </w:pPr>
      <w:r w:rsidRPr="00921D78">
        <w:t xml:space="preserve">specific </w:t>
      </w:r>
      <w:r w:rsidRPr="00921D78">
        <w:t xml:space="preserve">responses to questionnaire </w:t>
      </w:r>
    </w:p>
    <w:p w:rsidR="00000000" w:rsidRPr="00921D78" w:rsidP="00921D78">
      <w:pPr>
        <w:pStyle w:val="ListBullet2"/>
      </w:pPr>
      <w:r w:rsidRPr="00921D78">
        <w:t>religious restrictions</w:t>
      </w:r>
    </w:p>
    <w:p w:rsidR="00000000" w:rsidRPr="00921D78" w:rsidP="00921D78">
      <w:pPr>
        <w:pStyle w:val="ListBullet2"/>
      </w:pPr>
      <w:r w:rsidRPr="00921D78">
        <w:t>injuries</w:t>
      </w:r>
    </w:p>
    <w:p w:rsidR="00000000" w:rsidRPr="00921D78" w:rsidP="00921D78">
      <w:pPr>
        <w:pStyle w:val="ListBullet2"/>
      </w:pPr>
      <w:r w:rsidRPr="00921D78">
        <w:t>medical and exercise history</w:t>
      </w:r>
    </w:p>
    <w:p w:rsidR="00000000" w:rsidRPr="00921D78" w:rsidP="00921D78">
      <w:pPr>
        <w:pStyle w:val="ListBullet2"/>
      </w:pPr>
      <w:r w:rsidRPr="00921D78">
        <w:t>functional limitations</w:t>
      </w:r>
    </w:p>
    <w:p w:rsidR="00000000" w:rsidRPr="00921D78" w:rsidP="00921D78">
      <w:pPr>
        <w:pStyle w:val="ListBullet"/>
      </w:pPr>
      <w:r w:rsidRPr="00921D78">
        <w:t xml:space="preserve">correctly measure body composition for each client using appropriate measures: </w:t>
      </w:r>
    </w:p>
    <w:p w:rsidR="00000000" w:rsidRPr="00921D78" w:rsidP="00921D78">
      <w:pPr>
        <w:pStyle w:val="ListBullet2"/>
      </w:pPr>
      <w:r w:rsidRPr="00921D78">
        <w:t>weight</w:t>
      </w:r>
    </w:p>
    <w:p w:rsidR="00000000" w:rsidRPr="00921D78" w:rsidP="00921D78">
      <w:pPr>
        <w:pStyle w:val="ListBullet2"/>
      </w:pPr>
      <w:r w:rsidRPr="00921D78">
        <w:t>height</w:t>
      </w:r>
    </w:p>
    <w:p w:rsidR="00000000" w:rsidRPr="00921D78" w:rsidP="00921D78">
      <w:pPr>
        <w:pStyle w:val="ListBullet2"/>
      </w:pPr>
      <w:r w:rsidRPr="00921D78">
        <w:t>hip circumference</w:t>
      </w:r>
    </w:p>
    <w:p w:rsidR="00000000" w:rsidRPr="00921D78" w:rsidP="00921D78">
      <w:pPr>
        <w:pStyle w:val="ListBullet2"/>
      </w:pPr>
      <w:r w:rsidRPr="00921D78">
        <w:t>waist circumference</w:t>
      </w:r>
    </w:p>
    <w:p w:rsidR="00000000" w:rsidRPr="00921D78" w:rsidP="00921D78">
      <w:pPr>
        <w:pStyle w:val="ListBullet2"/>
      </w:pPr>
      <w:r w:rsidRPr="00921D78">
        <w:t>skin folds</w:t>
      </w:r>
    </w:p>
    <w:p w:rsidR="00000000" w:rsidRPr="00921D78" w:rsidP="00921D78">
      <w:pPr>
        <w:pStyle w:val="ListBullet2"/>
      </w:pPr>
      <w:r w:rsidRPr="00921D78">
        <w:t>bioelectrical impedance analysis</w:t>
      </w:r>
    </w:p>
    <w:p w:rsidR="00000000" w:rsidRPr="00921D78" w:rsidP="00921D78">
      <w:pPr>
        <w:pStyle w:val="ListBullet2"/>
      </w:pPr>
      <w:r w:rsidRPr="00921D78">
        <w:t>body mass indices</w:t>
      </w:r>
    </w:p>
    <w:p w:rsidR="00000000" w:rsidRPr="00921D78" w:rsidP="00921D78">
      <w:pPr>
        <w:pStyle w:val="ListBullet"/>
      </w:pPr>
      <w:r w:rsidRPr="00921D78">
        <w:t xml:space="preserve">appropriately use and apply anthropometric standards: </w:t>
      </w:r>
    </w:p>
    <w:p w:rsidR="00000000" w:rsidRPr="00921D78" w:rsidP="00921D78">
      <w:pPr>
        <w:pStyle w:val="ListBullet2"/>
      </w:pPr>
      <w:r w:rsidRPr="00921D78">
        <w:t>somatotypes</w:t>
      </w:r>
    </w:p>
    <w:p w:rsidR="00000000" w:rsidRPr="00921D78" w:rsidP="00921D78">
      <w:pPr>
        <w:pStyle w:val="ListBullet2"/>
      </w:pPr>
      <w:r w:rsidRPr="00921D78">
        <w:t>skin fold indices</w:t>
      </w:r>
    </w:p>
    <w:p w:rsidR="00000000" w:rsidRPr="00921D78" w:rsidP="00921D78">
      <w:pPr>
        <w:pStyle w:val="ListBullet2"/>
      </w:pPr>
      <w:r w:rsidRPr="00921D78">
        <w:t>body mass indices</w:t>
      </w:r>
    </w:p>
    <w:p w:rsidR="00000000" w:rsidRPr="00921D78" w:rsidP="00921D78">
      <w:pPr>
        <w:pStyle w:val="ListBullet2"/>
      </w:pPr>
      <w:r w:rsidRPr="00921D78">
        <w:t>waist-hip ratios</w:t>
      </w:r>
    </w:p>
    <w:p w:rsidR="00000000" w:rsidRPr="00921D78" w:rsidP="00921D78">
      <w:pPr>
        <w:pStyle w:val="ListBullet2"/>
      </w:pPr>
      <w:r w:rsidRPr="00921D78">
        <w:t>healthy weight range charts</w:t>
      </w:r>
    </w:p>
    <w:p w:rsidR="00000000" w:rsidRPr="00921D78" w:rsidP="00921D78">
      <w:pPr>
        <w:pStyle w:val="ListBullet"/>
      </w:pPr>
      <w:r w:rsidRPr="00921D78">
        <w:t>use appropriate and motivating instructional techniques with each client to increase exercise adherence and positive health and fitness habits:</w:t>
      </w:r>
    </w:p>
    <w:p w:rsidR="00000000" w:rsidRPr="00921D78" w:rsidP="00921D78">
      <w:pPr>
        <w:pStyle w:val="ListBullet2"/>
      </w:pPr>
      <w:r w:rsidRPr="00921D78">
        <w:t>goal setting</w:t>
      </w:r>
    </w:p>
    <w:p w:rsidR="00000000" w:rsidRPr="00921D78" w:rsidP="00921D78">
      <w:pPr>
        <w:pStyle w:val="ListBullet2"/>
      </w:pPr>
      <w:r w:rsidRPr="00921D78">
        <w:t>intrinsic an extrinsic motivation</w:t>
      </w:r>
    </w:p>
    <w:p w:rsidR="00000000" w:rsidRPr="00921D78" w:rsidP="00921D78">
      <w:pPr>
        <w:pStyle w:val="ListBullet2"/>
      </w:pPr>
      <w:r w:rsidRPr="00921D78">
        <w:t>establishment of habits</w:t>
      </w:r>
    </w:p>
    <w:p w:rsidR="00000000" w:rsidRPr="00921D78" w:rsidP="00921D78">
      <w:pPr>
        <w:pStyle w:val="ListBullet2"/>
      </w:pPr>
      <w:r w:rsidRPr="00921D78">
        <w:t>positive reinforcement.</w:t>
      </w:r>
    </w:p>
    <w:p w:rsidR="00000000" w:rsidRPr="00921D78" w:rsidP="00921D78">
      <w:pPr>
        <w:pStyle w:val="AllowPageBreak"/>
      </w:pPr>
    </w:p>
    <w:p w:rsidR="00000000" w:rsidRPr="00921D78" w:rsidP="00921D78">
      <w:pPr>
        <w:pStyle w:val="Heading1"/>
      </w:pPr>
      <w:bookmarkStart w:id="3" w:name="O_716140"/>
      <w:bookmarkEnd w:id="3"/>
      <w:r w:rsidRPr="00921D78">
        <w:t>Knowledge Evidence</w:t>
      </w:r>
    </w:p>
    <w:p w:rsidR="00000000" w:rsidRPr="00921D78" w:rsidP="00394535">
      <w:pPr>
        <w:pStyle w:val="BodyText"/>
      </w:pPr>
      <w:r w:rsidRPr="00921D78">
        <w:t>Demonstrated knowledge required to complete the tasks outlined in elements and performance criteria of this unit:</w:t>
      </w:r>
    </w:p>
    <w:p w:rsidR="00000000" w:rsidRPr="00921D78" w:rsidP="00921D78">
      <w:pPr>
        <w:pStyle w:val="ListBullet"/>
      </w:pPr>
      <w:r w:rsidRPr="00921D78">
        <w:t>legislative and regulatory requirements regarding exercise planning for body composition goals:</w:t>
      </w:r>
    </w:p>
    <w:p w:rsidR="00000000" w:rsidRPr="00921D78" w:rsidP="00921D78">
      <w:pPr>
        <w:pStyle w:val="ListBullet2"/>
      </w:pPr>
      <w:r w:rsidRPr="00921D78">
        <w:t>work health and safety/o</w:t>
      </w:r>
      <w:r w:rsidRPr="00921D78">
        <w:t>ccupational health and safety</w:t>
      </w:r>
    </w:p>
    <w:p w:rsidR="00000000" w:rsidRPr="00921D78" w:rsidP="00921D78">
      <w:pPr>
        <w:pStyle w:val="ListBullet2"/>
      </w:pPr>
      <w:r w:rsidRPr="00921D78">
        <w:t>duty of care</w:t>
      </w:r>
    </w:p>
    <w:p w:rsidR="00000000" w:rsidRPr="00921D78" w:rsidP="00921D78">
      <w:pPr>
        <w:pStyle w:val="ListBullet2"/>
      </w:pPr>
      <w:r w:rsidRPr="00921D78">
        <w:t xml:space="preserve">privacy </w:t>
      </w:r>
    </w:p>
    <w:p w:rsidR="00000000" w:rsidRPr="00921D78" w:rsidP="00921D78">
      <w:pPr>
        <w:pStyle w:val="ListBullet2"/>
      </w:pPr>
      <w:r w:rsidRPr="00921D78">
        <w:t>anti-discrimination</w:t>
      </w:r>
    </w:p>
    <w:p w:rsidR="00000000" w:rsidRPr="00921D78" w:rsidP="00921D78">
      <w:pPr>
        <w:pStyle w:val="ListBullet2"/>
      </w:pPr>
      <w:r w:rsidRPr="00921D78">
        <w:t>Australian consumer law</w:t>
      </w:r>
    </w:p>
    <w:p w:rsidR="00000000" w:rsidRPr="00921D78" w:rsidP="00921D78">
      <w:pPr>
        <w:pStyle w:val="ListBullet2"/>
      </w:pPr>
      <w:r w:rsidRPr="00921D78">
        <w:t>business registration and licences</w:t>
      </w:r>
    </w:p>
    <w:p w:rsidR="00000000" w:rsidRPr="00921D78" w:rsidP="00921D78">
      <w:pPr>
        <w:pStyle w:val="ListBullet"/>
      </w:pPr>
      <w:r w:rsidRPr="00921D78">
        <w:t>organisational policies and procedures in regards to:</w:t>
      </w:r>
    </w:p>
    <w:p w:rsidR="00000000" w:rsidRPr="00921D78" w:rsidP="00921D78">
      <w:pPr>
        <w:pStyle w:val="ListBullet2"/>
      </w:pPr>
      <w:r w:rsidRPr="00921D78">
        <w:t>ventilation and/or climate control</w:t>
      </w:r>
    </w:p>
    <w:p w:rsidR="00000000" w:rsidRPr="00921D78" w:rsidP="00921D78">
      <w:pPr>
        <w:pStyle w:val="ListBullet2"/>
      </w:pPr>
      <w:r w:rsidRPr="00921D78">
        <w:t>hygiene</w:t>
      </w:r>
    </w:p>
    <w:p w:rsidR="00000000" w:rsidRPr="00921D78" w:rsidP="00921D78">
      <w:pPr>
        <w:pStyle w:val="ListBullet2"/>
      </w:pPr>
      <w:r w:rsidRPr="00921D78">
        <w:t>emergency</w:t>
      </w:r>
    </w:p>
    <w:p w:rsidR="00000000" w:rsidRPr="00921D78" w:rsidP="00921D78">
      <w:pPr>
        <w:pStyle w:val="ListBullet2"/>
      </w:pPr>
      <w:r w:rsidRPr="00921D78">
        <w:t>risk management</w:t>
      </w:r>
    </w:p>
    <w:p w:rsidR="00000000" w:rsidRPr="00921D78" w:rsidP="00921D78">
      <w:pPr>
        <w:pStyle w:val="ListBullet2"/>
      </w:pPr>
      <w:r w:rsidRPr="00921D78">
        <w:t>standards of personal presentation</w:t>
      </w:r>
    </w:p>
    <w:p w:rsidR="00000000" w:rsidRPr="00921D78" w:rsidP="00921D78">
      <w:pPr>
        <w:pStyle w:val="ListBullet2"/>
      </w:pPr>
      <w:r w:rsidRPr="00921D78">
        <w:t>participant’s clothing and footwear</w:t>
      </w:r>
    </w:p>
    <w:p w:rsidR="00000000" w:rsidRPr="00921D78" w:rsidP="00921D78">
      <w:pPr>
        <w:pStyle w:val="ListBullet2"/>
      </w:pPr>
      <w:r w:rsidRPr="00921D78">
        <w:t>use, care and maintenance of equipment</w:t>
      </w:r>
    </w:p>
    <w:p w:rsidR="00000000" w:rsidRPr="00921D78" w:rsidP="00921D78">
      <w:pPr>
        <w:pStyle w:val="ListBullet2"/>
      </w:pPr>
      <w:r w:rsidRPr="00921D78">
        <w:t>client supervision</w:t>
      </w:r>
    </w:p>
    <w:p w:rsidR="00000000" w:rsidRPr="00921D78" w:rsidP="00921D78">
      <w:pPr>
        <w:pStyle w:val="ListBullet2"/>
      </w:pPr>
      <w:r w:rsidRPr="00921D78">
        <w:t>communication protocols</w:t>
      </w:r>
    </w:p>
    <w:p w:rsidR="00000000" w:rsidRPr="00921D78" w:rsidP="00921D78">
      <w:pPr>
        <w:pStyle w:val="ListBullet2"/>
      </w:pPr>
      <w:r w:rsidRPr="00921D78">
        <w:t>records management and security</w:t>
      </w:r>
    </w:p>
    <w:p w:rsidR="00000000" w:rsidRPr="00921D78" w:rsidP="00921D78">
      <w:pPr>
        <w:pStyle w:val="ListBullet"/>
      </w:pPr>
      <w:r w:rsidRPr="00921D78">
        <w:t>industry endorsed client pre-exercise health screening processes</w:t>
      </w:r>
    </w:p>
    <w:p w:rsidR="00000000" w:rsidRPr="00921D78" w:rsidP="00921D78">
      <w:pPr>
        <w:pStyle w:val="ListBullet"/>
      </w:pPr>
      <w:r w:rsidRPr="00921D78">
        <w:t>indus</w:t>
      </w:r>
      <w:r w:rsidRPr="00921D78">
        <w:t xml:space="preserve">try endorsed risk stratification procedures, exercise implications and referral requirements </w:t>
      </w:r>
    </w:p>
    <w:p w:rsidR="00000000" w:rsidRPr="00921D78" w:rsidP="00921D78">
      <w:pPr>
        <w:pStyle w:val="ListBullet"/>
      </w:pPr>
      <w:r w:rsidRPr="00921D78">
        <w:t>client considerations for planning exercise programs to target body composition goals:</w:t>
      </w:r>
    </w:p>
    <w:p w:rsidR="00000000" w:rsidRPr="00921D78" w:rsidP="00921D78">
      <w:pPr>
        <w:pStyle w:val="ListBullet2"/>
      </w:pPr>
      <w:r w:rsidRPr="00921D78">
        <w:t>training schedule</w:t>
      </w:r>
    </w:p>
    <w:p w:rsidR="00000000" w:rsidRPr="00921D78" w:rsidP="00921D78">
      <w:pPr>
        <w:pStyle w:val="ListBullet2"/>
      </w:pPr>
      <w:r w:rsidRPr="00921D78">
        <w:t>likes and dislikes</w:t>
      </w:r>
    </w:p>
    <w:p w:rsidR="00000000" w:rsidRPr="00921D78" w:rsidP="00921D78">
      <w:pPr>
        <w:pStyle w:val="ListBullet2"/>
      </w:pPr>
      <w:r w:rsidRPr="00921D78">
        <w:t>financial constraints</w:t>
      </w:r>
    </w:p>
    <w:p w:rsidR="00000000" w:rsidRPr="00921D78" w:rsidP="00921D78">
      <w:pPr>
        <w:pStyle w:val="ListBullet2"/>
      </w:pPr>
      <w:r w:rsidRPr="00921D78">
        <w:t xml:space="preserve">specific responses to questionnaire </w:t>
      </w:r>
    </w:p>
    <w:p w:rsidR="00000000" w:rsidRPr="00921D78" w:rsidP="00921D78">
      <w:pPr>
        <w:pStyle w:val="ListBullet2"/>
      </w:pPr>
      <w:r w:rsidRPr="00921D78">
        <w:t>religious restrictions</w:t>
      </w:r>
    </w:p>
    <w:p w:rsidR="00000000" w:rsidRPr="00921D78" w:rsidP="00921D78">
      <w:pPr>
        <w:pStyle w:val="ListBullet2"/>
      </w:pPr>
      <w:r w:rsidRPr="00921D78">
        <w:t>injuries</w:t>
      </w:r>
    </w:p>
    <w:p w:rsidR="00000000" w:rsidRPr="00921D78" w:rsidP="00921D78">
      <w:pPr>
        <w:pStyle w:val="ListBullet2"/>
      </w:pPr>
      <w:r w:rsidRPr="00921D78">
        <w:t>medical and exercise history</w:t>
      </w:r>
    </w:p>
    <w:p w:rsidR="00000000" w:rsidRPr="00921D78" w:rsidP="00921D78">
      <w:pPr>
        <w:pStyle w:val="ListBullet2"/>
      </w:pPr>
      <w:r w:rsidRPr="00921D78">
        <w:t>functional limitations</w:t>
      </w:r>
    </w:p>
    <w:p w:rsidR="00000000" w:rsidRPr="00921D78" w:rsidP="00921D78">
      <w:pPr>
        <w:pStyle w:val="ListBullet"/>
      </w:pPr>
      <w:r w:rsidRPr="00921D78">
        <w:t>exercise programming principles to target body composition goals:</w:t>
      </w:r>
    </w:p>
    <w:p w:rsidR="00000000" w:rsidRPr="00921D78" w:rsidP="00921D78">
      <w:pPr>
        <w:pStyle w:val="ListBullet2"/>
      </w:pPr>
      <w:r w:rsidRPr="00921D78">
        <w:t>muscle hypertrophy</w:t>
      </w:r>
    </w:p>
    <w:p w:rsidR="00000000" w:rsidRPr="00921D78" w:rsidP="00921D78">
      <w:pPr>
        <w:pStyle w:val="ListBullet2"/>
      </w:pPr>
      <w:r w:rsidRPr="00921D78">
        <w:t>fat loss</w:t>
      </w:r>
    </w:p>
    <w:p w:rsidR="00000000" w:rsidRPr="00921D78" w:rsidP="00921D78">
      <w:pPr>
        <w:pStyle w:val="ListBullet2"/>
      </w:pPr>
      <w:r w:rsidRPr="00921D78">
        <w:t>lean body mass</w:t>
      </w:r>
    </w:p>
    <w:p w:rsidR="00000000" w:rsidRPr="00921D78" w:rsidP="00921D78">
      <w:pPr>
        <w:pStyle w:val="ListBullet"/>
      </w:pPr>
      <w:r w:rsidRPr="00921D78">
        <w:t>barriers to achieving g</w:t>
      </w:r>
      <w:r w:rsidRPr="00921D78">
        <w:t>oals:</w:t>
      </w:r>
    </w:p>
    <w:p w:rsidR="00000000" w:rsidRPr="00921D78" w:rsidP="00921D78">
      <w:pPr>
        <w:pStyle w:val="ListBullet2"/>
      </w:pPr>
      <w:r w:rsidRPr="00921D78">
        <w:t>unhealthy eating</w:t>
      </w:r>
    </w:p>
    <w:p w:rsidR="00000000" w:rsidRPr="00921D78" w:rsidP="00921D78">
      <w:pPr>
        <w:pStyle w:val="ListBullet2"/>
      </w:pPr>
      <w:r w:rsidRPr="00921D78">
        <w:t>physically inactive</w:t>
      </w:r>
    </w:p>
    <w:p w:rsidR="00000000" w:rsidRPr="00921D78" w:rsidP="00921D78">
      <w:pPr>
        <w:pStyle w:val="ListBullet2"/>
      </w:pPr>
      <w:r w:rsidRPr="00921D78">
        <w:t>exercise patterns</w:t>
      </w:r>
    </w:p>
    <w:p w:rsidR="00000000" w:rsidRPr="00921D78" w:rsidP="00921D78">
      <w:pPr>
        <w:pStyle w:val="ListBullet2"/>
      </w:pPr>
      <w:r w:rsidRPr="00921D78">
        <w:t>lack of good quality sleep</w:t>
      </w:r>
    </w:p>
    <w:p w:rsidR="00000000" w:rsidRPr="00921D78" w:rsidP="00921D78">
      <w:pPr>
        <w:pStyle w:val="ListBullet2"/>
      </w:pPr>
      <w:r w:rsidRPr="00921D78">
        <w:t>stress management</w:t>
      </w:r>
    </w:p>
    <w:p w:rsidR="00000000" w:rsidRPr="00921D78" w:rsidP="00921D78">
      <w:pPr>
        <w:pStyle w:val="ListBullet"/>
      </w:pPr>
      <w:r w:rsidRPr="00921D78">
        <w:t>management of body composition:</w:t>
      </w:r>
    </w:p>
    <w:p w:rsidR="00000000" w:rsidRPr="00921D78" w:rsidP="00921D78">
      <w:pPr>
        <w:pStyle w:val="ListBullet2"/>
      </w:pPr>
      <w:r w:rsidRPr="00921D78">
        <w:t>metabolism</w:t>
      </w:r>
    </w:p>
    <w:p w:rsidR="00000000" w:rsidRPr="00921D78" w:rsidP="00921D78">
      <w:pPr>
        <w:pStyle w:val="ListBullet2"/>
      </w:pPr>
      <w:r w:rsidRPr="00921D78">
        <w:t>energy expenditure</w:t>
      </w:r>
    </w:p>
    <w:p w:rsidR="00000000" w:rsidRPr="00921D78" w:rsidP="00921D78">
      <w:pPr>
        <w:pStyle w:val="ListBullet2"/>
      </w:pPr>
      <w:r w:rsidRPr="00921D78">
        <w:t>energy intake</w:t>
      </w:r>
    </w:p>
    <w:p w:rsidR="00000000" w:rsidRPr="00921D78" w:rsidP="00921D78">
      <w:pPr>
        <w:pStyle w:val="ListBullet2"/>
      </w:pPr>
      <w:r w:rsidRPr="00921D78">
        <w:t>balance between energy intake and energy expenditure</w:t>
      </w:r>
    </w:p>
    <w:p w:rsidR="00000000" w:rsidRPr="00921D78" w:rsidP="00921D78">
      <w:pPr>
        <w:pStyle w:val="ListBullet2"/>
      </w:pPr>
      <w:r w:rsidRPr="00921D78">
        <w:t>resting metabolic rate</w:t>
      </w:r>
    </w:p>
    <w:p w:rsidR="00000000" w:rsidRPr="00921D78" w:rsidP="00921D78">
      <w:pPr>
        <w:pStyle w:val="ListBullet2"/>
      </w:pPr>
      <w:r w:rsidRPr="00921D78">
        <w:t>thermogenesis</w:t>
      </w:r>
    </w:p>
    <w:p w:rsidR="00000000" w:rsidRPr="00921D78" w:rsidP="00921D78">
      <w:pPr>
        <w:pStyle w:val="ListBullet2"/>
      </w:pPr>
      <w:r w:rsidRPr="00921D78">
        <w:t>adaptive thermogenesis</w:t>
      </w:r>
    </w:p>
    <w:p w:rsidR="00000000" w:rsidRPr="00921D78" w:rsidP="00921D78">
      <w:pPr>
        <w:pStyle w:val="ListBullet2"/>
      </w:pPr>
      <w:r w:rsidRPr="00921D78">
        <w:t>thermic effect of food</w:t>
      </w:r>
    </w:p>
    <w:p w:rsidR="00000000" w:rsidRPr="00921D78" w:rsidP="00921D78">
      <w:pPr>
        <w:pStyle w:val="ListBullet2"/>
      </w:pPr>
      <w:r w:rsidRPr="00921D78">
        <w:t>thermic effect of exercise</w:t>
      </w:r>
    </w:p>
    <w:p w:rsidR="00000000" w:rsidRPr="00921D78" w:rsidP="00921D78">
      <w:pPr>
        <w:pStyle w:val="ListBullet2"/>
      </w:pPr>
      <w:r w:rsidRPr="00921D78">
        <w:t>changes to body composition</w:t>
      </w:r>
    </w:p>
    <w:p w:rsidR="00000000" w:rsidRPr="00921D78" w:rsidP="00921D78">
      <w:pPr>
        <w:pStyle w:val="ListBullet2"/>
      </w:pPr>
      <w:r w:rsidRPr="00921D78">
        <w:t xml:space="preserve">fat loss </w:t>
      </w:r>
    </w:p>
    <w:p w:rsidR="00000000" w:rsidRPr="00921D78" w:rsidP="00921D78">
      <w:pPr>
        <w:pStyle w:val="ListBullet2"/>
      </w:pPr>
      <w:r w:rsidRPr="00921D78">
        <w:t>muscle gain</w:t>
      </w:r>
    </w:p>
    <w:p w:rsidR="00000000" w:rsidRPr="00921D78" w:rsidP="00921D78">
      <w:pPr>
        <w:pStyle w:val="ListBullet"/>
      </w:pPr>
      <w:r w:rsidRPr="00921D78">
        <w:t>factors affecting ‘weight’ on scales:</w:t>
      </w:r>
    </w:p>
    <w:p w:rsidR="00000000" w:rsidRPr="00921D78" w:rsidP="00921D78">
      <w:pPr>
        <w:pStyle w:val="ListBullet2"/>
      </w:pPr>
      <w:r w:rsidRPr="00921D78">
        <w:t>lean body mass</w:t>
      </w:r>
    </w:p>
    <w:p w:rsidR="00000000" w:rsidRPr="00921D78" w:rsidP="00921D78">
      <w:pPr>
        <w:pStyle w:val="ListBullet2"/>
      </w:pPr>
      <w:r w:rsidRPr="00921D78">
        <w:t>water</w:t>
      </w:r>
    </w:p>
    <w:p w:rsidR="00000000" w:rsidRPr="00921D78" w:rsidP="00921D78">
      <w:pPr>
        <w:pStyle w:val="ListBullet2"/>
      </w:pPr>
      <w:r w:rsidRPr="00921D78">
        <w:t>fat</w:t>
      </w:r>
    </w:p>
    <w:p w:rsidR="00000000" w:rsidRPr="00921D78" w:rsidP="00921D78">
      <w:pPr>
        <w:pStyle w:val="ListBullet2"/>
      </w:pPr>
      <w:r w:rsidRPr="00921D78">
        <w:t>clothing</w:t>
      </w:r>
    </w:p>
    <w:p w:rsidR="00000000" w:rsidRPr="00921D78" w:rsidP="00921D78">
      <w:pPr>
        <w:pStyle w:val="ListBullet"/>
      </w:pPr>
      <w:r w:rsidRPr="00921D78">
        <w:t>role of medical or allied health professionals in relation to body composition programming</w:t>
      </w:r>
    </w:p>
    <w:p w:rsidR="00000000" w:rsidRPr="00921D78" w:rsidP="00921D78">
      <w:pPr>
        <w:pStyle w:val="ListBullet"/>
      </w:pPr>
      <w:r w:rsidRPr="00921D78">
        <w:t>motivational techniques and strategies to support body composition goals:</w:t>
      </w:r>
    </w:p>
    <w:p w:rsidR="00000000" w:rsidRPr="00921D78" w:rsidP="00921D78">
      <w:pPr>
        <w:pStyle w:val="ListBullet2"/>
      </w:pPr>
      <w:r w:rsidRPr="00921D78">
        <w:t>building rapport</w:t>
      </w:r>
    </w:p>
    <w:p w:rsidR="00000000" w:rsidRPr="00921D78" w:rsidP="00921D78">
      <w:pPr>
        <w:pStyle w:val="ListBullet2"/>
      </w:pPr>
      <w:r w:rsidRPr="00921D78">
        <w:t>questioning techniques</w:t>
      </w:r>
    </w:p>
    <w:p w:rsidR="00000000" w:rsidRPr="00921D78" w:rsidP="00921D78">
      <w:pPr>
        <w:pStyle w:val="ListBullet2"/>
      </w:pPr>
      <w:r w:rsidRPr="00921D78">
        <w:t>feedback</w:t>
      </w:r>
    </w:p>
    <w:p w:rsidR="00000000" w:rsidRPr="00921D78" w:rsidP="00921D78">
      <w:pPr>
        <w:pStyle w:val="ListBullet2"/>
      </w:pPr>
      <w:r w:rsidRPr="00921D78">
        <w:t>goal setting</w:t>
      </w:r>
    </w:p>
    <w:p w:rsidR="00000000" w:rsidRPr="00921D78" w:rsidP="00921D78">
      <w:pPr>
        <w:pStyle w:val="ListBullet2"/>
      </w:pPr>
      <w:r w:rsidRPr="00921D78">
        <w:t>reinforcement</w:t>
      </w:r>
    </w:p>
    <w:p w:rsidR="00000000" w:rsidRPr="00921D78" w:rsidP="00921D78">
      <w:pPr>
        <w:pStyle w:val="ListBullet"/>
      </w:pPr>
      <w:r w:rsidRPr="00921D78">
        <w:t xml:space="preserve">benefits and </w:t>
      </w:r>
      <w:r w:rsidRPr="00921D78">
        <w:t>limitations of body composition appraisal methods.</w:t>
      </w:r>
    </w:p>
    <w:p w:rsidR="00000000" w:rsidRPr="00921D78" w:rsidP="00921D78">
      <w:pPr>
        <w:pStyle w:val="AllowPageBreak"/>
      </w:pPr>
    </w:p>
    <w:p w:rsidR="00000000" w:rsidRPr="00921D78" w:rsidP="00921D78">
      <w:pPr>
        <w:pStyle w:val="Heading1"/>
      </w:pPr>
      <w:bookmarkStart w:id="4" w:name="O_716141"/>
      <w:bookmarkEnd w:id="4"/>
      <w:r w:rsidRPr="00921D78">
        <w:t>Assessment Conditions</w:t>
      </w:r>
    </w:p>
    <w:p w:rsidR="00000000" w:rsidRPr="00921D78" w:rsidP="00394535">
      <w:pPr>
        <w:pStyle w:val="BodyText"/>
      </w:pPr>
      <w:r w:rsidRPr="00921D78">
        <w:t>Skills must be demonstrated in:</w:t>
      </w:r>
    </w:p>
    <w:p w:rsidR="00000000" w:rsidRPr="00921D78" w:rsidP="00921D78">
      <w:pPr>
        <w:pStyle w:val="ListBullet"/>
      </w:pPr>
      <w:r w:rsidRPr="00921D78">
        <w:t xml:space="preserve">a fitness industry workplace or simulated environment with clients with real or simulated body composition goals. </w:t>
      </w:r>
    </w:p>
    <w:p w:rsidR="00000000" w:rsidRPr="00921D78" w:rsidP="00921D78">
      <w:pPr>
        <w:pStyle w:val="BodyText"/>
      </w:pPr>
    </w:p>
    <w:p w:rsidR="00000000" w:rsidRPr="00921D78" w:rsidP="00394535">
      <w:pPr>
        <w:pStyle w:val="BodyText"/>
      </w:pPr>
      <w:r w:rsidRPr="00921D78">
        <w:t>Assessment must ensure access to:</w:t>
      </w:r>
    </w:p>
    <w:p w:rsidR="00000000" w:rsidRPr="00921D78" w:rsidP="00921D78">
      <w:pPr>
        <w:pStyle w:val="ListBullet"/>
      </w:pPr>
      <w:r w:rsidRPr="00921D78">
        <w:t>industry endorsed risk stratification procedures</w:t>
      </w:r>
    </w:p>
    <w:p w:rsidR="00000000" w:rsidRPr="00921D78" w:rsidP="00921D78">
      <w:pPr>
        <w:pStyle w:val="ListBullet"/>
      </w:pPr>
      <w:r w:rsidRPr="00921D78">
        <w:t>manufacturer guidelines on equipment safety and usage</w:t>
      </w:r>
    </w:p>
    <w:p w:rsidR="00000000" w:rsidRPr="00921D78" w:rsidP="00921D78">
      <w:pPr>
        <w:pStyle w:val="ListBullet"/>
      </w:pPr>
      <w:r w:rsidRPr="00921D78">
        <w:t xml:space="preserve">current industry endorsed best practice for client pre-exercise health screening and risk stratification. </w:t>
      </w:r>
    </w:p>
    <w:p w:rsidR="00000000" w:rsidRPr="00921D78" w:rsidP="00921D78">
      <w:pPr>
        <w:pStyle w:val="BodyText"/>
      </w:pPr>
    </w:p>
    <w:p w:rsidR="00000000" w:rsidRPr="00921D78" w:rsidP="00394535">
      <w:pPr>
        <w:pStyle w:val="BodyText"/>
      </w:pPr>
      <w:r w:rsidRPr="00921D78">
        <w:t>Assessment</w:t>
      </w:r>
      <w:r w:rsidRPr="00921D78">
        <w:t xml:space="preserve"> must ensure use of:</w:t>
      </w:r>
    </w:p>
    <w:p w:rsidR="00000000" w:rsidRPr="00921D78" w:rsidP="00921D78">
      <w:pPr>
        <w:pStyle w:val="ListBullet"/>
      </w:pPr>
      <w:r w:rsidRPr="00921D78">
        <w:t>organisational policies and procedures:</w:t>
      </w:r>
    </w:p>
    <w:p w:rsidR="00000000" w:rsidRPr="00921D78" w:rsidP="00921D78">
      <w:pPr>
        <w:pStyle w:val="ListBullet2"/>
      </w:pPr>
      <w:r w:rsidRPr="00921D78">
        <w:t>privacy</w:t>
      </w:r>
    </w:p>
    <w:p w:rsidR="00000000" w:rsidRPr="00921D78" w:rsidP="00921D78">
      <w:pPr>
        <w:pStyle w:val="ListBullet2"/>
      </w:pPr>
      <w:r w:rsidRPr="00921D78">
        <w:t>work health and safety/occupational health and safety</w:t>
      </w:r>
    </w:p>
    <w:p w:rsidR="00000000" w:rsidRPr="00921D78" w:rsidP="00921D78">
      <w:pPr>
        <w:pStyle w:val="ListBullet2"/>
      </w:pPr>
      <w:r w:rsidRPr="00921D78">
        <w:t>confidentiality</w:t>
      </w:r>
    </w:p>
    <w:p w:rsidR="00000000" w:rsidRPr="00921D78" w:rsidP="00921D78">
      <w:pPr>
        <w:pStyle w:val="ListBullet2"/>
      </w:pPr>
      <w:r w:rsidRPr="00921D78">
        <w:t>referral forms and processes</w:t>
      </w:r>
    </w:p>
    <w:p w:rsidR="00000000" w:rsidRPr="00921D78" w:rsidP="00921D78">
      <w:pPr>
        <w:pStyle w:val="ListBullet2"/>
      </w:pPr>
      <w:r w:rsidRPr="00921D78">
        <w:t>recording and storage of information</w:t>
      </w:r>
    </w:p>
    <w:p w:rsidR="00000000" w:rsidRPr="00921D78" w:rsidP="00921D78">
      <w:pPr>
        <w:pStyle w:val="ListBullet"/>
      </w:pPr>
      <w:r w:rsidRPr="00921D78">
        <w:t xml:space="preserve">body composition appraisal methods to suit the goals of clients </w:t>
      </w:r>
    </w:p>
    <w:p w:rsidR="00000000" w:rsidRPr="00921D78" w:rsidP="00921D78">
      <w:pPr>
        <w:pStyle w:val="ListBullet"/>
      </w:pPr>
      <w:r w:rsidRPr="00921D78">
        <w:t>anthropometric standards</w:t>
      </w:r>
    </w:p>
    <w:p w:rsidR="00000000" w:rsidRPr="00921D78" w:rsidP="00921D78">
      <w:pPr>
        <w:pStyle w:val="ListBullet"/>
      </w:pPr>
      <w:r w:rsidRPr="00921D78">
        <w:t>current fitness industry recognised methods for achieving body composition outcomes</w:t>
      </w:r>
    </w:p>
    <w:p w:rsidR="00000000" w:rsidRPr="00921D78" w:rsidP="00921D78">
      <w:pPr>
        <w:pStyle w:val="ListBullet"/>
      </w:pPr>
      <w:r w:rsidRPr="00921D78">
        <w:t>session plan templates with space to identify modifications/adjustments needed</w:t>
      </w:r>
    </w:p>
    <w:p w:rsidR="00000000" w:rsidRPr="00921D78" w:rsidP="00921D78">
      <w:pPr>
        <w:pStyle w:val="ListBullet"/>
      </w:pPr>
      <w:r w:rsidRPr="00921D78">
        <w:t>cli</w:t>
      </w:r>
      <w:r w:rsidRPr="00921D78">
        <w:t>ent record forms</w:t>
      </w:r>
    </w:p>
    <w:p w:rsidR="00000000" w:rsidRPr="00921D78" w:rsidP="00921D78">
      <w:pPr>
        <w:pStyle w:val="ListBullet"/>
      </w:pPr>
      <w:r w:rsidRPr="00921D78">
        <w:t>clients; these can be:</w:t>
      </w:r>
    </w:p>
    <w:p w:rsidR="00000000" w:rsidRPr="00921D78" w:rsidP="00921D78">
      <w:pPr>
        <w:pStyle w:val="ListBullet2"/>
      </w:pPr>
      <w:r w:rsidRPr="00921D78">
        <w:t>clients in an industry workplace, or</w:t>
      </w:r>
    </w:p>
    <w:p w:rsidR="00000000" w:rsidRPr="00921D78" w:rsidP="00921D78">
      <w:pPr>
        <w:pStyle w:val="ListBullet2"/>
      </w:pPr>
      <w:r w:rsidRPr="00921D78">
        <w:t>individuals who participate in role plays or simulated activities, set up for the purpose of assessment, in a simulated industry environment operated within a training organisati</w:t>
      </w:r>
      <w:r w:rsidRPr="00921D78">
        <w:t xml:space="preserve">on. </w:t>
      </w:r>
    </w:p>
    <w:p w:rsidR="00000000" w:rsidRPr="00921D78" w:rsidP="00921D78">
      <w:pPr>
        <w:pStyle w:val="BodyText"/>
      </w:pPr>
    </w:p>
    <w:p w:rsidR="00000000" w:rsidRPr="00921D78" w:rsidP="00394535">
      <w:pPr>
        <w:pStyle w:val="BodyText"/>
      </w:pPr>
      <w:r w:rsidRPr="00921D78">
        <w:t>Assessment activities that allow the individual to:</w:t>
      </w:r>
    </w:p>
    <w:p w:rsidR="00000000" w:rsidRPr="00921D78" w:rsidP="00921D78">
      <w:pPr>
        <w:pStyle w:val="ListBullet"/>
      </w:pPr>
      <w:r w:rsidRPr="00921D78">
        <w:t>develop a variety of body composition exercise programs over a period of time suitable for ensuring adequate time for the client to achieve several health and fitness-related body composition goals</w:t>
      </w:r>
      <w:r w:rsidRPr="00921D78">
        <w:t xml:space="preserve"> including:</w:t>
      </w:r>
    </w:p>
    <w:p w:rsidR="00000000" w:rsidRPr="00921D78" w:rsidP="00921D78">
      <w:pPr>
        <w:pStyle w:val="ListBullet2"/>
      </w:pPr>
      <w:r w:rsidRPr="00921D78">
        <w:t>fat loss</w:t>
      </w:r>
    </w:p>
    <w:p w:rsidR="00000000" w:rsidRPr="00921D78" w:rsidP="00921D78">
      <w:pPr>
        <w:pStyle w:val="ListBullet2"/>
      </w:pPr>
      <w:r w:rsidRPr="00921D78">
        <w:t>muscle hypertrophy</w:t>
      </w:r>
    </w:p>
    <w:p w:rsidR="00000000" w:rsidRPr="00921D78" w:rsidP="00921D78">
      <w:pPr>
        <w:pStyle w:val="ListBullet"/>
      </w:pPr>
      <w:r w:rsidRPr="00921D78">
        <w:t>demonstrate ability to instruct sessions that cater for:</w:t>
      </w:r>
    </w:p>
    <w:p w:rsidR="00000000" w:rsidRPr="00921D78" w:rsidP="00921D78">
      <w:pPr>
        <w:pStyle w:val="ListBullet2"/>
      </w:pPr>
      <w:r w:rsidRPr="00921D78">
        <w:t>beginners, intermediate and advanced participants</w:t>
      </w:r>
    </w:p>
    <w:p w:rsidR="00000000" w:rsidRPr="00921D78" w:rsidP="00921D78">
      <w:pPr>
        <w:pStyle w:val="ListBullet2"/>
      </w:pPr>
      <w:r w:rsidRPr="00921D78">
        <w:t>low and high impact.</w:t>
      </w:r>
    </w:p>
    <w:p w:rsidR="00000000" w:rsidRPr="00921D78" w:rsidP="00921D78">
      <w:pPr>
        <w:pStyle w:val="BodyText"/>
      </w:pPr>
    </w:p>
    <w:p w:rsidR="00000000" w:rsidRPr="00921D78" w:rsidP="00394535">
      <w:pPr>
        <w:pStyle w:val="BodyText"/>
      </w:pPr>
      <w:r w:rsidRPr="00921D78">
        <w:t>Assessors must satisfy the Standards for Registered Training Organisation’</w:t>
      </w:r>
      <w:r w:rsidRPr="00921D78">
        <w:t>s requirements for assessors, and:</w:t>
      </w:r>
    </w:p>
    <w:p w:rsidR="00000000" w:rsidRPr="00921D78" w:rsidP="00921D78">
      <w:pPr>
        <w:pStyle w:val="ListBullet"/>
      </w:pPr>
      <w:r w:rsidRPr="00921D78">
        <w:t>have achieved a Diploma of Fitness or above; and</w:t>
      </w:r>
    </w:p>
    <w:p w:rsidR="00000000" w:rsidRPr="00921D78" w:rsidP="00921D78">
      <w:pPr>
        <w:pStyle w:val="ListBullet"/>
      </w:pPr>
      <w:r w:rsidRPr="00921D78">
        <w:t>have at least 1 year consecutive post qualification fitness industry experience in the application of the skills and knowledge of the Diploma of Fitness.</w:t>
      </w:r>
    </w:p>
    <w:p w:rsidR="00000000" w:rsidRPr="00921D78" w:rsidP="00921D78">
      <w:pPr>
        <w:pStyle w:val="AllowPageBreak"/>
      </w:pPr>
    </w:p>
    <w:p w:rsidR="00000000" w:rsidRPr="00921D78" w:rsidP="00921D78">
      <w:pPr>
        <w:pStyle w:val="Heading1"/>
      </w:pPr>
      <w:bookmarkStart w:id="5" w:name="O_716144"/>
      <w:bookmarkEnd w:id="5"/>
      <w:r w:rsidRPr="00921D78">
        <w:t>Links</w:t>
      </w:r>
    </w:p>
    <w:p w:rsidR="00000000" w:rsidRPr="00921D78" w:rsidP="00394535">
      <w:pPr>
        <w:pStyle w:val="BodyText"/>
      </w:pPr>
      <w:r w:rsidRPr="00921D78">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47235A">
        <w:rPr>
          <w:rStyle w:val="Hyperlink"/>
        </w:rPr>
        <w:t>https://vetnet.gov.au/Pages/TrainingDocs.aspx?q=1ca50016-24d2-4161-a044-d3faa200268b</w:t>
      </w:r>
      <w:r>
        <w:fldChar w:fldCharType="end"/>
      </w:r>
    </w:p>
    <w:p w:rsidR="00000000" w:rsidRPr="00921D78" w:rsidP="00921D78"/>
    <w:sectPr w:rsidSect="00921D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D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D78" w:rsidRPr="00394535" w:rsidP="003945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D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535" w:rsidP="00921D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4535" w:rsidP="00921D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94535" w:rsidP="00921D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D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5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1D78" w:rsidRPr="00394535" w:rsidP="003945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D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535" w:rsidRPr="002D2AF8" w:rsidP="00921D78">
    <w:pPr>
      <w:pStyle w:val="Header"/>
      <w:framePr w:wrap="around"/>
    </w:pPr>
    <w:r>
      <w:fldChar w:fldCharType="begin"/>
    </w:r>
    <w:r>
      <w:instrText xml:space="preserve"> TITLE   \* MERGEFORMAT </w:instrText>
    </w:r>
    <w:r>
      <w:fldChar w:fldCharType="separate"/>
    </w:r>
    <w:r>
      <w:t>Assessment Requirements for SISFFIT020 Instruct exercise programs for body composition goals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394535" w:rsidP="00921D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4C6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A83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5ECE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D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D78"/>
    <w:pPr>
      <w:spacing w:before="360" w:after="60"/>
      <w:outlineLvl w:val="0"/>
    </w:pPr>
    <w:rPr>
      <w:sz w:val="32"/>
    </w:rPr>
  </w:style>
  <w:style w:type="paragraph" w:styleId="Heading2">
    <w:name w:val="heading 2"/>
    <w:basedOn w:val="HeadingBase"/>
    <w:next w:val="BodyText"/>
    <w:link w:val="Heading2Char"/>
    <w:qFormat/>
    <w:rsid w:val="00921D78"/>
    <w:pPr>
      <w:keepLines/>
      <w:spacing w:before="240" w:after="120"/>
      <w:outlineLvl w:val="1"/>
    </w:pPr>
    <w:rPr>
      <w:sz w:val="28"/>
      <w:szCs w:val="40"/>
    </w:rPr>
  </w:style>
  <w:style w:type="paragraph" w:styleId="Heading3">
    <w:name w:val="heading 3"/>
    <w:basedOn w:val="HeadingBase"/>
    <w:next w:val="BodyText"/>
    <w:link w:val="Heading3Char"/>
    <w:qFormat/>
    <w:rsid w:val="00921D78"/>
    <w:pPr>
      <w:spacing w:before="180" w:after="120"/>
      <w:outlineLvl w:val="2"/>
    </w:pPr>
    <w:rPr>
      <w:spacing w:val="-10"/>
      <w:kern w:val="32"/>
    </w:rPr>
  </w:style>
  <w:style w:type="paragraph" w:styleId="Heading4">
    <w:name w:val="heading 4"/>
    <w:basedOn w:val="HeadingBase"/>
    <w:next w:val="BodyText"/>
    <w:link w:val="Heading4Char"/>
    <w:qFormat/>
    <w:rsid w:val="00921D78"/>
    <w:pPr>
      <w:spacing w:before="160" w:after="120"/>
      <w:outlineLvl w:val="3"/>
    </w:pPr>
    <w:rPr>
      <w:sz w:val="22"/>
    </w:rPr>
  </w:style>
  <w:style w:type="paragraph" w:styleId="Heading5">
    <w:name w:val="heading 5"/>
    <w:basedOn w:val="HeadingBase"/>
    <w:next w:val="Normal"/>
    <w:link w:val="Heading5Char"/>
    <w:qFormat/>
    <w:rsid w:val="00921D78"/>
    <w:pPr>
      <w:spacing w:before="80"/>
      <w:outlineLvl w:val="4"/>
    </w:pPr>
    <w:rPr>
      <w:color w:val="918585"/>
      <w:sz w:val="20"/>
    </w:rPr>
  </w:style>
  <w:style w:type="paragraph" w:styleId="Heading6">
    <w:name w:val="heading 6"/>
    <w:basedOn w:val="HeadingBase"/>
    <w:next w:val="Normal"/>
    <w:link w:val="Heading6Char"/>
    <w:qFormat/>
    <w:rsid w:val="00921D78"/>
    <w:pPr>
      <w:spacing w:before="60"/>
      <w:outlineLvl w:val="5"/>
    </w:pPr>
    <w:rPr>
      <w:color w:val="918585"/>
      <w:sz w:val="20"/>
    </w:rPr>
  </w:style>
  <w:style w:type="paragraph" w:styleId="Heading7">
    <w:name w:val="heading 7"/>
    <w:basedOn w:val="Normal"/>
    <w:next w:val="Normal"/>
    <w:link w:val="Heading7Char"/>
    <w:qFormat/>
    <w:rsid w:val="00921D78"/>
    <w:pPr>
      <w:ind w:left="720"/>
      <w:outlineLvl w:val="6"/>
    </w:pPr>
    <w:rPr>
      <w:i/>
    </w:rPr>
  </w:style>
  <w:style w:type="paragraph" w:styleId="Heading8">
    <w:name w:val="heading 8"/>
    <w:basedOn w:val="Normal"/>
    <w:next w:val="Normal"/>
    <w:link w:val="Heading8Char"/>
    <w:qFormat/>
    <w:rsid w:val="00921D78"/>
    <w:pPr>
      <w:ind w:left="720"/>
      <w:outlineLvl w:val="7"/>
    </w:pPr>
    <w:rPr>
      <w:i/>
    </w:rPr>
  </w:style>
  <w:style w:type="paragraph" w:styleId="Heading9">
    <w:name w:val="heading 9"/>
    <w:basedOn w:val="Normal"/>
    <w:next w:val="Normal"/>
    <w:link w:val="Heading9Char"/>
    <w:qFormat/>
    <w:rsid w:val="00921D78"/>
    <w:pPr>
      <w:ind w:left="720"/>
      <w:outlineLvl w:val="8"/>
    </w:pPr>
    <w:rPr>
      <w:i/>
    </w:rPr>
  </w:style>
  <w:style w:type="character" w:default="1" w:styleId="DefaultParagraphFont">
    <w:name w:val="Default Paragraph Font"/>
    <w:uiPriority w:val="1"/>
    <w:unhideWhenUsed/>
    <w:rsid w:val="00921D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D78"/>
  </w:style>
  <w:style w:type="character" w:customStyle="1" w:styleId="Heading1Char">
    <w:name w:val="Heading 1 Char"/>
    <w:basedOn w:val="DefaultParagraphFont"/>
    <w:link w:val="Heading1"/>
    <w:rsid w:val="00921D78"/>
    <w:rPr>
      <w:rFonts w:ascii="Times New Roman" w:eastAsia="Times New Roman" w:hAnsi="Times New Roman" w:cs="Times New Roman"/>
      <w:b/>
      <w:sz w:val="32"/>
      <w:szCs w:val="20"/>
      <w:lang w:eastAsia="en-US"/>
    </w:rPr>
  </w:style>
  <w:style w:type="paragraph" w:styleId="BodyText">
    <w:name w:val="Body Text"/>
    <w:basedOn w:val="Normal"/>
    <w:link w:val="BodyTextChar"/>
    <w:rsid w:val="00921D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1D78"/>
    <w:rPr>
      <w:rFonts w:ascii="Times New Roman" w:eastAsia="Times New Roman" w:hAnsi="Times New Roman" w:cs="Times New Roman"/>
      <w:sz w:val="24"/>
      <w:lang w:eastAsia="en-US"/>
    </w:rPr>
  </w:style>
  <w:style w:type="paragraph" w:styleId="ListBullet">
    <w:name w:val="List Bullet"/>
    <w:basedOn w:val="List"/>
    <w:rsid w:val="00921D78"/>
    <w:pPr>
      <w:numPr>
        <w:numId w:val="12"/>
      </w:numPr>
      <w:tabs>
        <w:tab w:val="clear" w:pos="340"/>
      </w:tabs>
      <w:spacing w:before="40" w:after="40"/>
    </w:pPr>
  </w:style>
  <w:style w:type="paragraph" w:styleId="ListBullet2">
    <w:name w:val="List Bullet 2"/>
    <w:basedOn w:val="List2"/>
    <w:rsid w:val="00921D78"/>
    <w:pPr>
      <w:numPr>
        <w:numId w:val="13"/>
      </w:numPr>
      <w:tabs>
        <w:tab w:val="clear" w:pos="680"/>
      </w:tabs>
    </w:pPr>
  </w:style>
  <w:style w:type="paragraph" w:customStyle="1" w:styleId="SuperHeading">
    <w:name w:val="SuperHeading"/>
    <w:basedOn w:val="Normal"/>
    <w:rsid w:val="00921D78"/>
    <w:pPr>
      <w:spacing w:before="240" w:after="120"/>
      <w:outlineLvl w:val="0"/>
    </w:pPr>
    <w:rPr>
      <w:rFonts w:ascii="Times New Roman" w:hAnsi="Times New Roman"/>
      <w:b/>
      <w:sz w:val="32"/>
    </w:rPr>
  </w:style>
  <w:style w:type="paragraph" w:customStyle="1" w:styleId="AllowPageBreak">
    <w:name w:val="AllowPageBreak"/>
    <w:rsid w:val="00921D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1D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D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D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D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D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D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D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D78"/>
    <w:rPr>
      <w:rFonts w:ascii="Courier New" w:eastAsia="Times New Roman" w:hAnsi="Courier New" w:cs="Times New Roman"/>
      <w:i/>
      <w:szCs w:val="20"/>
      <w:lang w:eastAsia="en-US"/>
    </w:rPr>
  </w:style>
  <w:style w:type="paragraph" w:customStyle="1" w:styleId="HeadingBase">
    <w:name w:val="Heading Base"/>
    <w:rsid w:val="00921D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D78"/>
    <w:pPr>
      <w:tabs>
        <w:tab w:val="right" w:leader="dot" w:pos="9072"/>
      </w:tabs>
      <w:ind w:left="567"/>
    </w:pPr>
    <w:rPr>
      <w:szCs w:val="22"/>
    </w:rPr>
  </w:style>
  <w:style w:type="paragraph" w:customStyle="1" w:styleId="TOCBase">
    <w:name w:val="TOC Base"/>
    <w:rsid w:val="00921D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D78"/>
    <w:pPr>
      <w:tabs>
        <w:tab w:val="right" w:leader="dot" w:pos="9072"/>
      </w:tabs>
      <w:spacing w:before="40" w:after="40"/>
      <w:ind w:left="284"/>
    </w:pPr>
    <w:rPr>
      <w:rFonts w:ascii="Times New Roman" w:hAnsi="Times New Roman"/>
    </w:rPr>
  </w:style>
  <w:style w:type="paragraph" w:styleId="TOC1">
    <w:name w:val="toc 1"/>
    <w:basedOn w:val="TOCBase"/>
    <w:next w:val="Normal"/>
    <w:rsid w:val="00921D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1D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D78"/>
    <w:rPr>
      <w:rFonts w:ascii="Times New Roman" w:eastAsia="Times New Roman" w:hAnsi="Times New Roman" w:cs="Times New Roman"/>
      <w:sz w:val="16"/>
      <w:lang w:eastAsia="en-US"/>
    </w:rPr>
  </w:style>
  <w:style w:type="paragraph" w:styleId="Title">
    <w:name w:val="Title"/>
    <w:basedOn w:val="HeadingBase"/>
    <w:link w:val="TitleChar"/>
    <w:qFormat/>
    <w:rsid w:val="00921D78"/>
    <w:pPr>
      <w:spacing w:before="5040"/>
      <w:jc w:val="center"/>
    </w:pPr>
    <w:rPr>
      <w:sz w:val="48"/>
      <w:szCs w:val="72"/>
      <w:lang w:val="en-US"/>
    </w:rPr>
  </w:style>
  <w:style w:type="character" w:customStyle="1" w:styleId="TitleChar">
    <w:name w:val="Title Char"/>
    <w:basedOn w:val="DefaultParagraphFont"/>
    <w:link w:val="Title"/>
    <w:rsid w:val="00921D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D78"/>
    <w:pPr>
      <w:tabs>
        <w:tab w:val="left" w:pos="3600"/>
        <w:tab w:val="left" w:pos="3958"/>
      </w:tabs>
    </w:pPr>
  </w:style>
  <w:style w:type="paragraph" w:styleId="List">
    <w:name w:val="List"/>
    <w:basedOn w:val="BodyText"/>
    <w:next w:val="BodyText"/>
    <w:rsid w:val="00921D78"/>
    <w:pPr>
      <w:tabs>
        <w:tab w:val="left" w:pos="340"/>
      </w:tabs>
      <w:spacing w:before="60" w:after="60"/>
      <w:ind w:left="340" w:hanging="340"/>
    </w:pPr>
  </w:style>
  <w:style w:type="paragraph" w:customStyle="1" w:styleId="Note">
    <w:name w:val="Note"/>
    <w:basedOn w:val="BodyText"/>
    <w:rsid w:val="00921D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1D78"/>
    <w:rPr>
      <w:b/>
      <w:spacing w:val="0"/>
    </w:rPr>
  </w:style>
  <w:style w:type="paragraph" w:customStyle="1" w:styleId="SuperTitle">
    <w:name w:val="SuperTitle"/>
    <w:basedOn w:val="Title"/>
    <w:rsid w:val="00921D78"/>
    <w:pPr>
      <w:framePr w:wrap="auto" w:hAnchor="text" w:y="6049"/>
    </w:pPr>
    <w:rPr>
      <w:color w:val="000000"/>
      <w:sz w:val="40"/>
    </w:rPr>
  </w:style>
  <w:style w:type="paragraph" w:customStyle="1" w:styleId="TOCTitle">
    <w:name w:val="TOCTitle"/>
    <w:basedOn w:val="Heading1"/>
    <w:rsid w:val="00921D78"/>
    <w:pPr>
      <w:spacing w:after="240"/>
      <w:jc w:val="center"/>
      <w:outlineLvl w:val="9"/>
    </w:pPr>
    <w:rPr>
      <w:caps/>
    </w:rPr>
  </w:style>
  <w:style w:type="paragraph" w:customStyle="1" w:styleId="Version">
    <w:name w:val="Version"/>
    <w:rsid w:val="00921D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1D78"/>
    <w:pPr>
      <w:keepNext w:val="0"/>
      <w:tabs>
        <w:tab w:val="right" w:pos="4176"/>
      </w:tabs>
      <w:ind w:left="198" w:hanging="198"/>
    </w:pPr>
    <w:rPr>
      <w:rFonts w:ascii="Garamond" w:hAnsi="Garamond"/>
    </w:rPr>
  </w:style>
  <w:style w:type="paragraph" w:styleId="IndexHeading">
    <w:name w:val="index heading"/>
    <w:basedOn w:val="Normal"/>
    <w:next w:val="Index1"/>
    <w:semiHidden/>
    <w:rsid w:val="00921D78"/>
    <w:pPr>
      <w:spacing w:before="120" w:after="120"/>
    </w:pPr>
    <w:rPr>
      <w:rFonts w:ascii="Arial" w:hAnsi="Arial"/>
      <w:b/>
      <w:color w:val="918585"/>
      <w:sz w:val="24"/>
    </w:rPr>
  </w:style>
  <w:style w:type="paragraph" w:styleId="Header">
    <w:name w:val="header"/>
    <w:basedOn w:val="Normal"/>
    <w:link w:val="HeaderChar"/>
    <w:rsid w:val="00921D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D78"/>
    <w:rPr>
      <w:rFonts w:ascii="Times New Roman" w:eastAsia="Times New Roman" w:hAnsi="Times New Roman" w:cs="Times New Roman"/>
      <w:sz w:val="16"/>
      <w:szCs w:val="20"/>
      <w:lang w:val="en-GB" w:eastAsia="en-US"/>
    </w:rPr>
  </w:style>
  <w:style w:type="paragraph" w:customStyle="1" w:styleId="Chapter">
    <w:name w:val="Chapter"/>
    <w:basedOn w:val="Normal"/>
    <w:rsid w:val="00921D78"/>
    <w:pPr>
      <w:spacing w:before="240"/>
    </w:pPr>
    <w:rPr>
      <w:rFonts w:ascii="Times New Roman" w:hAnsi="Times New Roman"/>
      <w:smallCaps/>
      <w:spacing w:val="80"/>
      <w:sz w:val="28"/>
    </w:rPr>
  </w:style>
  <w:style w:type="paragraph" w:customStyle="1" w:styleId="InChapter">
    <w:name w:val="InChapter"/>
    <w:basedOn w:val="Heading3"/>
    <w:rsid w:val="00921D78"/>
    <w:pPr>
      <w:spacing w:after="240"/>
      <w:outlineLvl w:val="9"/>
    </w:pPr>
    <w:rPr>
      <w:noProof/>
    </w:rPr>
  </w:style>
  <w:style w:type="paragraph" w:styleId="Index2">
    <w:name w:val="index 2"/>
    <w:basedOn w:val="Normal"/>
    <w:next w:val="Normal"/>
    <w:semiHidden/>
    <w:rsid w:val="00921D78"/>
    <w:pPr>
      <w:tabs>
        <w:tab w:val="right" w:pos="4176"/>
      </w:tabs>
      <w:ind w:left="568" w:hanging="284"/>
    </w:pPr>
    <w:rPr>
      <w:rFonts w:ascii="Garamond" w:hAnsi="Garamond"/>
    </w:rPr>
  </w:style>
  <w:style w:type="paragraph" w:customStyle="1" w:styleId="Byline">
    <w:name w:val="Byline"/>
    <w:rsid w:val="00921D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D78"/>
    <w:pPr>
      <w:tabs>
        <w:tab w:val="clear" w:pos="3600"/>
        <w:tab w:val="clear" w:pos="3958"/>
      </w:tabs>
      <w:jc w:val="right"/>
    </w:pPr>
  </w:style>
  <w:style w:type="character" w:styleId="Emphasis">
    <w:name w:val="Emphasis"/>
    <w:basedOn w:val="DefaultParagraphFont"/>
    <w:qFormat/>
    <w:rsid w:val="00921D78"/>
    <w:rPr>
      <w:i/>
    </w:rPr>
  </w:style>
  <w:style w:type="paragraph" w:styleId="Caption">
    <w:name w:val="caption"/>
    <w:basedOn w:val="BodyText"/>
    <w:next w:val="Normal"/>
    <w:qFormat/>
    <w:rsid w:val="00921D78"/>
    <w:pPr>
      <w:framePr w:w="2268" w:hSpace="181" w:vSpace="181" w:wrap="around" w:vAnchor="text" w:hAnchor="page" w:x="1135" w:y="285" w:anchorLock="1"/>
    </w:pPr>
    <w:rPr>
      <w:i/>
    </w:rPr>
  </w:style>
  <w:style w:type="paragraph" w:customStyle="1" w:styleId="MiniTOCTitle">
    <w:name w:val="MiniTOCTitle"/>
    <w:basedOn w:val="Heading4"/>
    <w:rsid w:val="00921D78"/>
    <w:pPr>
      <w:spacing w:before="240"/>
      <w:outlineLvl w:val="9"/>
    </w:pPr>
    <w:rPr>
      <w:noProof/>
      <w:sz w:val="24"/>
    </w:rPr>
  </w:style>
  <w:style w:type="paragraph" w:customStyle="1" w:styleId="MiniTOCItem">
    <w:name w:val="MiniTOCItem"/>
    <w:basedOn w:val="ListBullet"/>
    <w:rsid w:val="00921D78"/>
    <w:pPr>
      <w:numPr>
        <w:numId w:val="0"/>
      </w:numPr>
      <w:tabs>
        <w:tab w:val="right" w:leader="dot" w:pos="6521"/>
      </w:tabs>
      <w:spacing w:before="0" w:after="0"/>
    </w:pPr>
  </w:style>
  <w:style w:type="paragraph" w:customStyle="1" w:styleId="TOFTitle">
    <w:name w:val="TOFTitle"/>
    <w:basedOn w:val="TOCTitle"/>
    <w:rsid w:val="00921D78"/>
  </w:style>
  <w:style w:type="paragraph" w:styleId="TableofFigures">
    <w:name w:val="table of figures"/>
    <w:basedOn w:val="Normal"/>
    <w:next w:val="Normal"/>
    <w:semiHidden/>
    <w:rsid w:val="00921D78"/>
    <w:pPr>
      <w:tabs>
        <w:tab w:val="right" w:leader="dot" w:pos="9072"/>
      </w:tabs>
      <w:ind w:left="970" w:hanging="403"/>
    </w:pPr>
    <w:rPr>
      <w:rFonts w:ascii="Times New Roman" w:hAnsi="Times New Roman"/>
      <w:b/>
    </w:rPr>
  </w:style>
  <w:style w:type="paragraph" w:styleId="ListNumber">
    <w:name w:val="List Number"/>
    <w:basedOn w:val="List"/>
    <w:rsid w:val="00921D78"/>
    <w:pPr>
      <w:numPr>
        <w:numId w:val="15"/>
      </w:numPr>
      <w:tabs>
        <w:tab w:val="clear" w:pos="340"/>
      </w:tabs>
    </w:pPr>
  </w:style>
  <w:style w:type="character" w:customStyle="1" w:styleId="WingdingSymbols">
    <w:name w:val="Wingding Symbols"/>
    <w:rsid w:val="00921D78"/>
    <w:rPr>
      <w:rFonts w:ascii="Wingdings" w:hAnsi="Wingdings"/>
    </w:rPr>
  </w:style>
  <w:style w:type="paragraph" w:customStyle="1" w:styleId="TableHeading">
    <w:name w:val="Table Heading"/>
    <w:basedOn w:val="HeadingBase"/>
    <w:rsid w:val="00921D78"/>
    <w:pPr>
      <w:keepLines/>
      <w:pBdr>
        <w:bottom w:val="single" w:sz="6" w:space="1" w:color="918585"/>
      </w:pBdr>
      <w:spacing w:before="240"/>
    </w:pPr>
  </w:style>
  <w:style w:type="character" w:customStyle="1" w:styleId="HotSpot">
    <w:name w:val="HotSpot"/>
    <w:rsid w:val="00921D78"/>
    <w:rPr>
      <w:color w:val="0033CC"/>
      <w:u w:val="none"/>
    </w:rPr>
  </w:style>
  <w:style w:type="paragraph" w:customStyle="1" w:styleId="BodyTextRight">
    <w:name w:val="Body Text Right"/>
    <w:basedOn w:val="BodyText"/>
    <w:rsid w:val="00921D78"/>
    <w:pPr>
      <w:spacing w:before="0" w:after="0"/>
      <w:jc w:val="right"/>
    </w:pPr>
  </w:style>
  <w:style w:type="paragraph" w:styleId="Index3">
    <w:name w:val="index 3"/>
    <w:basedOn w:val="ListNumber2"/>
    <w:next w:val="Normal"/>
    <w:semiHidden/>
    <w:rsid w:val="00921D78"/>
    <w:pPr>
      <w:numPr>
        <w:numId w:val="0"/>
      </w:numPr>
      <w:tabs>
        <w:tab w:val="right" w:leader="dot" w:pos="4176"/>
      </w:tabs>
    </w:pPr>
  </w:style>
  <w:style w:type="paragraph" w:styleId="ListNumber2">
    <w:name w:val="List Number 2"/>
    <w:basedOn w:val="List2"/>
    <w:rsid w:val="00921D78"/>
    <w:pPr>
      <w:numPr>
        <w:numId w:val="10"/>
      </w:numPr>
      <w:tabs>
        <w:tab w:val="clear" w:pos="1060"/>
      </w:tabs>
    </w:pPr>
  </w:style>
  <w:style w:type="paragraph" w:customStyle="1" w:styleId="MarginNote">
    <w:name w:val="Margin Note"/>
    <w:basedOn w:val="BodyText"/>
    <w:rsid w:val="00921D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D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D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D78"/>
    <w:rPr>
      <w:sz w:val="32"/>
    </w:rPr>
  </w:style>
  <w:style w:type="paragraph" w:customStyle="1" w:styleId="HeadingProcedure">
    <w:name w:val="Heading Procedure"/>
    <w:basedOn w:val="HeadingBase"/>
    <w:next w:val="Normal"/>
    <w:rsid w:val="00921D78"/>
    <w:pPr>
      <w:tabs>
        <w:tab w:val="left" w:pos="0"/>
      </w:tabs>
      <w:spacing w:before="120" w:after="60"/>
    </w:pPr>
    <w:rPr>
      <w:i/>
      <w:color w:val="918585"/>
      <w:sz w:val="22"/>
    </w:rPr>
  </w:style>
  <w:style w:type="paragraph" w:customStyle="1" w:styleId="TableBodyText">
    <w:name w:val="Table Body Text"/>
    <w:basedOn w:val="BodyText"/>
    <w:rsid w:val="00921D78"/>
    <w:pPr>
      <w:spacing w:before="60" w:after="60"/>
    </w:pPr>
  </w:style>
  <w:style w:type="paragraph" w:styleId="ListContinue">
    <w:name w:val="List Continue"/>
    <w:basedOn w:val="List"/>
    <w:rsid w:val="00921D78"/>
    <w:pPr>
      <w:ind w:firstLine="0"/>
    </w:pPr>
  </w:style>
  <w:style w:type="paragraph" w:customStyle="1" w:styleId="ListNote">
    <w:name w:val="List Note"/>
    <w:basedOn w:val="List"/>
    <w:rsid w:val="00921D78"/>
    <w:pPr>
      <w:pBdr>
        <w:top w:val="single" w:sz="6" w:space="2" w:color="918585"/>
        <w:bottom w:val="single" w:sz="6" w:space="2" w:color="918585"/>
      </w:pBdr>
      <w:tabs>
        <w:tab w:val="left" w:pos="1021"/>
      </w:tabs>
      <w:ind w:firstLine="0"/>
    </w:pPr>
  </w:style>
  <w:style w:type="paragraph" w:customStyle="1" w:styleId="Warning">
    <w:name w:val="Warning"/>
    <w:basedOn w:val="BodyText"/>
    <w:rsid w:val="00921D78"/>
    <w:pPr>
      <w:shd w:val="clear" w:color="auto" w:fill="D9D9D9"/>
      <w:tabs>
        <w:tab w:val="left" w:pos="992"/>
      </w:tabs>
      <w:ind w:left="119" w:right="119"/>
    </w:pPr>
    <w:rPr>
      <w:sz w:val="20"/>
    </w:rPr>
  </w:style>
  <w:style w:type="paragraph" w:customStyle="1" w:styleId="MarginIcons">
    <w:name w:val="Margin Icons"/>
    <w:basedOn w:val="BodyText"/>
    <w:rsid w:val="00921D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D78"/>
    <w:rPr>
      <w:rFonts w:ascii="Courier New" w:hAnsi="Courier New"/>
    </w:rPr>
  </w:style>
  <w:style w:type="paragraph" w:customStyle="1" w:styleId="NoteBullet">
    <w:name w:val="Note Bullet"/>
    <w:basedOn w:val="Note"/>
    <w:rsid w:val="00921D78"/>
    <w:pPr>
      <w:tabs>
        <w:tab w:val="clear" w:pos="680"/>
      </w:tabs>
      <w:spacing w:before="60" w:after="60"/>
    </w:pPr>
  </w:style>
  <w:style w:type="paragraph" w:customStyle="1" w:styleId="SubHeading2">
    <w:name w:val="SubHeading2"/>
    <w:basedOn w:val="HeadingBase"/>
    <w:rsid w:val="00921D78"/>
    <w:pPr>
      <w:spacing w:before="240" w:after="60"/>
    </w:pPr>
    <w:rPr>
      <w:sz w:val="20"/>
    </w:rPr>
  </w:style>
  <w:style w:type="paragraph" w:customStyle="1" w:styleId="SubHeading1">
    <w:name w:val="SubHeading1"/>
    <w:basedOn w:val="HeadingBase"/>
    <w:rsid w:val="00921D78"/>
    <w:pPr>
      <w:spacing w:before="240" w:after="60"/>
    </w:pPr>
    <w:rPr>
      <w:color w:val="918585"/>
      <w:sz w:val="22"/>
    </w:rPr>
  </w:style>
  <w:style w:type="paragraph" w:customStyle="1" w:styleId="SideHeading">
    <w:name w:val="Side Heading"/>
    <w:basedOn w:val="HeadingBase"/>
    <w:rsid w:val="00921D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D78"/>
    <w:pPr>
      <w:tabs>
        <w:tab w:val="num" w:pos="360"/>
      </w:tabs>
    </w:pPr>
  </w:style>
  <w:style w:type="paragraph" w:styleId="PlainText">
    <w:name w:val="Plain Text"/>
    <w:basedOn w:val="Normal"/>
    <w:link w:val="PlainTextChar"/>
    <w:rsid w:val="00921D78"/>
    <w:rPr>
      <w:sz w:val="20"/>
    </w:rPr>
  </w:style>
  <w:style w:type="character" w:customStyle="1" w:styleId="PlainTextChar">
    <w:name w:val="Plain Text Char"/>
    <w:basedOn w:val="DefaultParagraphFont"/>
    <w:link w:val="PlainText"/>
    <w:rsid w:val="00921D78"/>
    <w:rPr>
      <w:rFonts w:ascii="Courier New" w:eastAsia="Times New Roman" w:hAnsi="Courier New" w:cs="Times New Roman"/>
      <w:sz w:val="20"/>
      <w:szCs w:val="20"/>
      <w:lang w:eastAsia="en-US"/>
    </w:rPr>
  </w:style>
  <w:style w:type="character" w:customStyle="1" w:styleId="MenuOption">
    <w:name w:val="Menu Option"/>
    <w:basedOn w:val="DefaultParagraphFont"/>
    <w:rsid w:val="00921D78"/>
    <w:rPr>
      <w:b/>
      <w:smallCaps/>
    </w:rPr>
  </w:style>
  <w:style w:type="paragraph" w:customStyle="1" w:styleId="TableListNumber">
    <w:name w:val="Table List Number"/>
    <w:basedOn w:val="ListNumber"/>
    <w:rsid w:val="00921D78"/>
    <w:pPr>
      <w:numPr>
        <w:numId w:val="0"/>
      </w:numPr>
    </w:pPr>
  </w:style>
  <w:style w:type="paragraph" w:styleId="TOC4">
    <w:name w:val="toc 4"/>
    <w:basedOn w:val="TOCBase"/>
    <w:next w:val="Normal"/>
    <w:semiHidden/>
    <w:rsid w:val="00921D78"/>
    <w:pPr>
      <w:tabs>
        <w:tab w:val="right" w:leader="dot" w:pos="9071"/>
      </w:tabs>
      <w:ind w:left="1701"/>
    </w:pPr>
  </w:style>
  <w:style w:type="paragraph" w:customStyle="1" w:styleId="ListAlpha">
    <w:name w:val="List Alpha"/>
    <w:basedOn w:val="List"/>
    <w:rsid w:val="00921D78"/>
    <w:pPr>
      <w:numPr>
        <w:numId w:val="9"/>
      </w:numPr>
    </w:pPr>
  </w:style>
  <w:style w:type="paragraph" w:customStyle="1" w:styleId="ListAlpha2">
    <w:name w:val="List Alpha 2"/>
    <w:basedOn w:val="List2"/>
    <w:rsid w:val="00921D78"/>
    <w:pPr>
      <w:numPr>
        <w:numId w:val="8"/>
      </w:numPr>
    </w:pPr>
  </w:style>
  <w:style w:type="paragraph" w:styleId="List2">
    <w:name w:val="List 2"/>
    <w:basedOn w:val="BodyText"/>
    <w:rsid w:val="00921D78"/>
    <w:pPr>
      <w:tabs>
        <w:tab w:val="left" w:pos="680"/>
      </w:tabs>
      <w:spacing w:before="60" w:after="60"/>
      <w:ind w:left="680" w:hanging="340"/>
    </w:pPr>
  </w:style>
  <w:style w:type="paragraph" w:styleId="List3">
    <w:name w:val="List 3"/>
    <w:basedOn w:val="BodyText"/>
    <w:rsid w:val="00921D78"/>
    <w:pPr>
      <w:tabs>
        <w:tab w:val="left" w:pos="1021"/>
      </w:tabs>
      <w:spacing w:before="60" w:after="60"/>
      <w:ind w:left="1020" w:hanging="340"/>
    </w:pPr>
  </w:style>
  <w:style w:type="paragraph" w:styleId="List4">
    <w:name w:val="List 4"/>
    <w:basedOn w:val="BodyText"/>
    <w:rsid w:val="00921D78"/>
    <w:pPr>
      <w:tabs>
        <w:tab w:val="left" w:pos="1361"/>
      </w:tabs>
      <w:spacing w:before="60" w:after="60"/>
      <w:ind w:left="1361" w:hanging="340"/>
    </w:pPr>
  </w:style>
  <w:style w:type="paragraph" w:styleId="List5">
    <w:name w:val="List 5"/>
    <w:basedOn w:val="BodyText"/>
    <w:rsid w:val="00921D78"/>
    <w:pPr>
      <w:tabs>
        <w:tab w:val="left" w:pos="1701"/>
      </w:tabs>
      <w:spacing w:before="60" w:after="60"/>
      <w:ind w:left="1701" w:hanging="340"/>
    </w:pPr>
  </w:style>
  <w:style w:type="paragraph" w:styleId="ListBullet3">
    <w:name w:val="List Bullet 3"/>
    <w:basedOn w:val="List3"/>
    <w:rsid w:val="00921D78"/>
    <w:pPr>
      <w:numPr>
        <w:numId w:val="14"/>
      </w:numPr>
      <w:tabs>
        <w:tab w:val="clear" w:pos="1021"/>
      </w:tabs>
      <w:ind w:left="1037" w:hanging="357"/>
    </w:pPr>
  </w:style>
  <w:style w:type="paragraph" w:styleId="ListBullet4">
    <w:name w:val="List Bullet 4"/>
    <w:basedOn w:val="List4"/>
    <w:rsid w:val="00921D78"/>
    <w:pPr>
      <w:numPr>
        <w:numId w:val="3"/>
      </w:numPr>
      <w:tabs>
        <w:tab w:val="clear" w:pos="1361"/>
      </w:tabs>
    </w:pPr>
  </w:style>
  <w:style w:type="paragraph" w:styleId="ListBullet5">
    <w:name w:val="List Bullet 5"/>
    <w:basedOn w:val="List5"/>
    <w:rsid w:val="00921D78"/>
    <w:pPr>
      <w:numPr>
        <w:numId w:val="4"/>
      </w:numPr>
    </w:pPr>
  </w:style>
  <w:style w:type="paragraph" w:styleId="ListContinue2">
    <w:name w:val="List Continue 2"/>
    <w:basedOn w:val="List2"/>
    <w:rsid w:val="00921D78"/>
    <w:pPr>
      <w:ind w:firstLine="0"/>
    </w:pPr>
  </w:style>
  <w:style w:type="paragraph" w:styleId="ListContinue3">
    <w:name w:val="List Continue 3"/>
    <w:basedOn w:val="List3"/>
    <w:rsid w:val="00921D78"/>
    <w:pPr>
      <w:ind w:left="1021" w:firstLine="0"/>
    </w:pPr>
  </w:style>
  <w:style w:type="paragraph" w:styleId="ListContinue4">
    <w:name w:val="List Continue 4"/>
    <w:basedOn w:val="List4"/>
    <w:rsid w:val="00921D78"/>
    <w:pPr>
      <w:ind w:firstLine="0"/>
    </w:pPr>
  </w:style>
  <w:style w:type="paragraph" w:styleId="ListContinue5">
    <w:name w:val="List Continue 5"/>
    <w:basedOn w:val="List5"/>
    <w:rsid w:val="00921D78"/>
    <w:pPr>
      <w:ind w:firstLine="0"/>
    </w:pPr>
  </w:style>
  <w:style w:type="paragraph" w:styleId="ListNumber3">
    <w:name w:val="List Number 3"/>
    <w:basedOn w:val="List3"/>
    <w:rsid w:val="00921D78"/>
    <w:pPr>
      <w:numPr>
        <w:numId w:val="5"/>
      </w:numPr>
    </w:pPr>
  </w:style>
  <w:style w:type="paragraph" w:styleId="ListNumber4">
    <w:name w:val="List Number 4"/>
    <w:basedOn w:val="List4"/>
    <w:rsid w:val="00921D78"/>
    <w:pPr>
      <w:numPr>
        <w:numId w:val="6"/>
      </w:numPr>
    </w:pPr>
  </w:style>
  <w:style w:type="paragraph" w:styleId="ListNumber5">
    <w:name w:val="List Number 5"/>
    <w:basedOn w:val="List5"/>
    <w:rsid w:val="00921D78"/>
    <w:pPr>
      <w:numPr>
        <w:numId w:val="7"/>
      </w:numPr>
    </w:pPr>
  </w:style>
  <w:style w:type="paragraph" w:styleId="BlockText">
    <w:name w:val="Block Text"/>
    <w:basedOn w:val="Normal"/>
    <w:rsid w:val="00921D78"/>
    <w:pPr>
      <w:spacing w:after="120"/>
      <w:ind w:left="1440" w:right="1440"/>
    </w:pPr>
  </w:style>
  <w:style w:type="character" w:customStyle="1" w:styleId="Subscript">
    <w:name w:val="Subscript"/>
    <w:basedOn w:val="DefaultParagraphFont"/>
    <w:rsid w:val="00921D78"/>
    <w:rPr>
      <w:sz w:val="16"/>
      <w:vertAlign w:val="subscript"/>
    </w:rPr>
  </w:style>
  <w:style w:type="character" w:customStyle="1" w:styleId="Superscript">
    <w:name w:val="Superscript"/>
    <w:basedOn w:val="DefaultParagraphFont"/>
    <w:rsid w:val="00921D78"/>
    <w:rPr>
      <w:sz w:val="16"/>
      <w:vertAlign w:val="superscript"/>
    </w:rPr>
  </w:style>
  <w:style w:type="character" w:customStyle="1" w:styleId="Symbols">
    <w:name w:val="Symbols"/>
    <w:basedOn w:val="DefaultParagraphFont"/>
    <w:rsid w:val="00921D78"/>
    <w:rPr>
      <w:rFonts w:ascii="Symbol" w:hAnsi="Symbol"/>
    </w:rPr>
  </w:style>
  <w:style w:type="character" w:customStyle="1" w:styleId="MenuOptions">
    <w:name w:val="Menu Options"/>
    <w:basedOn w:val="DefaultParagraphFont"/>
    <w:rsid w:val="00921D78"/>
    <w:rPr>
      <w:rFonts w:ascii="Arial Narrow" w:hAnsi="Arial Narrow"/>
      <w:smallCaps/>
    </w:rPr>
  </w:style>
  <w:style w:type="character" w:customStyle="1" w:styleId="Buttons">
    <w:name w:val="Buttons"/>
    <w:basedOn w:val="DefaultParagraphFont"/>
    <w:rsid w:val="00921D78"/>
    <w:rPr>
      <w:b/>
    </w:rPr>
  </w:style>
  <w:style w:type="character" w:customStyle="1" w:styleId="Underlined">
    <w:name w:val="Underlined"/>
    <w:basedOn w:val="DefaultParagraphFont"/>
    <w:rsid w:val="00921D78"/>
    <w:rPr>
      <w:u w:val="single"/>
    </w:rPr>
  </w:style>
  <w:style w:type="paragraph" w:customStyle="1" w:styleId="TableBodyTextRight">
    <w:name w:val="Table Body Text Right"/>
    <w:basedOn w:val="TableBodyText"/>
    <w:rsid w:val="00921D78"/>
    <w:pPr>
      <w:widowControl w:val="0"/>
      <w:autoSpaceDE w:val="0"/>
      <w:autoSpaceDN w:val="0"/>
      <w:adjustRightInd w:val="0"/>
      <w:jc w:val="right"/>
    </w:pPr>
    <w:rPr>
      <w:rFonts w:cs="Arial"/>
      <w:szCs w:val="18"/>
    </w:rPr>
  </w:style>
  <w:style w:type="paragraph" w:customStyle="1" w:styleId="CopyrightText">
    <w:name w:val="Copyright Text"/>
    <w:basedOn w:val="BodyText"/>
    <w:rsid w:val="00921D78"/>
    <w:rPr>
      <w:sz w:val="18"/>
    </w:rPr>
  </w:style>
  <w:style w:type="paragraph" w:customStyle="1" w:styleId="BodySmallRight">
    <w:name w:val="Body Small Right"/>
    <w:basedOn w:val="BodyTextRight"/>
    <w:rsid w:val="00921D78"/>
    <w:rPr>
      <w:sz w:val="18"/>
      <w:szCs w:val="18"/>
    </w:rPr>
  </w:style>
  <w:style w:type="paragraph" w:customStyle="1" w:styleId="MarginEdition">
    <w:name w:val="Margin Edition"/>
    <w:basedOn w:val="MarginNote"/>
    <w:rsid w:val="00921D78"/>
    <w:pPr>
      <w:spacing w:before="0" w:after="0"/>
    </w:pPr>
    <w:rPr>
      <w:rFonts w:ascii="Times New Roman" w:hAnsi="Times New Roman"/>
      <w:color w:val="999999"/>
    </w:rPr>
  </w:style>
  <w:style w:type="paragraph" w:customStyle="1" w:styleId="Spacer">
    <w:name w:val="Spacer"/>
    <w:basedOn w:val="Normal"/>
    <w:rsid w:val="00921D78"/>
    <w:rPr>
      <w:sz w:val="2"/>
      <w:szCs w:val="2"/>
    </w:rPr>
  </w:style>
  <w:style w:type="character" w:customStyle="1" w:styleId="Small">
    <w:name w:val="Small"/>
    <w:basedOn w:val="DefaultParagraphFont"/>
    <w:rsid w:val="00921D78"/>
    <w:rPr>
      <w:sz w:val="16"/>
    </w:rPr>
  </w:style>
  <w:style w:type="paragraph" w:customStyle="1" w:styleId="WideTable">
    <w:name w:val="Wide Table"/>
    <w:basedOn w:val="Normal"/>
    <w:rsid w:val="00921D78"/>
    <w:pPr>
      <w:ind w:left="-1418"/>
    </w:pPr>
    <w:rPr>
      <w:sz w:val="2"/>
      <w:szCs w:val="2"/>
    </w:rPr>
  </w:style>
  <w:style w:type="character" w:styleId="PageNumber">
    <w:name w:val="page number"/>
    <w:basedOn w:val="DefaultParagraphFont"/>
    <w:rsid w:val="00921D78"/>
  </w:style>
  <w:style w:type="paragraph" w:styleId="Quote">
    <w:name w:val="Quote"/>
    <w:basedOn w:val="Heading1"/>
    <w:link w:val="QuoteChar"/>
    <w:qFormat/>
    <w:rsid w:val="00921D78"/>
    <w:rPr>
      <w:b w:val="0"/>
      <w:sz w:val="72"/>
      <w:szCs w:val="72"/>
      <w:lang w:val="en-NZ"/>
    </w:rPr>
  </w:style>
  <w:style w:type="character" w:customStyle="1" w:styleId="QuoteChar">
    <w:name w:val="Quote Char"/>
    <w:basedOn w:val="DefaultParagraphFont"/>
    <w:link w:val="Quote"/>
    <w:rsid w:val="00921D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D78"/>
    <w:pPr>
      <w:pageBreakBefore/>
    </w:pPr>
  </w:style>
  <w:style w:type="paragraph" w:customStyle="1" w:styleId="Border">
    <w:name w:val="Border"/>
    <w:basedOn w:val="Normal"/>
    <w:qFormat/>
    <w:rsid w:val="00921D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D78"/>
    <w:rPr>
      <w:b/>
      <w:bCs/>
      <w:i/>
      <w:iCs/>
      <w:color w:val="auto"/>
    </w:rPr>
  </w:style>
  <w:style w:type="paragraph" w:styleId="IntenseQuote">
    <w:name w:val="Intense Quote"/>
    <w:basedOn w:val="Normal"/>
    <w:next w:val="Normal"/>
    <w:link w:val="IntenseQuoteChar"/>
    <w:uiPriority w:val="30"/>
    <w:qFormat/>
    <w:rsid w:val="00921D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D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D78"/>
    <w:rPr>
      <w:smallCaps/>
      <w:color w:val="auto"/>
      <w:u w:val="single"/>
    </w:rPr>
  </w:style>
  <w:style w:type="character" w:styleId="IntenseReference">
    <w:name w:val="Intense Reference"/>
    <w:basedOn w:val="DefaultParagraphFont"/>
    <w:uiPriority w:val="32"/>
    <w:qFormat/>
    <w:rsid w:val="00921D78"/>
    <w:rPr>
      <w:b/>
      <w:bCs/>
      <w:smallCaps/>
      <w:color w:val="auto"/>
      <w:spacing w:val="5"/>
      <w:u w:val="single"/>
    </w:rPr>
  </w:style>
  <w:style w:type="paragraph" w:customStyle="1" w:styleId="2ColumnHeading">
    <w:name w:val="2Column Heading"/>
    <w:basedOn w:val="BodyText"/>
    <w:qFormat/>
    <w:rsid w:val="00921D78"/>
    <w:pPr>
      <w:spacing w:after="60"/>
      <w:ind w:left="-2268"/>
    </w:pPr>
    <w:rPr>
      <w:b/>
    </w:rPr>
  </w:style>
  <w:style w:type="paragraph" w:customStyle="1" w:styleId="Heading1TOC">
    <w:name w:val="Heading1 TOC"/>
    <w:basedOn w:val="Normal"/>
    <w:qFormat/>
    <w:rsid w:val="00921D78"/>
    <w:pPr>
      <w:spacing w:before="240" w:after="120"/>
    </w:pPr>
    <w:rPr>
      <w:rFonts w:ascii="Times New Roman" w:hAnsi="Times New Roman"/>
      <w:b/>
      <w:sz w:val="32"/>
    </w:rPr>
  </w:style>
  <w:style w:type="paragraph" w:customStyle="1" w:styleId="Heading2TOC">
    <w:name w:val="Heading2 TOC"/>
    <w:basedOn w:val="Normal"/>
    <w:qFormat/>
    <w:rsid w:val="00921D78"/>
    <w:pPr>
      <w:spacing w:before="240" w:after="60"/>
    </w:pPr>
    <w:rPr>
      <w:rFonts w:ascii="Times New Roman" w:hAnsi="Times New Roman"/>
      <w:b/>
      <w:sz w:val="28"/>
    </w:rPr>
  </w:style>
  <w:style w:type="character" w:customStyle="1" w:styleId="Underline">
    <w:name w:val="Underline"/>
    <w:basedOn w:val="DefaultParagraphFont"/>
    <w:qFormat/>
    <w:rsid w:val="00921D78"/>
    <w:rPr>
      <w:u w:val="single"/>
    </w:rPr>
  </w:style>
  <w:style w:type="character" w:customStyle="1" w:styleId="BoldandItalics">
    <w:name w:val="Bold and Italics"/>
    <w:qFormat/>
    <w:rsid w:val="00921D78"/>
    <w:rPr>
      <w:b/>
      <w:i/>
      <w:u w:val="none"/>
    </w:rPr>
  </w:style>
  <w:style w:type="paragraph" w:styleId="BalloonText">
    <w:name w:val="Balloon Text"/>
    <w:basedOn w:val="Normal"/>
    <w:link w:val="BalloonTextChar"/>
    <w:rsid w:val="00921D78"/>
    <w:rPr>
      <w:rFonts w:ascii="Tahoma" w:hAnsi="Tahoma" w:cs="Tahoma"/>
      <w:sz w:val="16"/>
      <w:szCs w:val="16"/>
    </w:rPr>
  </w:style>
  <w:style w:type="character" w:customStyle="1" w:styleId="BalloonTextChar">
    <w:name w:val="Balloon Text Char"/>
    <w:basedOn w:val="DefaultParagraphFont"/>
    <w:link w:val="BalloonText"/>
    <w:rsid w:val="00921D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D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1D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D78"/>
    <w:rPr>
      <w:b/>
      <w:color w:val="660033"/>
      <w:spacing w:val="0"/>
    </w:rPr>
  </w:style>
  <w:style w:type="paragraph" w:customStyle="1" w:styleId="Nameditemlist">
    <w:name w:val="Named item list"/>
    <w:basedOn w:val="BodyText"/>
    <w:qFormat/>
    <w:rsid w:val="00921D78"/>
    <w:pPr>
      <w:tabs>
        <w:tab w:val="left" w:pos="2835"/>
      </w:tabs>
      <w:ind w:left="2835" w:hanging="2835"/>
    </w:pPr>
  </w:style>
  <w:style w:type="paragraph" w:customStyle="1" w:styleId="BodyTextnopadding">
    <w:name w:val="Body Text no padding"/>
    <w:basedOn w:val="BodyText"/>
    <w:qFormat/>
    <w:rsid w:val="00921D78"/>
    <w:pPr>
      <w:spacing w:before="0" w:after="0"/>
    </w:pPr>
  </w:style>
  <w:style w:type="paragraph" w:customStyle="1" w:styleId="BodyTextBold">
    <w:name w:val="Body Text Bold"/>
    <w:basedOn w:val="BodyText"/>
    <w:qFormat/>
    <w:rsid w:val="00921D78"/>
    <w:rPr>
      <w:b/>
    </w:rPr>
  </w:style>
  <w:style w:type="character" w:styleId="Hyperlink">
    <w:name w:val="Hyperlink"/>
    <w:basedOn w:val="DefaultParagraphFont"/>
    <w:uiPriority w:val="99"/>
    <w:unhideWhenUsed/>
    <w:rsid w:val="003945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4970</Characters>
  <Application>Microsoft Office Word</Application>
  <DocSecurity>0</DocSecurity>
  <Lines>171</Lines>
  <Paragraphs>157</Paragraphs>
  <ScaleCrop>false</ScaleCrop>
  <Company>Author-it Software Corporation Ltd.</Company>
  <LinksUpToDate>false</LinksUpToDate>
  <CharactersWithSpaces>5531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SISFFIT020 Instruct exercise programs for body composition goals</dc:title>
  <dc:subject>Approved</dc:subject>
  <dc:creator>SkillsIQ</dc:creator>
  <cp:keywords>Release: 1</cp:keywords>
  <dc:description>Review Date: 12 April 2008</dc:description>
  <cp:lastModifiedBy>HSD_TPCMSd.prod</cp:lastModifiedBy>
  <cp:revision>3</cp:revision>
  <dcterms:created xsi:type="dcterms:W3CDTF">2022-04-04T01:46:00Z</dcterms:created>
  <dcterms:modified xsi:type="dcterms:W3CDTF">2022-04-04T01:46:00Z</dcterms:modified>
</cp:coreProperties>
</file>