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034" w:rsidP="00C80034">
      <w:pPr>
        <w:pStyle w:val="Title"/>
      </w:pPr>
      <w:r>
        <w:fldChar w:fldCharType="begin"/>
      </w:r>
      <w:r>
        <w:instrText xml:space="preserve"> TITLE   \* MERGEFORMAT </w:instrText>
      </w:r>
      <w:r>
        <w:fldChar w:fldCharType="separate"/>
      </w:r>
      <w:r>
        <w:t>Assessment Requirements for SISFFIT014 Instruct exercise to older clients</w:t>
      </w:r>
      <w:r>
        <w:fldChar w:fldCharType="end"/>
      </w:r>
    </w:p>
    <w:p w:rsidR="00C80034" w:rsidP="00C80034">
      <w:pPr>
        <w:pStyle w:val="Version"/>
        <w:sectPr w:rsidSect="002C4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414" w:rsidP="002C4414">
      <w:pPr>
        <w:pStyle w:val="SuperHeading"/>
      </w:pPr>
      <w:r w:rsidRPr="002C4414">
        <w:t>Assessment Requirements for SISFFIT014 Instruct exercise to older clients</w:t>
      </w:r>
    </w:p>
    <w:p w:rsidR="00000000" w:rsidRPr="002C4414" w:rsidP="002C4414">
      <w:pPr>
        <w:pStyle w:val="Heading1"/>
      </w:pPr>
      <w:bookmarkStart w:id="1" w:name="O_715110"/>
      <w:bookmarkEnd w:id="1"/>
      <w:r w:rsidRPr="002C4414">
        <w:t>Modification History</w:t>
      </w:r>
    </w:p>
    <w:p w:rsidR="00000000" w:rsidRPr="002C4414" w:rsidP="00C80034">
      <w:pPr>
        <w:pStyle w:val="BodyText"/>
      </w:pPr>
      <w:r w:rsidRPr="002C4414">
        <w:t>Not applicable.</w:t>
      </w:r>
    </w:p>
    <w:p w:rsidR="00000000" w:rsidRPr="002C4414" w:rsidP="002C4414">
      <w:pPr>
        <w:pStyle w:val="Heading1"/>
      </w:pPr>
      <w:bookmarkStart w:id="2" w:name="O_715111"/>
      <w:bookmarkEnd w:id="2"/>
      <w:r w:rsidRPr="002C4414">
        <w:t>Performance Evidence</w:t>
      </w:r>
    </w:p>
    <w:p w:rsidR="00000000" w:rsidRPr="002C4414" w:rsidP="00C80034">
      <w:pPr>
        <w:pStyle w:val="BodyText"/>
      </w:pPr>
      <w:r w:rsidRPr="002C4414">
        <w:t>Evidence of the ability to complete tasks outlined in elements and performance criteria of this unit in the context of the job role. This must include period(s) totalling at least five hours comprising at least five different client contact sessions and:</w:t>
      </w:r>
    </w:p>
    <w:p w:rsidR="00000000" w:rsidRPr="002C4414" w:rsidP="002C4414">
      <w:pPr>
        <w:pStyle w:val="ListBullet"/>
      </w:pPr>
      <w:r w:rsidRPr="002C4414">
        <w:t xml:space="preserve">use industry endorsed pre-exercise screening tools and risk stratification processes to identify the risk level of at least ten older clients </w:t>
      </w:r>
    </w:p>
    <w:p w:rsidR="00000000" w:rsidRPr="002C4414" w:rsidP="002C4414">
      <w:pPr>
        <w:pStyle w:val="ListBullet"/>
      </w:pPr>
      <w:r w:rsidRPr="002C4414">
        <w:t>prepare referral letters to relevant medical or appropriate allied health professionals with supporting pre-exerc</w:t>
      </w:r>
      <w:r w:rsidRPr="002C4414">
        <w:t>ise health screening documentation for at least two older clients</w:t>
      </w:r>
    </w:p>
    <w:p w:rsidR="00000000" w:rsidRPr="002C4414" w:rsidP="002C4414">
      <w:pPr>
        <w:pStyle w:val="ListBullet"/>
      </w:pPr>
      <w:r w:rsidRPr="002C4414">
        <w:t>plan, document, implement and evaluate suitable exercise programs within scope of practice for older clients:</w:t>
      </w:r>
    </w:p>
    <w:p w:rsidR="00000000" w:rsidRPr="002C4414" w:rsidP="002C4414">
      <w:pPr>
        <w:pStyle w:val="ListBullet2"/>
      </w:pPr>
      <w:r w:rsidRPr="002C4414">
        <w:t>three clients that don’t require guidance or instruction provided by medical or</w:t>
      </w:r>
      <w:r w:rsidRPr="002C4414">
        <w:t xml:space="preserve"> allied health professionals</w:t>
      </w:r>
    </w:p>
    <w:p w:rsidR="00000000" w:rsidRPr="002C4414" w:rsidP="002C4414">
      <w:pPr>
        <w:pStyle w:val="ListBullet2"/>
      </w:pPr>
      <w:r w:rsidRPr="002C4414">
        <w:t>two clients in response to guidance or instruction provided by medical or allied health professionals</w:t>
      </w:r>
    </w:p>
    <w:p w:rsidR="00000000" w:rsidRPr="002C4414" w:rsidP="002C4414">
      <w:pPr>
        <w:pStyle w:val="ListBullet"/>
      </w:pPr>
      <w:r w:rsidRPr="002C4414">
        <w:t>conduct sessions that incorporate:</w:t>
      </w:r>
    </w:p>
    <w:p w:rsidR="00000000" w:rsidRPr="002C4414" w:rsidP="002C4414">
      <w:pPr>
        <w:pStyle w:val="ListBullet2"/>
      </w:pPr>
      <w:r w:rsidRPr="002C4414">
        <w:t>appropriate selection and monitoring of a range of equipment appropriate for the client’</w:t>
      </w:r>
      <w:r w:rsidRPr="002C4414">
        <w:t>s functional ability, according to industry guidelines</w:t>
      </w:r>
    </w:p>
    <w:p w:rsidR="00000000" w:rsidRPr="002C4414" w:rsidP="002C4414">
      <w:pPr>
        <w:pStyle w:val="ListBullet2"/>
      </w:pPr>
      <w:r w:rsidRPr="002C4414">
        <w:t>demonstration, explanation, and instruction of exercises</w:t>
      </w:r>
    </w:p>
    <w:p w:rsidR="00000000" w:rsidRPr="002C4414" w:rsidP="002C4414">
      <w:pPr>
        <w:pStyle w:val="ListBullet2"/>
      </w:pPr>
      <w:r w:rsidRPr="002C4414">
        <w:t>injury prevention strategies specific to client needs and to minimise the risk of falls</w:t>
      </w:r>
    </w:p>
    <w:p w:rsidR="00000000" w:rsidRPr="002C4414" w:rsidP="002C4414">
      <w:pPr>
        <w:pStyle w:val="ListBullet2"/>
      </w:pPr>
      <w:r w:rsidRPr="002C4414">
        <w:t xml:space="preserve">suitable order and sequence of activities </w:t>
      </w:r>
    </w:p>
    <w:p w:rsidR="00000000" w:rsidRPr="002C4414" w:rsidP="002C4414">
      <w:pPr>
        <w:pStyle w:val="ListBullet2"/>
      </w:pPr>
      <w:r w:rsidRPr="002C4414">
        <w:t>session components that target the needs and goals of the individual</w:t>
      </w:r>
    </w:p>
    <w:p w:rsidR="00000000" w:rsidRPr="002C4414" w:rsidP="002C4414">
      <w:pPr>
        <w:pStyle w:val="ListBullet2"/>
      </w:pPr>
      <w:r w:rsidRPr="002C4414">
        <w:t>suitable duration, intensity, volume</w:t>
      </w:r>
    </w:p>
    <w:p w:rsidR="00000000" w:rsidRPr="002C4414" w:rsidP="002C4414">
      <w:pPr>
        <w:pStyle w:val="ListBullet2"/>
      </w:pPr>
      <w:r w:rsidRPr="002C4414">
        <w:t>ongoing clear and constructive feedback to clients and, where required, medical or allied health professionals</w:t>
      </w:r>
    </w:p>
    <w:p w:rsidR="00000000" w:rsidRPr="002C4414" w:rsidP="002C4414">
      <w:pPr>
        <w:pStyle w:val="ListBullet2"/>
      </w:pPr>
      <w:r w:rsidRPr="002C4414">
        <w:t>use of evidence based exercise adherenc</w:t>
      </w:r>
      <w:r w:rsidRPr="002C4414">
        <w:t xml:space="preserve">e strategies </w:t>
      </w:r>
    </w:p>
    <w:p w:rsidR="00000000" w:rsidRPr="002C4414" w:rsidP="002C4414">
      <w:pPr>
        <w:pStyle w:val="ListBullet2"/>
      </w:pPr>
      <w:r w:rsidRPr="002C4414">
        <w:t>minimise the risk of falls</w:t>
      </w:r>
    </w:p>
    <w:p w:rsidR="00000000" w:rsidRPr="002C4414" w:rsidP="002C4414">
      <w:pPr>
        <w:pStyle w:val="ListBullet2"/>
      </w:pPr>
      <w:r w:rsidRPr="002C4414">
        <w:t>variations and structure suitable to the needs of the older client</w:t>
      </w:r>
    </w:p>
    <w:p w:rsidR="00000000" w:rsidRPr="002C4414" w:rsidP="002C4414">
      <w:pPr>
        <w:pStyle w:val="ListBullet2"/>
      </w:pPr>
      <w:r w:rsidRPr="002C4414">
        <w:t>provision of hydration and rest opportunities as required</w:t>
      </w:r>
    </w:p>
    <w:p w:rsidR="00000000" w:rsidRPr="002C4414" w:rsidP="002C4414">
      <w:pPr>
        <w:pStyle w:val="ListBullet2"/>
      </w:pPr>
      <w:r w:rsidRPr="002C4414">
        <w:t>explanation of the role of exercise and incidental physical activity in prevention of chro</w:t>
      </w:r>
      <w:r w:rsidRPr="002C4414">
        <w:t>nic diseases and functional decline that may or may not be associated with ageing and reducing the risk of falls</w:t>
      </w:r>
    </w:p>
    <w:p w:rsidR="00000000" w:rsidRPr="002C4414" w:rsidP="002C4414">
      <w:pPr>
        <w:pStyle w:val="ListBullet"/>
      </w:pPr>
      <w:r w:rsidRPr="002C4414">
        <w:t>modify programs for clients, addressing at least three of the following:</w:t>
      </w:r>
    </w:p>
    <w:p w:rsidR="00000000" w:rsidRPr="002C4414" w:rsidP="002C4414">
      <w:pPr>
        <w:pStyle w:val="ListBullet2"/>
      </w:pPr>
      <w:r w:rsidRPr="002C4414">
        <w:t>technical requirements</w:t>
      </w:r>
    </w:p>
    <w:p w:rsidR="00000000" w:rsidRPr="002C4414" w:rsidP="002C4414">
      <w:pPr>
        <w:pStyle w:val="ListBullet2"/>
      </w:pPr>
      <w:r w:rsidRPr="002C4414">
        <w:t>changing needs due to fitness adaptations</w:t>
      </w:r>
    </w:p>
    <w:p w:rsidR="00000000" w:rsidRPr="002C4414" w:rsidP="002C4414">
      <w:pPr>
        <w:pStyle w:val="ListBullet2"/>
      </w:pPr>
      <w:r w:rsidRPr="002C4414">
        <w:t>cha</w:t>
      </w:r>
      <w:r w:rsidRPr="002C4414">
        <w:t>nging goals</w:t>
      </w:r>
    </w:p>
    <w:p w:rsidR="00000000" w:rsidRPr="002C4414" w:rsidP="002C4414">
      <w:pPr>
        <w:pStyle w:val="ListBullet2"/>
      </w:pPr>
      <w:r w:rsidRPr="002C4414">
        <w:t>client needs, objectives, likes and dislikes</w:t>
      </w:r>
    </w:p>
    <w:p w:rsidR="00000000" w:rsidRPr="002C4414" w:rsidP="002C4414">
      <w:pPr>
        <w:pStyle w:val="ListBullet2"/>
      </w:pPr>
      <w:r w:rsidRPr="002C4414">
        <w:t xml:space="preserve">technical difficulty adjustments of exercises </w:t>
      </w:r>
    </w:p>
    <w:p w:rsidR="00000000" w:rsidRPr="002C4414" w:rsidP="002C4414">
      <w:pPr>
        <w:pStyle w:val="ListBullet2"/>
      </w:pPr>
      <w:r w:rsidRPr="002C4414">
        <w:t>medical or allied health professional feedback</w:t>
      </w:r>
    </w:p>
    <w:p w:rsidR="00000000" w:rsidRPr="002C4414" w:rsidP="002C4414">
      <w:pPr>
        <w:pStyle w:val="ListBullet"/>
      </w:pPr>
      <w:r w:rsidRPr="002C4414">
        <w:t xml:space="preserve">conduct periodic ongoing evaluation of outcomes from fitness programs in accordance with the </w:t>
      </w:r>
      <w:r w:rsidRPr="002C4414">
        <w:t>established program goals and industry best practice.</w:t>
      </w:r>
    </w:p>
    <w:p w:rsidR="00000000" w:rsidRPr="002C4414" w:rsidP="002C4414">
      <w:pPr>
        <w:pStyle w:val="AllowPageBreak"/>
      </w:pPr>
    </w:p>
    <w:p w:rsidR="00000000" w:rsidRPr="002C4414" w:rsidP="002C4414">
      <w:pPr>
        <w:pStyle w:val="Heading1"/>
      </w:pPr>
      <w:bookmarkStart w:id="3" w:name="O_715112"/>
      <w:bookmarkEnd w:id="3"/>
      <w:r w:rsidRPr="002C4414">
        <w:t>Knowledge Evidence</w:t>
      </w:r>
    </w:p>
    <w:p w:rsidR="00000000" w:rsidRPr="002C4414" w:rsidP="00C80034">
      <w:pPr>
        <w:pStyle w:val="BodyText"/>
      </w:pPr>
      <w:r w:rsidRPr="002C4414">
        <w:t xml:space="preserve">Demonstrated knowledge required to complete the tasks outlined in elements and performance criteria of this unit: </w:t>
      </w:r>
    </w:p>
    <w:p w:rsidR="00000000" w:rsidRPr="002C4414" w:rsidP="002C4414">
      <w:pPr>
        <w:pStyle w:val="ListBullet"/>
      </w:pPr>
      <w:r w:rsidRPr="002C4414">
        <w:t xml:space="preserve">legislative and regulatory requirements regarding </w:t>
      </w:r>
      <w:r w:rsidRPr="002C4414">
        <w:t>specific population exercise participation:</w:t>
      </w:r>
    </w:p>
    <w:p w:rsidR="00000000" w:rsidRPr="002C4414" w:rsidP="002C4414">
      <w:pPr>
        <w:pStyle w:val="ListBullet2"/>
      </w:pPr>
      <w:r w:rsidRPr="002C4414">
        <w:t>privacy</w:t>
      </w:r>
    </w:p>
    <w:p w:rsidR="00000000" w:rsidRPr="002C4414" w:rsidP="002C4414">
      <w:pPr>
        <w:pStyle w:val="ListBullet2"/>
      </w:pPr>
      <w:r w:rsidRPr="002C4414">
        <w:t>anti-discrimination</w:t>
      </w:r>
    </w:p>
    <w:p w:rsidR="00000000" w:rsidRPr="002C4414" w:rsidP="002C4414">
      <w:pPr>
        <w:pStyle w:val="ListBullet2"/>
      </w:pPr>
      <w:r w:rsidRPr="002C4414">
        <w:t>work health and safety/occupational health and safety</w:t>
      </w:r>
    </w:p>
    <w:p w:rsidR="00000000" w:rsidRPr="002C4414" w:rsidP="002C4414">
      <w:pPr>
        <w:pStyle w:val="ListBullet2"/>
      </w:pPr>
      <w:r w:rsidRPr="002C4414">
        <w:t>duty of care</w:t>
      </w:r>
    </w:p>
    <w:p w:rsidR="00000000" w:rsidRPr="002C4414" w:rsidP="002C4414">
      <w:pPr>
        <w:pStyle w:val="ListBullet"/>
      </w:pPr>
      <w:r w:rsidRPr="002C4414">
        <w:t>organisational policies and procedures in regards to specific population exercise participation:</w:t>
      </w:r>
    </w:p>
    <w:p w:rsidR="00000000" w:rsidRPr="002C4414" w:rsidP="002C4414">
      <w:pPr>
        <w:pStyle w:val="ListBullet2"/>
      </w:pPr>
      <w:r w:rsidRPr="002C4414">
        <w:t>industry endorsed</w:t>
      </w:r>
      <w:r w:rsidRPr="002C4414">
        <w:t xml:space="preserve"> risk management protocols, exercise implications and referral requirements </w:t>
      </w:r>
    </w:p>
    <w:p w:rsidR="00000000" w:rsidRPr="002C4414" w:rsidP="002C4414">
      <w:pPr>
        <w:pStyle w:val="ListBullet2"/>
      </w:pPr>
      <w:r w:rsidRPr="002C4414">
        <w:t>overcrowding</w:t>
      </w:r>
    </w:p>
    <w:p w:rsidR="00000000" w:rsidRPr="002C4414" w:rsidP="002C4414">
      <w:pPr>
        <w:pStyle w:val="ListBullet2"/>
      </w:pPr>
      <w:r w:rsidRPr="002C4414">
        <w:t>ventilation and/or climate control</w:t>
      </w:r>
    </w:p>
    <w:p w:rsidR="00000000" w:rsidRPr="002C4414" w:rsidP="002C4414">
      <w:pPr>
        <w:pStyle w:val="ListBullet2"/>
      </w:pPr>
      <w:r w:rsidRPr="002C4414">
        <w:t>hygiene</w:t>
      </w:r>
    </w:p>
    <w:p w:rsidR="00000000" w:rsidRPr="002C4414" w:rsidP="002C4414">
      <w:pPr>
        <w:pStyle w:val="ListBullet2"/>
      </w:pPr>
      <w:r w:rsidRPr="002C4414">
        <w:t>emergency</w:t>
      </w:r>
    </w:p>
    <w:p w:rsidR="00000000" w:rsidRPr="002C4414" w:rsidP="002C4414">
      <w:pPr>
        <w:pStyle w:val="ListBullet2"/>
      </w:pPr>
      <w:r w:rsidRPr="002C4414">
        <w:t>standards of personal presentation</w:t>
      </w:r>
    </w:p>
    <w:p w:rsidR="00000000" w:rsidRPr="002C4414" w:rsidP="002C4414">
      <w:pPr>
        <w:pStyle w:val="ListBullet2"/>
      </w:pPr>
      <w:r w:rsidRPr="002C4414">
        <w:t>participant’s clothing and footwear</w:t>
      </w:r>
    </w:p>
    <w:p w:rsidR="00000000" w:rsidRPr="002C4414" w:rsidP="002C4414">
      <w:pPr>
        <w:pStyle w:val="ListBullet2"/>
      </w:pPr>
      <w:r w:rsidRPr="002C4414">
        <w:t>use, care and maintenance of equipment</w:t>
      </w:r>
    </w:p>
    <w:p w:rsidR="00000000" w:rsidRPr="002C4414" w:rsidP="002C4414">
      <w:pPr>
        <w:pStyle w:val="ListBullet"/>
      </w:pPr>
      <w:r w:rsidRPr="002C4414">
        <w:t>precautions to exercise relevant to the older adults in accordance with industry guidelines where applicable</w:t>
      </w:r>
    </w:p>
    <w:p w:rsidR="00000000" w:rsidRPr="002C4414" w:rsidP="002C4414">
      <w:pPr>
        <w:pStyle w:val="ListBullet"/>
      </w:pPr>
      <w:r w:rsidRPr="002C4414">
        <w:t>signs and symptoms of exercise intolerance and appropriate management strategies</w:t>
      </w:r>
    </w:p>
    <w:p w:rsidR="00000000" w:rsidRPr="002C4414" w:rsidP="002C4414">
      <w:pPr>
        <w:pStyle w:val="ListBullet"/>
      </w:pPr>
      <w:r w:rsidRPr="002C4414">
        <w:t>situations where cessation of exercise program is required, this m</w:t>
      </w:r>
      <w:r w:rsidRPr="002C4414">
        <w:t>ay include but is not limited to:</w:t>
      </w:r>
    </w:p>
    <w:p w:rsidR="00000000" w:rsidRPr="002C4414" w:rsidP="002C4414">
      <w:pPr>
        <w:pStyle w:val="ListBullet2"/>
      </w:pPr>
      <w:r w:rsidRPr="002C4414">
        <w:t>chest pain at rest or during activity</w:t>
      </w:r>
    </w:p>
    <w:p w:rsidR="00000000" w:rsidRPr="002C4414" w:rsidP="002C4414">
      <w:pPr>
        <w:pStyle w:val="ListBullet2"/>
      </w:pPr>
      <w:r w:rsidRPr="002C4414">
        <w:t>severe breathlessness/feeling faint/dizziness/loss of balance</w:t>
      </w:r>
    </w:p>
    <w:p w:rsidR="00000000" w:rsidRPr="002C4414" w:rsidP="002C4414">
      <w:pPr>
        <w:pStyle w:val="ListBullet2"/>
      </w:pPr>
      <w:r w:rsidRPr="002C4414">
        <w:t>unusual fatigue or shortness of breath</w:t>
      </w:r>
    </w:p>
    <w:p w:rsidR="00000000" w:rsidRPr="002C4414" w:rsidP="002C4414">
      <w:pPr>
        <w:pStyle w:val="ListBullet2"/>
      </w:pPr>
      <w:r w:rsidRPr="002C4414">
        <w:t>asthma aggravation/attack</w:t>
      </w:r>
    </w:p>
    <w:p w:rsidR="00000000" w:rsidRPr="002C4414" w:rsidP="002C4414">
      <w:pPr>
        <w:pStyle w:val="ListBullet2"/>
      </w:pPr>
      <w:r w:rsidRPr="002C4414">
        <w:t>significant muscle, bone or joint pain (beyond what is n</w:t>
      </w:r>
      <w:r w:rsidRPr="002C4414">
        <w:t>ormally expected during exercise)</w:t>
      </w:r>
    </w:p>
    <w:p w:rsidR="00000000" w:rsidRPr="002C4414" w:rsidP="002C4414">
      <w:pPr>
        <w:pStyle w:val="ListBullet2"/>
      </w:pPr>
      <w:r w:rsidRPr="002C4414">
        <w:t>situation whereby the fitness professional makes a judgement that continuing the session is beyond their professional capabilities and scope of practice, and could potentially compromise client health and safety</w:t>
      </w:r>
    </w:p>
    <w:p w:rsidR="00000000" w:rsidRPr="002C4414" w:rsidP="002C4414">
      <w:pPr>
        <w:pStyle w:val="ListBullet"/>
      </w:pPr>
      <w:r w:rsidRPr="002C4414">
        <w:t>role of medical or allied health professionals for referral processes:</w:t>
      </w:r>
    </w:p>
    <w:p w:rsidR="00000000" w:rsidRPr="002C4414" w:rsidP="002C4414">
      <w:pPr>
        <w:pStyle w:val="ListBullet2"/>
      </w:pPr>
      <w:r w:rsidRPr="002C4414">
        <w:t>accredited exercise physiologist</w:t>
      </w:r>
    </w:p>
    <w:p w:rsidR="00000000" w:rsidRPr="002C4414" w:rsidP="002C4414">
      <w:pPr>
        <w:pStyle w:val="ListBullet2"/>
      </w:pPr>
      <w:r w:rsidRPr="002C4414">
        <w:t>accredited practising dietician</w:t>
      </w:r>
    </w:p>
    <w:p w:rsidR="00000000" w:rsidRPr="002C4414" w:rsidP="002C4414">
      <w:pPr>
        <w:pStyle w:val="ListBullet2"/>
      </w:pPr>
      <w:r w:rsidRPr="002C4414">
        <w:t>chiropractor</w:t>
      </w:r>
    </w:p>
    <w:p w:rsidR="00000000" w:rsidRPr="002C4414" w:rsidP="002C4414">
      <w:pPr>
        <w:pStyle w:val="ListBullet2"/>
      </w:pPr>
      <w:r w:rsidRPr="002C4414">
        <w:t>continence nurse advisor</w:t>
      </w:r>
    </w:p>
    <w:p w:rsidR="00000000" w:rsidRPr="002C4414" w:rsidP="002C4414">
      <w:pPr>
        <w:pStyle w:val="ListBullet2"/>
      </w:pPr>
      <w:r w:rsidRPr="002C4414">
        <w:t>general practitioner</w:t>
      </w:r>
    </w:p>
    <w:p w:rsidR="00000000" w:rsidRPr="002C4414" w:rsidP="002C4414">
      <w:pPr>
        <w:pStyle w:val="ListBullet2"/>
      </w:pPr>
      <w:r w:rsidRPr="002C4414">
        <w:t>occupational therapist</w:t>
      </w:r>
    </w:p>
    <w:p w:rsidR="00000000" w:rsidRPr="002C4414" w:rsidP="002C4414">
      <w:pPr>
        <w:pStyle w:val="ListBullet2"/>
      </w:pPr>
      <w:r w:rsidRPr="002C4414">
        <w:t>osteopath</w:t>
      </w:r>
    </w:p>
    <w:p w:rsidR="00000000" w:rsidRPr="002C4414" w:rsidP="002C4414">
      <w:pPr>
        <w:pStyle w:val="ListBullet2"/>
      </w:pPr>
      <w:r w:rsidRPr="002C4414">
        <w:t>physiotherapist</w:t>
      </w:r>
    </w:p>
    <w:p w:rsidR="00000000" w:rsidRPr="002C4414" w:rsidP="002C4414">
      <w:pPr>
        <w:pStyle w:val="ListBullet2"/>
      </w:pPr>
      <w:r w:rsidRPr="002C4414">
        <w:t>podiatrist</w:t>
      </w:r>
    </w:p>
    <w:p w:rsidR="00000000" w:rsidRPr="002C4414" w:rsidP="002C4414">
      <w:pPr>
        <w:pStyle w:val="ListBullet2"/>
      </w:pPr>
      <w:r w:rsidRPr="002C4414">
        <w:t>psychologist</w:t>
      </w:r>
    </w:p>
    <w:p w:rsidR="00000000" w:rsidRPr="002C4414" w:rsidP="002C4414">
      <w:pPr>
        <w:pStyle w:val="ListBullet2"/>
      </w:pPr>
      <w:r w:rsidRPr="002C4414">
        <w:t>remedial massage therapist</w:t>
      </w:r>
    </w:p>
    <w:p w:rsidR="00000000" w:rsidRPr="002C4414" w:rsidP="002C4414">
      <w:pPr>
        <w:pStyle w:val="ListBullet2"/>
      </w:pPr>
      <w:r w:rsidRPr="002C4414">
        <w:t>sports doctor</w:t>
      </w:r>
    </w:p>
    <w:p w:rsidR="00000000" w:rsidRPr="002C4414" w:rsidP="002C4414">
      <w:pPr>
        <w:pStyle w:val="ListBullet"/>
      </w:pPr>
      <w:r w:rsidRPr="002C4414">
        <w:t>typical anatomical and physiological considerations for older adults</w:t>
      </w:r>
    </w:p>
    <w:p w:rsidR="00000000" w:rsidRPr="002C4414" w:rsidP="002C4414">
      <w:pPr>
        <w:pStyle w:val="ListBullet"/>
      </w:pPr>
      <w:r w:rsidRPr="002C4414">
        <w:t>common barrier to exercise participation:</w:t>
      </w:r>
    </w:p>
    <w:p w:rsidR="00000000" w:rsidRPr="002C4414" w:rsidP="002C4414">
      <w:pPr>
        <w:pStyle w:val="ListBullet2"/>
      </w:pPr>
      <w:r w:rsidRPr="002C4414">
        <w:t>perceived versus actual barriers</w:t>
      </w:r>
    </w:p>
    <w:p w:rsidR="00000000" w:rsidRPr="002C4414" w:rsidP="002C4414">
      <w:pPr>
        <w:pStyle w:val="ListBullet2"/>
      </w:pPr>
      <w:r w:rsidRPr="002C4414">
        <w:t xml:space="preserve">initial low fitness level </w:t>
      </w:r>
    </w:p>
    <w:p w:rsidR="00000000" w:rsidRPr="002C4414" w:rsidP="002C4414">
      <w:pPr>
        <w:pStyle w:val="ListBullet2"/>
      </w:pPr>
      <w:r w:rsidRPr="002C4414">
        <w:t>time and access to facilities</w:t>
      </w:r>
    </w:p>
    <w:p w:rsidR="00000000" w:rsidRPr="002C4414" w:rsidP="002C4414">
      <w:pPr>
        <w:pStyle w:val="ListBullet2"/>
      </w:pPr>
      <w:r w:rsidRPr="002C4414">
        <w:t>self-consciousness in client</w:t>
      </w:r>
    </w:p>
    <w:p w:rsidR="00000000" w:rsidRPr="002C4414" w:rsidP="002C4414">
      <w:pPr>
        <w:pStyle w:val="ListBullet"/>
      </w:pPr>
      <w:r w:rsidRPr="002C4414">
        <w:t>methods to overcome barriers to exercise adherence:</w:t>
      </w:r>
    </w:p>
    <w:p w:rsidR="00000000" w:rsidRPr="002C4414" w:rsidP="002C4414">
      <w:pPr>
        <w:pStyle w:val="ListBullet2"/>
      </w:pPr>
      <w:r w:rsidRPr="002C4414">
        <w:t>goal setting</w:t>
      </w:r>
    </w:p>
    <w:p w:rsidR="00000000" w:rsidRPr="002C4414" w:rsidP="002C4414">
      <w:pPr>
        <w:pStyle w:val="ListBullet2"/>
      </w:pPr>
      <w:r w:rsidRPr="002C4414">
        <w:t>feedback</w:t>
      </w:r>
    </w:p>
    <w:p w:rsidR="00000000" w:rsidRPr="002C4414" w:rsidP="002C4414">
      <w:pPr>
        <w:pStyle w:val="ListBullet2"/>
      </w:pPr>
      <w:r w:rsidRPr="002C4414">
        <w:t>healthy habits</w:t>
      </w:r>
    </w:p>
    <w:p w:rsidR="00000000" w:rsidRPr="002C4414" w:rsidP="002C4414">
      <w:pPr>
        <w:pStyle w:val="ListBullet"/>
      </w:pPr>
      <w:r w:rsidRPr="002C4414">
        <w:t>health-related components of fitness:</w:t>
      </w:r>
    </w:p>
    <w:p w:rsidR="00000000" w:rsidRPr="002C4414" w:rsidP="002C4414">
      <w:pPr>
        <w:pStyle w:val="ListBullet2"/>
      </w:pPr>
      <w:r w:rsidRPr="002C4414">
        <w:t>body composition</w:t>
      </w:r>
    </w:p>
    <w:p w:rsidR="00000000" w:rsidRPr="002C4414" w:rsidP="002C4414">
      <w:pPr>
        <w:pStyle w:val="ListBullet2"/>
      </w:pPr>
      <w:r w:rsidRPr="002C4414">
        <w:t>flexibility</w:t>
      </w:r>
    </w:p>
    <w:p w:rsidR="00000000" w:rsidRPr="002C4414" w:rsidP="002C4414">
      <w:pPr>
        <w:pStyle w:val="ListBullet2"/>
      </w:pPr>
      <w:r w:rsidRPr="002C4414">
        <w:t>muscle strength</w:t>
      </w:r>
    </w:p>
    <w:p w:rsidR="00000000" w:rsidRPr="002C4414" w:rsidP="002C4414">
      <w:pPr>
        <w:pStyle w:val="ListBullet2"/>
      </w:pPr>
      <w:r w:rsidRPr="002C4414">
        <w:t>muscle endurance</w:t>
      </w:r>
    </w:p>
    <w:p w:rsidR="00000000" w:rsidRPr="002C4414" w:rsidP="002C4414">
      <w:pPr>
        <w:pStyle w:val="ListBullet2"/>
      </w:pPr>
      <w:r w:rsidRPr="002C4414">
        <w:t>cardiovascular endurance</w:t>
      </w:r>
    </w:p>
    <w:p w:rsidR="00000000" w:rsidRPr="002C4414" w:rsidP="002C4414">
      <w:pPr>
        <w:pStyle w:val="ListBullet"/>
      </w:pPr>
      <w:r w:rsidRPr="002C4414">
        <w:t>awarene</w:t>
      </w:r>
      <w:r w:rsidRPr="002C4414">
        <w:t xml:space="preserve">ss of major types of injuries or conditions that may present in older clients that may require referral to a relevant medical or appropriate allied health professional: </w:t>
      </w:r>
    </w:p>
    <w:p w:rsidR="00000000" w:rsidRPr="002C4414" w:rsidP="002C4414">
      <w:pPr>
        <w:pStyle w:val="ListBullet2"/>
      </w:pPr>
      <w:r w:rsidRPr="002C4414">
        <w:t>sprains</w:t>
      </w:r>
    </w:p>
    <w:p w:rsidR="00000000" w:rsidRPr="002C4414" w:rsidP="002C4414">
      <w:pPr>
        <w:pStyle w:val="ListBullet2"/>
      </w:pPr>
      <w:r w:rsidRPr="002C4414">
        <w:t>musculoskeletal</w:t>
      </w:r>
    </w:p>
    <w:p w:rsidR="00000000" w:rsidRPr="002C4414" w:rsidP="002C4414">
      <w:pPr>
        <w:pStyle w:val="ListBullet2"/>
      </w:pPr>
      <w:r w:rsidRPr="002C4414">
        <w:t>cardiovascular</w:t>
      </w:r>
    </w:p>
    <w:p w:rsidR="00000000" w:rsidRPr="002C4414" w:rsidP="002C4414">
      <w:pPr>
        <w:pStyle w:val="ListBullet2"/>
      </w:pPr>
      <w:r w:rsidRPr="002C4414">
        <w:t>respiratory</w:t>
      </w:r>
    </w:p>
    <w:p w:rsidR="00000000" w:rsidRPr="002C4414" w:rsidP="002C4414">
      <w:pPr>
        <w:pStyle w:val="ListBullet2"/>
      </w:pPr>
      <w:r w:rsidRPr="002C4414">
        <w:t xml:space="preserve">other </w:t>
      </w:r>
    </w:p>
    <w:p w:rsidR="00000000" w:rsidRPr="002C4414" w:rsidP="002C4414">
      <w:pPr>
        <w:pStyle w:val="ListBullet"/>
      </w:pPr>
      <w:r w:rsidRPr="002C4414">
        <w:t>importance of strength and balance training in falls prevention</w:t>
      </w:r>
    </w:p>
    <w:p w:rsidR="00000000" w:rsidRPr="002C4414" w:rsidP="002C4414">
      <w:pPr>
        <w:pStyle w:val="ListBullet"/>
      </w:pPr>
      <w:r w:rsidRPr="002C4414">
        <w:t>exercise considerations in regards to the following components of ageing process, injuries and conditions:</w:t>
      </w:r>
    </w:p>
    <w:p w:rsidR="00000000" w:rsidRPr="002C4414" w:rsidP="002C4414">
      <w:pPr>
        <w:pStyle w:val="ListBullet2"/>
      </w:pPr>
      <w:r w:rsidRPr="002C4414">
        <w:t>physiological</w:t>
      </w:r>
    </w:p>
    <w:p w:rsidR="00000000" w:rsidRPr="002C4414" w:rsidP="002C4414">
      <w:pPr>
        <w:pStyle w:val="ListBullet2"/>
      </w:pPr>
      <w:r w:rsidRPr="002C4414">
        <w:t>biomechanical</w:t>
      </w:r>
    </w:p>
    <w:p w:rsidR="00000000" w:rsidRPr="002C4414" w:rsidP="002C4414">
      <w:pPr>
        <w:pStyle w:val="ListBullet2"/>
      </w:pPr>
      <w:r w:rsidRPr="002C4414">
        <w:t>psychological</w:t>
      </w:r>
    </w:p>
    <w:p w:rsidR="00000000" w:rsidRPr="002C4414" w:rsidP="002C4414">
      <w:pPr>
        <w:pStyle w:val="ListBullet2"/>
      </w:pPr>
      <w:r w:rsidRPr="002C4414">
        <w:t>behavioural change and social needs</w:t>
      </w:r>
    </w:p>
    <w:p w:rsidR="00000000" w:rsidRPr="002C4414" w:rsidP="002C4414">
      <w:pPr>
        <w:pStyle w:val="ListBullet2"/>
      </w:pPr>
      <w:r w:rsidRPr="002C4414">
        <w:t>lifest</w:t>
      </w:r>
      <w:r w:rsidRPr="002C4414">
        <w:t>yle and cultural</w:t>
      </w:r>
    </w:p>
    <w:p w:rsidR="00000000" w:rsidRPr="002C4414" w:rsidP="002C4414">
      <w:pPr>
        <w:pStyle w:val="ListBullet2"/>
      </w:pPr>
      <w:r w:rsidRPr="002C4414">
        <w:t>general population characteristics</w:t>
      </w:r>
    </w:p>
    <w:p w:rsidR="00000000" w:rsidRPr="002C4414" w:rsidP="002C4414">
      <w:pPr>
        <w:pStyle w:val="ListBullet"/>
      </w:pPr>
      <w:r w:rsidRPr="002C4414">
        <w:t>awareness of the following injury risks or considerations that may be related to older clients:</w:t>
      </w:r>
    </w:p>
    <w:p w:rsidR="00000000" w:rsidRPr="002C4414" w:rsidP="002C4414">
      <w:pPr>
        <w:pStyle w:val="ListBullet2"/>
      </w:pPr>
      <w:r w:rsidRPr="002C4414">
        <w:t>inadequate skill and physical preparation</w:t>
      </w:r>
    </w:p>
    <w:p w:rsidR="00000000" w:rsidRPr="002C4414" w:rsidP="002C4414">
      <w:pPr>
        <w:pStyle w:val="ListBullet2"/>
      </w:pPr>
      <w:r w:rsidRPr="002C4414">
        <w:t>overtraining</w:t>
      </w:r>
    </w:p>
    <w:p w:rsidR="00000000" w:rsidRPr="002C4414" w:rsidP="002C4414">
      <w:pPr>
        <w:pStyle w:val="ListBullet2"/>
      </w:pPr>
      <w:r w:rsidRPr="002C4414">
        <w:t>biomechanics and exercise technique</w:t>
      </w:r>
    </w:p>
    <w:p w:rsidR="00000000" w:rsidRPr="002C4414" w:rsidP="002C4414">
      <w:pPr>
        <w:pStyle w:val="ListBullet2"/>
      </w:pPr>
      <w:r w:rsidRPr="002C4414">
        <w:t>physical and mental preparation</w:t>
      </w:r>
    </w:p>
    <w:p w:rsidR="00000000" w:rsidRPr="002C4414" w:rsidP="002C4414">
      <w:pPr>
        <w:pStyle w:val="ListBullet2"/>
      </w:pPr>
      <w:r w:rsidRPr="002C4414">
        <w:t>poor core and postural awareness</w:t>
      </w:r>
    </w:p>
    <w:p w:rsidR="00000000" w:rsidRPr="002C4414" w:rsidP="002C4414">
      <w:pPr>
        <w:pStyle w:val="ListBullet2"/>
      </w:pPr>
      <w:r w:rsidRPr="002C4414">
        <w:t>fatigue and recovery</w:t>
      </w:r>
    </w:p>
    <w:p w:rsidR="00000000" w:rsidRPr="002C4414" w:rsidP="002C4414">
      <w:pPr>
        <w:pStyle w:val="ListBullet2"/>
      </w:pPr>
      <w:r w:rsidRPr="002C4414">
        <w:t>history of falls</w:t>
      </w:r>
    </w:p>
    <w:p w:rsidR="00000000" w:rsidRPr="002C4414" w:rsidP="002C4414">
      <w:pPr>
        <w:pStyle w:val="ListBullet2"/>
      </w:pPr>
      <w:r w:rsidRPr="002C4414">
        <w:t>incontinence</w:t>
      </w:r>
    </w:p>
    <w:p w:rsidR="00000000" w:rsidRPr="002C4414" w:rsidP="002C4414">
      <w:pPr>
        <w:pStyle w:val="ListBullet"/>
      </w:pPr>
      <w:r w:rsidRPr="002C4414">
        <w:t>benefits of exercise related to older populations:</w:t>
      </w:r>
    </w:p>
    <w:p w:rsidR="00000000" w:rsidRPr="002C4414" w:rsidP="002C4414">
      <w:pPr>
        <w:pStyle w:val="ListBullet2"/>
      </w:pPr>
      <w:r w:rsidRPr="002C4414">
        <w:t>increased muscle mass</w:t>
      </w:r>
    </w:p>
    <w:p w:rsidR="00000000" w:rsidRPr="002C4414" w:rsidP="002C4414">
      <w:pPr>
        <w:pStyle w:val="ListBullet2"/>
      </w:pPr>
      <w:r w:rsidRPr="002C4414">
        <w:t>maintenance of bone health</w:t>
      </w:r>
    </w:p>
    <w:p w:rsidR="00000000" w:rsidRPr="002C4414" w:rsidP="002C4414">
      <w:pPr>
        <w:pStyle w:val="ListBullet2"/>
      </w:pPr>
      <w:r w:rsidRPr="002C4414">
        <w:t>joint health</w:t>
      </w:r>
    </w:p>
    <w:p w:rsidR="00000000" w:rsidRPr="002C4414" w:rsidP="002C4414">
      <w:pPr>
        <w:pStyle w:val="ListBullet2"/>
      </w:pPr>
      <w:r w:rsidRPr="002C4414">
        <w:t xml:space="preserve">minimising fat levels to </w:t>
      </w:r>
      <w:r w:rsidRPr="002C4414">
        <w:t>prevent disease</w:t>
      </w:r>
    </w:p>
    <w:p w:rsidR="00000000" w:rsidRPr="002C4414" w:rsidP="002C4414">
      <w:pPr>
        <w:pStyle w:val="ListBullet2"/>
      </w:pPr>
      <w:r w:rsidRPr="002C4414">
        <w:t>improved ability to function in everyday tasks and reduced risk of functional decline that is often associated with ageing</w:t>
      </w:r>
    </w:p>
    <w:p w:rsidR="00000000" w:rsidRPr="002C4414" w:rsidP="002C4414">
      <w:pPr>
        <w:pStyle w:val="ListBullet2"/>
      </w:pPr>
      <w:r w:rsidRPr="002C4414">
        <w:t>prevention of chronic disease related to sedentary lifestyles and ageing</w:t>
      </w:r>
    </w:p>
    <w:p w:rsidR="00000000" w:rsidRPr="002C4414" w:rsidP="002C4414">
      <w:pPr>
        <w:pStyle w:val="ListBullet2"/>
      </w:pPr>
      <w:r w:rsidRPr="002C4414">
        <w:t>reduced risk of falls</w:t>
      </w:r>
    </w:p>
    <w:p w:rsidR="00000000" w:rsidRPr="002C4414" w:rsidP="002C4414">
      <w:pPr>
        <w:pStyle w:val="ListBullet"/>
      </w:pPr>
      <w:r w:rsidRPr="002C4414">
        <w:t>concepts of healthy ageing</w:t>
      </w:r>
    </w:p>
    <w:p w:rsidR="00000000" w:rsidRPr="002C4414" w:rsidP="002C4414">
      <w:pPr>
        <w:pStyle w:val="ListBullet"/>
      </w:pPr>
      <w:r w:rsidRPr="002C4414">
        <w:t>risks of leading a sedentary ageing lifestyle:</w:t>
      </w:r>
    </w:p>
    <w:p w:rsidR="00000000" w:rsidRPr="002C4414" w:rsidP="002C4414">
      <w:pPr>
        <w:pStyle w:val="ListBullet2"/>
      </w:pPr>
      <w:r w:rsidRPr="002C4414">
        <w:t xml:space="preserve">falls </w:t>
      </w:r>
    </w:p>
    <w:p w:rsidR="00000000" w:rsidRPr="002C4414" w:rsidP="002C4414">
      <w:pPr>
        <w:pStyle w:val="ListBullet2"/>
      </w:pPr>
      <w:r w:rsidRPr="002C4414">
        <w:t>low bone density</w:t>
      </w:r>
    </w:p>
    <w:p w:rsidR="00000000" w:rsidRPr="002C4414" w:rsidP="002C4414">
      <w:pPr>
        <w:pStyle w:val="ListBullet2"/>
      </w:pPr>
      <w:r w:rsidRPr="002C4414">
        <w:t>cardiovascular deficiency.</w:t>
      </w:r>
    </w:p>
    <w:p w:rsidR="00000000" w:rsidRPr="002C4414" w:rsidP="002C4414">
      <w:pPr>
        <w:pStyle w:val="AllowPageBreak"/>
      </w:pPr>
    </w:p>
    <w:p w:rsidR="00000000" w:rsidRPr="002C4414" w:rsidP="002C4414">
      <w:pPr>
        <w:pStyle w:val="Heading1"/>
      </w:pPr>
      <w:bookmarkStart w:id="4" w:name="O_715113"/>
      <w:bookmarkEnd w:id="4"/>
      <w:r w:rsidRPr="002C4414">
        <w:t>Assessment Conditions</w:t>
      </w:r>
    </w:p>
    <w:p w:rsidR="00000000" w:rsidRPr="002C4414" w:rsidP="00C80034">
      <w:pPr>
        <w:pStyle w:val="BodyText"/>
      </w:pPr>
      <w:r w:rsidRPr="002C4414">
        <w:t xml:space="preserve">Skills must be demonstrated in: </w:t>
      </w:r>
    </w:p>
    <w:p w:rsidR="00000000" w:rsidRPr="002C4414" w:rsidP="002C4414">
      <w:pPr>
        <w:pStyle w:val="ListBullet"/>
      </w:pPr>
      <w:r w:rsidRPr="002C4414">
        <w:t>a fitness industry workplace or simulated environment wit</w:t>
      </w:r>
      <w:r w:rsidRPr="002C4414">
        <w:t>h clients with real or simulated health and fitness goals.</w:t>
      </w:r>
    </w:p>
    <w:p w:rsidR="00000000" w:rsidRPr="002C4414" w:rsidP="002C4414">
      <w:pPr>
        <w:pStyle w:val="BodyText"/>
      </w:pPr>
    </w:p>
    <w:p w:rsidR="00000000" w:rsidRPr="002C4414" w:rsidP="00C80034">
      <w:pPr>
        <w:pStyle w:val="BodyText"/>
      </w:pPr>
      <w:r w:rsidRPr="002C4414">
        <w:t>Assessment must ensure access to:</w:t>
      </w:r>
    </w:p>
    <w:p w:rsidR="00000000" w:rsidRPr="002C4414" w:rsidP="002C4414">
      <w:pPr>
        <w:pStyle w:val="ListBullet"/>
      </w:pPr>
      <w:r w:rsidRPr="002C4414">
        <w:t>organisational policies and procedures related to older clients</w:t>
      </w:r>
    </w:p>
    <w:p w:rsidR="00000000" w:rsidRPr="002C4414" w:rsidP="002C4414">
      <w:pPr>
        <w:pStyle w:val="ListBullet"/>
      </w:pPr>
      <w:r w:rsidRPr="002C4414">
        <w:t>manufacturer guidelines on equipment safety and usage.</w:t>
      </w:r>
    </w:p>
    <w:p w:rsidR="00000000" w:rsidRPr="002C4414" w:rsidP="002C4414">
      <w:pPr>
        <w:pStyle w:val="BodyText"/>
      </w:pPr>
    </w:p>
    <w:p w:rsidR="00000000" w:rsidRPr="002C4414" w:rsidP="00C80034">
      <w:pPr>
        <w:pStyle w:val="BodyText"/>
      </w:pPr>
      <w:r w:rsidRPr="002C4414">
        <w:t>Assessment must ensure use of:</w:t>
      </w:r>
    </w:p>
    <w:p w:rsidR="00000000" w:rsidRPr="002C4414" w:rsidP="002C4414">
      <w:pPr>
        <w:pStyle w:val="ListBullet"/>
      </w:pPr>
      <w:r w:rsidRPr="002C4414">
        <w:t>a variety of equipment appropriate for use by older clients</w:t>
      </w:r>
    </w:p>
    <w:p w:rsidR="00000000" w:rsidRPr="002C4414" w:rsidP="002C4414">
      <w:pPr>
        <w:pStyle w:val="ListBullet"/>
      </w:pPr>
      <w:r w:rsidRPr="002C4414">
        <w:t>industry endorsed risk stratification procedures</w:t>
      </w:r>
    </w:p>
    <w:p w:rsidR="00000000" w:rsidRPr="002C4414" w:rsidP="002C4414">
      <w:pPr>
        <w:pStyle w:val="ListBullet"/>
      </w:pPr>
      <w:r w:rsidRPr="002C4414">
        <w:t>session plan templates with space to identify modifications/adjustments needed</w:t>
      </w:r>
    </w:p>
    <w:p w:rsidR="00000000" w:rsidRPr="002C4414" w:rsidP="002C4414">
      <w:pPr>
        <w:pStyle w:val="ListBullet"/>
      </w:pPr>
      <w:r w:rsidRPr="002C4414">
        <w:t>older clients; these can be:</w:t>
      </w:r>
    </w:p>
    <w:p w:rsidR="00000000" w:rsidRPr="002C4414" w:rsidP="002C4414">
      <w:pPr>
        <w:pStyle w:val="ListBullet2"/>
      </w:pPr>
      <w:r w:rsidRPr="002C4414">
        <w:t>older clients in an industry workplace</w:t>
      </w:r>
      <w:r w:rsidRPr="002C4414">
        <w:t>, or</w:t>
      </w:r>
    </w:p>
    <w:p w:rsidR="00000000" w:rsidRPr="002C4414" w:rsidP="002C4414">
      <w:pPr>
        <w:pStyle w:val="ListBullet2"/>
      </w:pPr>
      <w:r w:rsidRPr="002C4414">
        <w:t>individuals who participate in role plays or simulated activities, set up for the purpose of assessment, in a simulated industry environment operated within a training organisation.</w:t>
      </w:r>
    </w:p>
    <w:p w:rsidR="00000000" w:rsidRPr="002C4414" w:rsidP="002C4414">
      <w:pPr>
        <w:pStyle w:val="BodyText"/>
      </w:pPr>
    </w:p>
    <w:p w:rsidR="00000000" w:rsidRPr="002C4414" w:rsidP="00C80034">
      <w:pPr>
        <w:pStyle w:val="BodyText"/>
      </w:pPr>
      <w:r w:rsidRPr="002C4414">
        <w:t xml:space="preserve">Assessment activities that allow the individual to: </w:t>
      </w:r>
    </w:p>
    <w:p w:rsidR="00000000" w:rsidRPr="002C4414" w:rsidP="002C4414">
      <w:pPr>
        <w:pStyle w:val="ListBullet"/>
      </w:pPr>
      <w:r w:rsidRPr="002C4414">
        <w:t>develop a vari</w:t>
      </w:r>
      <w:r w:rsidRPr="002C4414">
        <w:t>ety of exercise programs for older clients over a period of time, ensuring adequate time to allow for the implementation of required modifications</w:t>
      </w:r>
    </w:p>
    <w:p w:rsidR="00000000" w:rsidRPr="002C4414" w:rsidP="002C4414">
      <w:pPr>
        <w:pStyle w:val="ListBullet"/>
      </w:pPr>
      <w:r w:rsidRPr="002C4414">
        <w:t>provide advice regarding fitness services and facilities for older clients</w:t>
      </w:r>
    </w:p>
    <w:p w:rsidR="00000000" w:rsidRPr="002C4414" w:rsidP="002C4414">
      <w:pPr>
        <w:pStyle w:val="ListBullet"/>
      </w:pPr>
      <w:r w:rsidRPr="002C4414">
        <w:t>complete and update client records</w:t>
      </w:r>
      <w:r w:rsidRPr="002C4414">
        <w:t>:</w:t>
      </w:r>
    </w:p>
    <w:p w:rsidR="00000000" w:rsidRPr="002C4414" w:rsidP="002C4414">
      <w:pPr>
        <w:pStyle w:val="ListBullet2"/>
      </w:pPr>
      <w:r w:rsidRPr="002C4414">
        <w:t>pre-exercise screening documents</w:t>
      </w:r>
    </w:p>
    <w:p w:rsidR="00000000" w:rsidRPr="002C4414" w:rsidP="002C4414">
      <w:pPr>
        <w:pStyle w:val="ListBullet2"/>
      </w:pPr>
      <w:r w:rsidRPr="002C4414">
        <w:t>program as prescribed</w:t>
      </w:r>
    </w:p>
    <w:p w:rsidR="00000000" w:rsidRPr="002C4414" w:rsidP="002C4414">
      <w:pPr>
        <w:pStyle w:val="ListBullet2"/>
      </w:pPr>
      <w:r w:rsidRPr="002C4414">
        <w:t>modifications</w:t>
      </w:r>
    </w:p>
    <w:p w:rsidR="00000000" w:rsidRPr="002C4414" w:rsidP="002C4414">
      <w:pPr>
        <w:pStyle w:val="ListBullet2"/>
      </w:pPr>
      <w:r w:rsidRPr="002C4414">
        <w:t>client consent</w:t>
      </w:r>
    </w:p>
    <w:p w:rsidR="00000000" w:rsidRPr="002C4414" w:rsidP="002C4414">
      <w:pPr>
        <w:pStyle w:val="ListBullet2"/>
      </w:pPr>
      <w:r w:rsidRPr="002C4414">
        <w:t xml:space="preserve">copies of any communications. </w:t>
      </w:r>
    </w:p>
    <w:p w:rsidR="00000000" w:rsidRPr="002C4414" w:rsidP="002C4414">
      <w:pPr>
        <w:pStyle w:val="BodyText"/>
      </w:pPr>
    </w:p>
    <w:p w:rsidR="00000000" w:rsidRPr="002C4414" w:rsidP="00C80034">
      <w:pPr>
        <w:pStyle w:val="BodyText"/>
      </w:pPr>
      <w:r w:rsidRPr="002C4414">
        <w:t>Assessors must satisfy the Standards for Registered Training Organisation’s requirements for assessors, and:</w:t>
      </w:r>
    </w:p>
    <w:p w:rsidR="00000000" w:rsidRPr="002C4414" w:rsidP="002C4414">
      <w:pPr>
        <w:pStyle w:val="ListBullet"/>
      </w:pPr>
      <w:r w:rsidRPr="002C4414">
        <w:t>have achieved a Certificate IV in Fitness or above; and</w:t>
      </w:r>
    </w:p>
    <w:p w:rsidR="00000000" w:rsidRPr="002C4414" w:rsidP="002C4414">
      <w:pPr>
        <w:pStyle w:val="ListBullet"/>
      </w:pPr>
      <w:r w:rsidRPr="002C4414">
        <w:t>have at least 1 year consecutive post qualification fitness industry experience in the application of the skills and knowledge of the Certificate IV in Fitness.</w:t>
      </w:r>
    </w:p>
    <w:p w:rsidR="00000000" w:rsidRPr="002C4414" w:rsidP="002C4414">
      <w:pPr>
        <w:pStyle w:val="AllowPageBreak"/>
      </w:pPr>
    </w:p>
    <w:p w:rsidR="00000000" w:rsidRPr="002C4414" w:rsidP="002C4414">
      <w:pPr>
        <w:pStyle w:val="Heading1"/>
      </w:pPr>
      <w:bookmarkStart w:id="5" w:name="O_715116"/>
      <w:bookmarkEnd w:id="5"/>
      <w:r w:rsidRPr="002C4414">
        <w:t>Links</w:t>
      </w:r>
    </w:p>
    <w:p w:rsidR="00000000" w:rsidRPr="002C4414" w:rsidP="00C80034">
      <w:pPr>
        <w:pStyle w:val="BodyText"/>
      </w:pPr>
      <w:r w:rsidRPr="002C4414">
        <w:t>Companion Volume</w:t>
      </w:r>
      <w:r w:rsidRPr="002C4414">
        <w:t xml:space="preserve"> implementation guides are found in VETNet - </w:t>
      </w:r>
      <w:r>
        <w:fldChar w:fldCharType="begin"/>
      </w:r>
      <w:r>
        <w:instrText xml:space="preserve"> HYPERLINK "https://vetnet.gov.au/Pages/TrainingDocs.aspx?q=1ca50016-24d2-4161-a044-d3faa200268b" </w:instrText>
      </w:r>
      <w:r>
        <w:fldChar w:fldCharType="separate"/>
      </w:r>
      <w:r w:rsidRPr="0061468B">
        <w:rPr>
          <w:rStyle w:val="Hyperlink"/>
        </w:rPr>
        <w:t>https://vetnet.gov.au/Pages/TrainingDocs.aspx?q=1ca50016-24d2-4161-a044-d3faa200268b</w:t>
      </w:r>
      <w:r>
        <w:fldChar w:fldCharType="end"/>
      </w:r>
    </w:p>
    <w:p w:rsidR="00000000" w:rsidRPr="002C4414" w:rsidP="002C4414"/>
    <w:sectPr w:rsidSect="002C44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14" w:rsidRPr="00C80034" w:rsidP="00C80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34" w:rsidP="002C4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034" w:rsidP="002C441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80034" w:rsidP="002C4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414" w:rsidRPr="00C80034" w:rsidP="00C80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034" w:rsidRPr="002D2AF8" w:rsidP="002C4414">
    <w:pPr>
      <w:pStyle w:val="Header"/>
      <w:framePr w:wrap="around"/>
    </w:pPr>
    <w:r>
      <w:fldChar w:fldCharType="begin"/>
    </w:r>
    <w:r>
      <w:instrText xml:space="preserve"> TITLE   \* MERGEFORMAT </w:instrText>
    </w:r>
    <w:r>
      <w:fldChar w:fldCharType="separate"/>
    </w:r>
    <w:r>
      <w:t>Assessment Requirements for SISFFIT014 Instruct exercise to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80034" w:rsidP="002C4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C8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824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4A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414"/>
    <w:pPr>
      <w:spacing w:before="360" w:after="60"/>
      <w:outlineLvl w:val="0"/>
    </w:pPr>
    <w:rPr>
      <w:sz w:val="32"/>
    </w:rPr>
  </w:style>
  <w:style w:type="paragraph" w:styleId="Heading2">
    <w:name w:val="heading 2"/>
    <w:basedOn w:val="HeadingBase"/>
    <w:next w:val="BodyText"/>
    <w:link w:val="Heading2Char"/>
    <w:qFormat/>
    <w:rsid w:val="002C4414"/>
    <w:pPr>
      <w:keepLines/>
      <w:spacing w:before="240" w:after="120"/>
      <w:outlineLvl w:val="1"/>
    </w:pPr>
    <w:rPr>
      <w:sz w:val="28"/>
      <w:szCs w:val="40"/>
    </w:rPr>
  </w:style>
  <w:style w:type="paragraph" w:styleId="Heading3">
    <w:name w:val="heading 3"/>
    <w:basedOn w:val="HeadingBase"/>
    <w:next w:val="BodyText"/>
    <w:link w:val="Heading3Char"/>
    <w:qFormat/>
    <w:rsid w:val="002C4414"/>
    <w:pPr>
      <w:spacing w:before="180" w:after="120"/>
      <w:outlineLvl w:val="2"/>
    </w:pPr>
    <w:rPr>
      <w:spacing w:val="-10"/>
      <w:kern w:val="32"/>
    </w:rPr>
  </w:style>
  <w:style w:type="paragraph" w:styleId="Heading4">
    <w:name w:val="heading 4"/>
    <w:basedOn w:val="HeadingBase"/>
    <w:next w:val="BodyText"/>
    <w:link w:val="Heading4Char"/>
    <w:qFormat/>
    <w:rsid w:val="002C4414"/>
    <w:pPr>
      <w:spacing w:before="160" w:after="120"/>
      <w:outlineLvl w:val="3"/>
    </w:pPr>
    <w:rPr>
      <w:sz w:val="22"/>
    </w:rPr>
  </w:style>
  <w:style w:type="paragraph" w:styleId="Heading5">
    <w:name w:val="heading 5"/>
    <w:basedOn w:val="HeadingBase"/>
    <w:next w:val="Normal"/>
    <w:link w:val="Heading5Char"/>
    <w:qFormat/>
    <w:rsid w:val="002C4414"/>
    <w:pPr>
      <w:spacing w:before="80"/>
      <w:outlineLvl w:val="4"/>
    </w:pPr>
    <w:rPr>
      <w:color w:val="918585"/>
      <w:sz w:val="20"/>
    </w:rPr>
  </w:style>
  <w:style w:type="paragraph" w:styleId="Heading6">
    <w:name w:val="heading 6"/>
    <w:basedOn w:val="HeadingBase"/>
    <w:next w:val="Normal"/>
    <w:link w:val="Heading6Char"/>
    <w:qFormat/>
    <w:rsid w:val="002C4414"/>
    <w:pPr>
      <w:spacing w:before="60"/>
      <w:outlineLvl w:val="5"/>
    </w:pPr>
    <w:rPr>
      <w:color w:val="918585"/>
      <w:sz w:val="20"/>
    </w:rPr>
  </w:style>
  <w:style w:type="paragraph" w:styleId="Heading7">
    <w:name w:val="heading 7"/>
    <w:basedOn w:val="Normal"/>
    <w:next w:val="Normal"/>
    <w:link w:val="Heading7Char"/>
    <w:qFormat/>
    <w:rsid w:val="002C4414"/>
    <w:pPr>
      <w:ind w:left="720"/>
      <w:outlineLvl w:val="6"/>
    </w:pPr>
    <w:rPr>
      <w:i/>
    </w:rPr>
  </w:style>
  <w:style w:type="paragraph" w:styleId="Heading8">
    <w:name w:val="heading 8"/>
    <w:basedOn w:val="Normal"/>
    <w:next w:val="Normal"/>
    <w:link w:val="Heading8Char"/>
    <w:qFormat/>
    <w:rsid w:val="002C4414"/>
    <w:pPr>
      <w:ind w:left="720"/>
      <w:outlineLvl w:val="7"/>
    </w:pPr>
    <w:rPr>
      <w:i/>
    </w:rPr>
  </w:style>
  <w:style w:type="paragraph" w:styleId="Heading9">
    <w:name w:val="heading 9"/>
    <w:basedOn w:val="Normal"/>
    <w:next w:val="Normal"/>
    <w:link w:val="Heading9Char"/>
    <w:qFormat/>
    <w:rsid w:val="002C4414"/>
    <w:pPr>
      <w:ind w:left="720"/>
      <w:outlineLvl w:val="8"/>
    </w:pPr>
    <w:rPr>
      <w:i/>
    </w:rPr>
  </w:style>
  <w:style w:type="character" w:default="1" w:styleId="DefaultParagraphFont">
    <w:name w:val="Default Paragraph Font"/>
    <w:uiPriority w:val="1"/>
    <w:unhideWhenUsed/>
    <w:rsid w:val="002C4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414"/>
  </w:style>
  <w:style w:type="character" w:customStyle="1" w:styleId="Heading1Char">
    <w:name w:val="Heading 1 Char"/>
    <w:basedOn w:val="DefaultParagraphFont"/>
    <w:link w:val="Heading1"/>
    <w:rsid w:val="002C4414"/>
    <w:rPr>
      <w:rFonts w:ascii="Times New Roman" w:eastAsia="Times New Roman" w:hAnsi="Times New Roman" w:cs="Times New Roman"/>
      <w:b/>
      <w:sz w:val="32"/>
      <w:szCs w:val="20"/>
      <w:lang w:eastAsia="en-US"/>
    </w:rPr>
  </w:style>
  <w:style w:type="paragraph" w:styleId="BodyText">
    <w:name w:val="Body Text"/>
    <w:basedOn w:val="Normal"/>
    <w:link w:val="BodyTextChar"/>
    <w:rsid w:val="002C4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414"/>
    <w:rPr>
      <w:rFonts w:ascii="Times New Roman" w:eastAsia="Times New Roman" w:hAnsi="Times New Roman" w:cs="Times New Roman"/>
      <w:sz w:val="24"/>
      <w:lang w:eastAsia="en-US"/>
    </w:rPr>
  </w:style>
  <w:style w:type="paragraph" w:styleId="ListBullet">
    <w:name w:val="List Bullet"/>
    <w:basedOn w:val="List"/>
    <w:rsid w:val="002C4414"/>
    <w:pPr>
      <w:numPr>
        <w:numId w:val="12"/>
      </w:numPr>
      <w:tabs>
        <w:tab w:val="clear" w:pos="340"/>
      </w:tabs>
      <w:spacing w:before="40" w:after="40"/>
    </w:pPr>
  </w:style>
  <w:style w:type="paragraph" w:styleId="ListBullet2">
    <w:name w:val="List Bullet 2"/>
    <w:basedOn w:val="List2"/>
    <w:rsid w:val="002C4414"/>
    <w:pPr>
      <w:numPr>
        <w:numId w:val="13"/>
      </w:numPr>
      <w:tabs>
        <w:tab w:val="clear" w:pos="680"/>
      </w:tabs>
    </w:pPr>
  </w:style>
  <w:style w:type="paragraph" w:customStyle="1" w:styleId="SuperHeading">
    <w:name w:val="SuperHeading"/>
    <w:basedOn w:val="Normal"/>
    <w:rsid w:val="002C4414"/>
    <w:pPr>
      <w:spacing w:before="240" w:after="120"/>
      <w:outlineLvl w:val="0"/>
    </w:pPr>
    <w:rPr>
      <w:rFonts w:ascii="Times New Roman" w:hAnsi="Times New Roman"/>
      <w:b/>
      <w:sz w:val="32"/>
    </w:rPr>
  </w:style>
  <w:style w:type="paragraph" w:customStyle="1" w:styleId="AllowPageBreak">
    <w:name w:val="AllowPageBreak"/>
    <w:rsid w:val="002C4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414"/>
    <w:rPr>
      <w:rFonts w:ascii="Courier New" w:eastAsia="Times New Roman" w:hAnsi="Courier New" w:cs="Times New Roman"/>
      <w:i/>
      <w:szCs w:val="20"/>
      <w:lang w:eastAsia="en-US"/>
    </w:rPr>
  </w:style>
  <w:style w:type="paragraph" w:customStyle="1" w:styleId="HeadingBase">
    <w:name w:val="Heading Base"/>
    <w:rsid w:val="002C4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414"/>
    <w:pPr>
      <w:tabs>
        <w:tab w:val="right" w:leader="dot" w:pos="9072"/>
      </w:tabs>
      <w:ind w:left="567"/>
    </w:pPr>
    <w:rPr>
      <w:szCs w:val="22"/>
    </w:rPr>
  </w:style>
  <w:style w:type="paragraph" w:customStyle="1" w:styleId="TOCBase">
    <w:name w:val="TOC Base"/>
    <w:rsid w:val="002C4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414"/>
    <w:pPr>
      <w:tabs>
        <w:tab w:val="right" w:leader="dot" w:pos="9072"/>
      </w:tabs>
      <w:spacing w:before="40" w:after="40"/>
      <w:ind w:left="284"/>
    </w:pPr>
    <w:rPr>
      <w:rFonts w:ascii="Times New Roman" w:hAnsi="Times New Roman"/>
    </w:rPr>
  </w:style>
  <w:style w:type="paragraph" w:styleId="TOC1">
    <w:name w:val="toc 1"/>
    <w:basedOn w:val="TOCBase"/>
    <w:next w:val="Normal"/>
    <w:rsid w:val="002C4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414"/>
    <w:rPr>
      <w:rFonts w:ascii="Times New Roman" w:eastAsia="Times New Roman" w:hAnsi="Times New Roman" w:cs="Times New Roman"/>
      <w:sz w:val="16"/>
      <w:lang w:eastAsia="en-US"/>
    </w:rPr>
  </w:style>
  <w:style w:type="paragraph" w:styleId="Title">
    <w:name w:val="Title"/>
    <w:basedOn w:val="HeadingBase"/>
    <w:link w:val="TitleChar"/>
    <w:qFormat/>
    <w:rsid w:val="002C4414"/>
    <w:pPr>
      <w:spacing w:before="5040"/>
      <w:jc w:val="center"/>
    </w:pPr>
    <w:rPr>
      <w:sz w:val="48"/>
      <w:szCs w:val="72"/>
      <w:lang w:val="en-US"/>
    </w:rPr>
  </w:style>
  <w:style w:type="character" w:customStyle="1" w:styleId="TitleChar">
    <w:name w:val="Title Char"/>
    <w:basedOn w:val="DefaultParagraphFont"/>
    <w:link w:val="Title"/>
    <w:rsid w:val="002C4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414"/>
    <w:pPr>
      <w:tabs>
        <w:tab w:val="left" w:pos="3600"/>
        <w:tab w:val="left" w:pos="3958"/>
      </w:tabs>
    </w:pPr>
  </w:style>
  <w:style w:type="paragraph" w:styleId="List">
    <w:name w:val="List"/>
    <w:basedOn w:val="BodyText"/>
    <w:next w:val="BodyText"/>
    <w:rsid w:val="002C4414"/>
    <w:pPr>
      <w:tabs>
        <w:tab w:val="left" w:pos="340"/>
      </w:tabs>
      <w:spacing w:before="60" w:after="60"/>
      <w:ind w:left="340" w:hanging="340"/>
    </w:pPr>
  </w:style>
  <w:style w:type="paragraph" w:customStyle="1" w:styleId="Note">
    <w:name w:val="Note"/>
    <w:basedOn w:val="BodyText"/>
    <w:rsid w:val="002C44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414"/>
    <w:rPr>
      <w:b/>
      <w:spacing w:val="0"/>
    </w:rPr>
  </w:style>
  <w:style w:type="paragraph" w:customStyle="1" w:styleId="SuperTitle">
    <w:name w:val="SuperTitle"/>
    <w:basedOn w:val="Title"/>
    <w:rsid w:val="002C4414"/>
    <w:pPr>
      <w:framePr w:wrap="auto" w:hAnchor="text" w:y="6049"/>
    </w:pPr>
    <w:rPr>
      <w:color w:val="000000"/>
      <w:sz w:val="40"/>
    </w:rPr>
  </w:style>
  <w:style w:type="paragraph" w:customStyle="1" w:styleId="TOCTitle">
    <w:name w:val="TOCTitle"/>
    <w:basedOn w:val="Heading1"/>
    <w:rsid w:val="002C4414"/>
    <w:pPr>
      <w:spacing w:after="240"/>
      <w:jc w:val="center"/>
      <w:outlineLvl w:val="9"/>
    </w:pPr>
    <w:rPr>
      <w:caps/>
    </w:rPr>
  </w:style>
  <w:style w:type="paragraph" w:customStyle="1" w:styleId="Version">
    <w:name w:val="Version"/>
    <w:rsid w:val="002C4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414"/>
    <w:pPr>
      <w:keepNext w:val="0"/>
      <w:tabs>
        <w:tab w:val="right" w:pos="4176"/>
      </w:tabs>
      <w:ind w:left="198" w:hanging="198"/>
    </w:pPr>
    <w:rPr>
      <w:rFonts w:ascii="Garamond" w:hAnsi="Garamond"/>
    </w:rPr>
  </w:style>
  <w:style w:type="paragraph" w:styleId="IndexHeading">
    <w:name w:val="index heading"/>
    <w:basedOn w:val="Normal"/>
    <w:next w:val="Index1"/>
    <w:semiHidden/>
    <w:rsid w:val="002C4414"/>
    <w:pPr>
      <w:spacing w:before="120" w:after="120"/>
    </w:pPr>
    <w:rPr>
      <w:rFonts w:ascii="Arial" w:hAnsi="Arial"/>
      <w:b/>
      <w:color w:val="918585"/>
      <w:sz w:val="24"/>
    </w:rPr>
  </w:style>
  <w:style w:type="paragraph" w:styleId="Header">
    <w:name w:val="header"/>
    <w:basedOn w:val="Normal"/>
    <w:link w:val="HeaderChar"/>
    <w:rsid w:val="002C4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414"/>
    <w:rPr>
      <w:rFonts w:ascii="Times New Roman" w:eastAsia="Times New Roman" w:hAnsi="Times New Roman" w:cs="Times New Roman"/>
      <w:sz w:val="16"/>
      <w:szCs w:val="20"/>
      <w:lang w:val="en-GB" w:eastAsia="en-US"/>
    </w:rPr>
  </w:style>
  <w:style w:type="paragraph" w:customStyle="1" w:styleId="Chapter">
    <w:name w:val="Chapter"/>
    <w:basedOn w:val="Normal"/>
    <w:rsid w:val="002C4414"/>
    <w:pPr>
      <w:spacing w:before="240"/>
    </w:pPr>
    <w:rPr>
      <w:rFonts w:ascii="Times New Roman" w:hAnsi="Times New Roman"/>
      <w:smallCaps/>
      <w:spacing w:val="80"/>
      <w:sz w:val="28"/>
    </w:rPr>
  </w:style>
  <w:style w:type="paragraph" w:customStyle="1" w:styleId="InChapter">
    <w:name w:val="InChapter"/>
    <w:basedOn w:val="Heading3"/>
    <w:rsid w:val="002C4414"/>
    <w:pPr>
      <w:spacing w:after="240"/>
      <w:outlineLvl w:val="9"/>
    </w:pPr>
    <w:rPr>
      <w:noProof/>
    </w:rPr>
  </w:style>
  <w:style w:type="paragraph" w:styleId="Index2">
    <w:name w:val="index 2"/>
    <w:basedOn w:val="Normal"/>
    <w:next w:val="Normal"/>
    <w:semiHidden/>
    <w:rsid w:val="002C4414"/>
    <w:pPr>
      <w:tabs>
        <w:tab w:val="right" w:pos="4176"/>
      </w:tabs>
      <w:ind w:left="568" w:hanging="284"/>
    </w:pPr>
    <w:rPr>
      <w:rFonts w:ascii="Garamond" w:hAnsi="Garamond"/>
    </w:rPr>
  </w:style>
  <w:style w:type="paragraph" w:customStyle="1" w:styleId="Byline">
    <w:name w:val="Byline"/>
    <w:rsid w:val="002C4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414"/>
    <w:pPr>
      <w:tabs>
        <w:tab w:val="clear" w:pos="3600"/>
        <w:tab w:val="clear" w:pos="3958"/>
      </w:tabs>
      <w:jc w:val="right"/>
    </w:pPr>
  </w:style>
  <w:style w:type="character" w:styleId="Emphasis">
    <w:name w:val="Emphasis"/>
    <w:basedOn w:val="DefaultParagraphFont"/>
    <w:qFormat/>
    <w:rsid w:val="002C4414"/>
    <w:rPr>
      <w:i/>
    </w:rPr>
  </w:style>
  <w:style w:type="paragraph" w:styleId="Caption">
    <w:name w:val="caption"/>
    <w:basedOn w:val="BodyText"/>
    <w:next w:val="Normal"/>
    <w:qFormat/>
    <w:rsid w:val="002C4414"/>
    <w:pPr>
      <w:framePr w:w="2268" w:hSpace="181" w:vSpace="181" w:wrap="around" w:vAnchor="text" w:hAnchor="page" w:x="1135" w:y="285" w:anchorLock="1"/>
    </w:pPr>
    <w:rPr>
      <w:i/>
    </w:rPr>
  </w:style>
  <w:style w:type="paragraph" w:customStyle="1" w:styleId="MiniTOCTitle">
    <w:name w:val="MiniTOCTitle"/>
    <w:basedOn w:val="Heading4"/>
    <w:rsid w:val="002C4414"/>
    <w:pPr>
      <w:spacing w:before="240"/>
      <w:outlineLvl w:val="9"/>
    </w:pPr>
    <w:rPr>
      <w:noProof/>
      <w:sz w:val="24"/>
    </w:rPr>
  </w:style>
  <w:style w:type="paragraph" w:customStyle="1" w:styleId="MiniTOCItem">
    <w:name w:val="MiniTOCItem"/>
    <w:basedOn w:val="ListBullet"/>
    <w:rsid w:val="002C4414"/>
    <w:pPr>
      <w:numPr>
        <w:numId w:val="0"/>
      </w:numPr>
      <w:tabs>
        <w:tab w:val="right" w:leader="dot" w:pos="6521"/>
      </w:tabs>
      <w:spacing w:before="0" w:after="0"/>
    </w:pPr>
  </w:style>
  <w:style w:type="paragraph" w:customStyle="1" w:styleId="TOFTitle">
    <w:name w:val="TOFTitle"/>
    <w:basedOn w:val="TOCTitle"/>
    <w:rsid w:val="002C4414"/>
  </w:style>
  <w:style w:type="paragraph" w:styleId="TableofFigures">
    <w:name w:val="table of figures"/>
    <w:basedOn w:val="Normal"/>
    <w:next w:val="Normal"/>
    <w:semiHidden/>
    <w:rsid w:val="002C4414"/>
    <w:pPr>
      <w:tabs>
        <w:tab w:val="right" w:leader="dot" w:pos="9072"/>
      </w:tabs>
      <w:ind w:left="970" w:hanging="403"/>
    </w:pPr>
    <w:rPr>
      <w:rFonts w:ascii="Times New Roman" w:hAnsi="Times New Roman"/>
      <w:b/>
    </w:rPr>
  </w:style>
  <w:style w:type="paragraph" w:styleId="ListNumber">
    <w:name w:val="List Number"/>
    <w:basedOn w:val="List"/>
    <w:rsid w:val="002C4414"/>
    <w:pPr>
      <w:numPr>
        <w:numId w:val="15"/>
      </w:numPr>
      <w:tabs>
        <w:tab w:val="clear" w:pos="340"/>
      </w:tabs>
    </w:pPr>
  </w:style>
  <w:style w:type="character" w:customStyle="1" w:styleId="WingdingSymbols">
    <w:name w:val="Wingding Symbols"/>
    <w:rsid w:val="002C4414"/>
    <w:rPr>
      <w:rFonts w:ascii="Wingdings" w:hAnsi="Wingdings"/>
    </w:rPr>
  </w:style>
  <w:style w:type="paragraph" w:customStyle="1" w:styleId="TableHeading">
    <w:name w:val="Table Heading"/>
    <w:basedOn w:val="HeadingBase"/>
    <w:rsid w:val="002C4414"/>
    <w:pPr>
      <w:keepLines/>
      <w:pBdr>
        <w:bottom w:val="single" w:sz="6" w:space="1" w:color="918585"/>
      </w:pBdr>
      <w:spacing w:before="240"/>
    </w:pPr>
  </w:style>
  <w:style w:type="character" w:customStyle="1" w:styleId="HotSpot">
    <w:name w:val="HotSpot"/>
    <w:rsid w:val="002C4414"/>
    <w:rPr>
      <w:color w:val="0033CC"/>
      <w:u w:val="none"/>
    </w:rPr>
  </w:style>
  <w:style w:type="paragraph" w:customStyle="1" w:styleId="BodyTextRight">
    <w:name w:val="Body Text Right"/>
    <w:basedOn w:val="BodyText"/>
    <w:rsid w:val="002C4414"/>
    <w:pPr>
      <w:spacing w:before="0" w:after="0"/>
      <w:jc w:val="right"/>
    </w:pPr>
  </w:style>
  <w:style w:type="paragraph" w:styleId="Index3">
    <w:name w:val="index 3"/>
    <w:basedOn w:val="ListNumber2"/>
    <w:next w:val="Normal"/>
    <w:semiHidden/>
    <w:rsid w:val="002C4414"/>
    <w:pPr>
      <w:numPr>
        <w:numId w:val="0"/>
      </w:numPr>
      <w:tabs>
        <w:tab w:val="right" w:leader="dot" w:pos="4176"/>
      </w:tabs>
    </w:pPr>
  </w:style>
  <w:style w:type="paragraph" w:styleId="ListNumber2">
    <w:name w:val="List Number 2"/>
    <w:basedOn w:val="List2"/>
    <w:rsid w:val="002C4414"/>
    <w:pPr>
      <w:numPr>
        <w:numId w:val="10"/>
      </w:numPr>
      <w:tabs>
        <w:tab w:val="clear" w:pos="1060"/>
      </w:tabs>
    </w:pPr>
  </w:style>
  <w:style w:type="paragraph" w:customStyle="1" w:styleId="MarginNote">
    <w:name w:val="Margin Note"/>
    <w:basedOn w:val="BodyText"/>
    <w:rsid w:val="002C4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414"/>
    <w:rPr>
      <w:sz w:val="32"/>
    </w:rPr>
  </w:style>
  <w:style w:type="paragraph" w:customStyle="1" w:styleId="HeadingProcedure">
    <w:name w:val="Heading Procedure"/>
    <w:basedOn w:val="HeadingBase"/>
    <w:next w:val="Normal"/>
    <w:rsid w:val="002C4414"/>
    <w:pPr>
      <w:tabs>
        <w:tab w:val="left" w:pos="0"/>
      </w:tabs>
      <w:spacing w:before="120" w:after="60"/>
    </w:pPr>
    <w:rPr>
      <w:i/>
      <w:color w:val="918585"/>
      <w:sz w:val="22"/>
    </w:rPr>
  </w:style>
  <w:style w:type="paragraph" w:customStyle="1" w:styleId="TableBodyText">
    <w:name w:val="Table Body Text"/>
    <w:basedOn w:val="BodyText"/>
    <w:rsid w:val="002C4414"/>
    <w:pPr>
      <w:spacing w:before="60" w:after="60"/>
    </w:pPr>
  </w:style>
  <w:style w:type="paragraph" w:styleId="ListContinue">
    <w:name w:val="List Continue"/>
    <w:basedOn w:val="List"/>
    <w:rsid w:val="002C4414"/>
    <w:pPr>
      <w:ind w:firstLine="0"/>
    </w:pPr>
  </w:style>
  <w:style w:type="paragraph" w:customStyle="1" w:styleId="ListNote">
    <w:name w:val="List Note"/>
    <w:basedOn w:val="List"/>
    <w:rsid w:val="002C4414"/>
    <w:pPr>
      <w:pBdr>
        <w:top w:val="single" w:sz="6" w:space="2" w:color="918585"/>
        <w:bottom w:val="single" w:sz="6" w:space="2" w:color="918585"/>
      </w:pBdr>
      <w:tabs>
        <w:tab w:val="left" w:pos="1021"/>
      </w:tabs>
      <w:ind w:firstLine="0"/>
    </w:pPr>
  </w:style>
  <w:style w:type="paragraph" w:customStyle="1" w:styleId="Warning">
    <w:name w:val="Warning"/>
    <w:basedOn w:val="BodyText"/>
    <w:rsid w:val="002C4414"/>
    <w:pPr>
      <w:shd w:val="clear" w:color="auto" w:fill="D9D9D9"/>
      <w:tabs>
        <w:tab w:val="left" w:pos="992"/>
      </w:tabs>
      <w:ind w:left="119" w:right="119"/>
    </w:pPr>
    <w:rPr>
      <w:sz w:val="20"/>
    </w:rPr>
  </w:style>
  <w:style w:type="paragraph" w:customStyle="1" w:styleId="MarginIcons">
    <w:name w:val="Margin Icons"/>
    <w:basedOn w:val="BodyText"/>
    <w:rsid w:val="002C4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414"/>
    <w:rPr>
      <w:rFonts w:ascii="Courier New" w:hAnsi="Courier New"/>
    </w:rPr>
  </w:style>
  <w:style w:type="paragraph" w:customStyle="1" w:styleId="NoteBullet">
    <w:name w:val="Note Bullet"/>
    <w:basedOn w:val="Note"/>
    <w:rsid w:val="002C4414"/>
    <w:pPr>
      <w:tabs>
        <w:tab w:val="clear" w:pos="680"/>
      </w:tabs>
      <w:spacing w:before="60" w:after="60"/>
    </w:pPr>
  </w:style>
  <w:style w:type="paragraph" w:customStyle="1" w:styleId="SubHeading2">
    <w:name w:val="SubHeading2"/>
    <w:basedOn w:val="HeadingBase"/>
    <w:rsid w:val="002C4414"/>
    <w:pPr>
      <w:spacing w:before="240" w:after="60"/>
    </w:pPr>
    <w:rPr>
      <w:sz w:val="20"/>
    </w:rPr>
  </w:style>
  <w:style w:type="paragraph" w:customStyle="1" w:styleId="SubHeading1">
    <w:name w:val="SubHeading1"/>
    <w:basedOn w:val="HeadingBase"/>
    <w:rsid w:val="002C4414"/>
    <w:pPr>
      <w:spacing w:before="240" w:after="60"/>
    </w:pPr>
    <w:rPr>
      <w:color w:val="918585"/>
      <w:sz w:val="22"/>
    </w:rPr>
  </w:style>
  <w:style w:type="paragraph" w:customStyle="1" w:styleId="SideHeading">
    <w:name w:val="Side Heading"/>
    <w:basedOn w:val="HeadingBase"/>
    <w:rsid w:val="002C4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414"/>
    <w:pPr>
      <w:tabs>
        <w:tab w:val="num" w:pos="360"/>
      </w:tabs>
    </w:pPr>
  </w:style>
  <w:style w:type="paragraph" w:styleId="PlainText">
    <w:name w:val="Plain Text"/>
    <w:basedOn w:val="Normal"/>
    <w:link w:val="PlainTextChar"/>
    <w:rsid w:val="002C4414"/>
    <w:rPr>
      <w:sz w:val="20"/>
    </w:rPr>
  </w:style>
  <w:style w:type="character" w:customStyle="1" w:styleId="PlainTextChar">
    <w:name w:val="Plain Text Char"/>
    <w:basedOn w:val="DefaultParagraphFont"/>
    <w:link w:val="PlainText"/>
    <w:rsid w:val="002C4414"/>
    <w:rPr>
      <w:rFonts w:ascii="Courier New" w:eastAsia="Times New Roman" w:hAnsi="Courier New" w:cs="Times New Roman"/>
      <w:sz w:val="20"/>
      <w:szCs w:val="20"/>
      <w:lang w:eastAsia="en-US"/>
    </w:rPr>
  </w:style>
  <w:style w:type="character" w:customStyle="1" w:styleId="MenuOption">
    <w:name w:val="Menu Option"/>
    <w:basedOn w:val="DefaultParagraphFont"/>
    <w:rsid w:val="002C4414"/>
    <w:rPr>
      <w:b/>
      <w:smallCaps/>
    </w:rPr>
  </w:style>
  <w:style w:type="paragraph" w:customStyle="1" w:styleId="TableListNumber">
    <w:name w:val="Table List Number"/>
    <w:basedOn w:val="ListNumber"/>
    <w:rsid w:val="002C4414"/>
    <w:pPr>
      <w:numPr>
        <w:numId w:val="0"/>
      </w:numPr>
    </w:pPr>
  </w:style>
  <w:style w:type="paragraph" w:styleId="TOC4">
    <w:name w:val="toc 4"/>
    <w:basedOn w:val="TOCBase"/>
    <w:next w:val="Normal"/>
    <w:semiHidden/>
    <w:rsid w:val="002C4414"/>
    <w:pPr>
      <w:tabs>
        <w:tab w:val="right" w:leader="dot" w:pos="9071"/>
      </w:tabs>
      <w:ind w:left="1701"/>
    </w:pPr>
  </w:style>
  <w:style w:type="paragraph" w:customStyle="1" w:styleId="ListAlpha">
    <w:name w:val="List Alpha"/>
    <w:basedOn w:val="List"/>
    <w:rsid w:val="002C4414"/>
    <w:pPr>
      <w:numPr>
        <w:numId w:val="9"/>
      </w:numPr>
    </w:pPr>
  </w:style>
  <w:style w:type="paragraph" w:customStyle="1" w:styleId="ListAlpha2">
    <w:name w:val="List Alpha 2"/>
    <w:basedOn w:val="List2"/>
    <w:rsid w:val="002C4414"/>
    <w:pPr>
      <w:numPr>
        <w:numId w:val="8"/>
      </w:numPr>
    </w:pPr>
  </w:style>
  <w:style w:type="paragraph" w:styleId="List2">
    <w:name w:val="List 2"/>
    <w:basedOn w:val="BodyText"/>
    <w:rsid w:val="002C4414"/>
    <w:pPr>
      <w:tabs>
        <w:tab w:val="left" w:pos="680"/>
      </w:tabs>
      <w:spacing w:before="60" w:after="60"/>
      <w:ind w:left="680" w:hanging="340"/>
    </w:pPr>
  </w:style>
  <w:style w:type="paragraph" w:styleId="List3">
    <w:name w:val="List 3"/>
    <w:basedOn w:val="BodyText"/>
    <w:rsid w:val="002C4414"/>
    <w:pPr>
      <w:tabs>
        <w:tab w:val="left" w:pos="1021"/>
      </w:tabs>
      <w:spacing w:before="60" w:after="60"/>
      <w:ind w:left="1020" w:hanging="340"/>
    </w:pPr>
  </w:style>
  <w:style w:type="paragraph" w:styleId="List4">
    <w:name w:val="List 4"/>
    <w:basedOn w:val="BodyText"/>
    <w:rsid w:val="002C4414"/>
    <w:pPr>
      <w:tabs>
        <w:tab w:val="left" w:pos="1361"/>
      </w:tabs>
      <w:spacing w:before="60" w:after="60"/>
      <w:ind w:left="1361" w:hanging="340"/>
    </w:pPr>
  </w:style>
  <w:style w:type="paragraph" w:styleId="List5">
    <w:name w:val="List 5"/>
    <w:basedOn w:val="BodyText"/>
    <w:rsid w:val="002C4414"/>
    <w:pPr>
      <w:tabs>
        <w:tab w:val="left" w:pos="1701"/>
      </w:tabs>
      <w:spacing w:before="60" w:after="60"/>
      <w:ind w:left="1701" w:hanging="340"/>
    </w:pPr>
  </w:style>
  <w:style w:type="paragraph" w:styleId="ListBullet3">
    <w:name w:val="List Bullet 3"/>
    <w:basedOn w:val="List3"/>
    <w:rsid w:val="002C4414"/>
    <w:pPr>
      <w:numPr>
        <w:numId w:val="14"/>
      </w:numPr>
      <w:tabs>
        <w:tab w:val="clear" w:pos="1021"/>
      </w:tabs>
      <w:ind w:left="1037" w:hanging="357"/>
    </w:pPr>
  </w:style>
  <w:style w:type="paragraph" w:styleId="ListBullet4">
    <w:name w:val="List Bullet 4"/>
    <w:basedOn w:val="List4"/>
    <w:rsid w:val="002C4414"/>
    <w:pPr>
      <w:numPr>
        <w:numId w:val="3"/>
      </w:numPr>
      <w:tabs>
        <w:tab w:val="clear" w:pos="1361"/>
      </w:tabs>
    </w:pPr>
  </w:style>
  <w:style w:type="paragraph" w:styleId="ListBullet5">
    <w:name w:val="List Bullet 5"/>
    <w:basedOn w:val="List5"/>
    <w:rsid w:val="002C4414"/>
    <w:pPr>
      <w:numPr>
        <w:numId w:val="4"/>
      </w:numPr>
    </w:pPr>
  </w:style>
  <w:style w:type="paragraph" w:styleId="ListContinue2">
    <w:name w:val="List Continue 2"/>
    <w:basedOn w:val="List2"/>
    <w:rsid w:val="002C4414"/>
    <w:pPr>
      <w:ind w:firstLine="0"/>
    </w:pPr>
  </w:style>
  <w:style w:type="paragraph" w:styleId="ListContinue3">
    <w:name w:val="List Continue 3"/>
    <w:basedOn w:val="List3"/>
    <w:rsid w:val="002C4414"/>
    <w:pPr>
      <w:ind w:left="1021" w:firstLine="0"/>
    </w:pPr>
  </w:style>
  <w:style w:type="paragraph" w:styleId="ListContinue4">
    <w:name w:val="List Continue 4"/>
    <w:basedOn w:val="List4"/>
    <w:rsid w:val="002C4414"/>
    <w:pPr>
      <w:ind w:firstLine="0"/>
    </w:pPr>
  </w:style>
  <w:style w:type="paragraph" w:styleId="ListContinue5">
    <w:name w:val="List Continue 5"/>
    <w:basedOn w:val="List5"/>
    <w:rsid w:val="002C4414"/>
    <w:pPr>
      <w:ind w:firstLine="0"/>
    </w:pPr>
  </w:style>
  <w:style w:type="paragraph" w:styleId="ListNumber3">
    <w:name w:val="List Number 3"/>
    <w:basedOn w:val="List3"/>
    <w:rsid w:val="002C4414"/>
    <w:pPr>
      <w:numPr>
        <w:numId w:val="5"/>
      </w:numPr>
    </w:pPr>
  </w:style>
  <w:style w:type="paragraph" w:styleId="ListNumber4">
    <w:name w:val="List Number 4"/>
    <w:basedOn w:val="List4"/>
    <w:rsid w:val="002C4414"/>
    <w:pPr>
      <w:numPr>
        <w:numId w:val="6"/>
      </w:numPr>
    </w:pPr>
  </w:style>
  <w:style w:type="paragraph" w:styleId="ListNumber5">
    <w:name w:val="List Number 5"/>
    <w:basedOn w:val="List5"/>
    <w:rsid w:val="002C4414"/>
    <w:pPr>
      <w:numPr>
        <w:numId w:val="7"/>
      </w:numPr>
    </w:pPr>
  </w:style>
  <w:style w:type="paragraph" w:styleId="BlockText">
    <w:name w:val="Block Text"/>
    <w:basedOn w:val="Normal"/>
    <w:rsid w:val="002C4414"/>
    <w:pPr>
      <w:spacing w:after="120"/>
      <w:ind w:left="1440" w:right="1440"/>
    </w:pPr>
  </w:style>
  <w:style w:type="character" w:customStyle="1" w:styleId="Subscript">
    <w:name w:val="Subscript"/>
    <w:basedOn w:val="DefaultParagraphFont"/>
    <w:rsid w:val="002C4414"/>
    <w:rPr>
      <w:sz w:val="16"/>
      <w:vertAlign w:val="subscript"/>
    </w:rPr>
  </w:style>
  <w:style w:type="character" w:customStyle="1" w:styleId="Superscript">
    <w:name w:val="Superscript"/>
    <w:basedOn w:val="DefaultParagraphFont"/>
    <w:rsid w:val="002C4414"/>
    <w:rPr>
      <w:sz w:val="16"/>
      <w:vertAlign w:val="superscript"/>
    </w:rPr>
  </w:style>
  <w:style w:type="character" w:customStyle="1" w:styleId="Symbols">
    <w:name w:val="Symbols"/>
    <w:basedOn w:val="DefaultParagraphFont"/>
    <w:rsid w:val="002C4414"/>
    <w:rPr>
      <w:rFonts w:ascii="Symbol" w:hAnsi="Symbol"/>
    </w:rPr>
  </w:style>
  <w:style w:type="character" w:customStyle="1" w:styleId="MenuOptions">
    <w:name w:val="Menu Options"/>
    <w:basedOn w:val="DefaultParagraphFont"/>
    <w:rsid w:val="002C4414"/>
    <w:rPr>
      <w:rFonts w:ascii="Arial Narrow" w:hAnsi="Arial Narrow"/>
      <w:smallCaps/>
    </w:rPr>
  </w:style>
  <w:style w:type="character" w:customStyle="1" w:styleId="Buttons">
    <w:name w:val="Buttons"/>
    <w:basedOn w:val="DefaultParagraphFont"/>
    <w:rsid w:val="002C4414"/>
    <w:rPr>
      <w:b/>
    </w:rPr>
  </w:style>
  <w:style w:type="character" w:customStyle="1" w:styleId="Underlined">
    <w:name w:val="Underlined"/>
    <w:basedOn w:val="DefaultParagraphFont"/>
    <w:rsid w:val="002C4414"/>
    <w:rPr>
      <w:u w:val="single"/>
    </w:rPr>
  </w:style>
  <w:style w:type="paragraph" w:customStyle="1" w:styleId="TableBodyTextRight">
    <w:name w:val="Table Body Text Right"/>
    <w:basedOn w:val="TableBodyText"/>
    <w:rsid w:val="002C4414"/>
    <w:pPr>
      <w:widowControl w:val="0"/>
      <w:autoSpaceDE w:val="0"/>
      <w:autoSpaceDN w:val="0"/>
      <w:adjustRightInd w:val="0"/>
      <w:jc w:val="right"/>
    </w:pPr>
    <w:rPr>
      <w:rFonts w:cs="Arial"/>
      <w:szCs w:val="18"/>
    </w:rPr>
  </w:style>
  <w:style w:type="paragraph" w:customStyle="1" w:styleId="CopyrightText">
    <w:name w:val="Copyright Text"/>
    <w:basedOn w:val="BodyText"/>
    <w:rsid w:val="002C4414"/>
    <w:rPr>
      <w:sz w:val="18"/>
    </w:rPr>
  </w:style>
  <w:style w:type="paragraph" w:customStyle="1" w:styleId="BodySmallRight">
    <w:name w:val="Body Small Right"/>
    <w:basedOn w:val="BodyTextRight"/>
    <w:rsid w:val="002C4414"/>
    <w:rPr>
      <w:sz w:val="18"/>
      <w:szCs w:val="18"/>
    </w:rPr>
  </w:style>
  <w:style w:type="paragraph" w:customStyle="1" w:styleId="MarginEdition">
    <w:name w:val="Margin Edition"/>
    <w:basedOn w:val="MarginNote"/>
    <w:rsid w:val="002C4414"/>
    <w:pPr>
      <w:spacing w:before="0" w:after="0"/>
    </w:pPr>
    <w:rPr>
      <w:rFonts w:ascii="Times New Roman" w:hAnsi="Times New Roman"/>
      <w:color w:val="999999"/>
    </w:rPr>
  </w:style>
  <w:style w:type="paragraph" w:customStyle="1" w:styleId="Spacer">
    <w:name w:val="Spacer"/>
    <w:basedOn w:val="Normal"/>
    <w:rsid w:val="002C4414"/>
    <w:rPr>
      <w:sz w:val="2"/>
      <w:szCs w:val="2"/>
    </w:rPr>
  </w:style>
  <w:style w:type="character" w:customStyle="1" w:styleId="Small">
    <w:name w:val="Small"/>
    <w:basedOn w:val="DefaultParagraphFont"/>
    <w:rsid w:val="002C4414"/>
    <w:rPr>
      <w:sz w:val="16"/>
    </w:rPr>
  </w:style>
  <w:style w:type="paragraph" w:customStyle="1" w:styleId="WideTable">
    <w:name w:val="Wide Table"/>
    <w:basedOn w:val="Normal"/>
    <w:rsid w:val="002C4414"/>
    <w:pPr>
      <w:ind w:left="-1418"/>
    </w:pPr>
    <w:rPr>
      <w:sz w:val="2"/>
      <w:szCs w:val="2"/>
    </w:rPr>
  </w:style>
  <w:style w:type="character" w:styleId="PageNumber">
    <w:name w:val="page number"/>
    <w:basedOn w:val="DefaultParagraphFont"/>
    <w:rsid w:val="002C4414"/>
  </w:style>
  <w:style w:type="paragraph" w:styleId="Quote">
    <w:name w:val="Quote"/>
    <w:basedOn w:val="Heading1"/>
    <w:link w:val="QuoteChar"/>
    <w:qFormat/>
    <w:rsid w:val="002C4414"/>
    <w:rPr>
      <w:b w:val="0"/>
      <w:sz w:val="72"/>
      <w:szCs w:val="72"/>
      <w:lang w:val="en-NZ"/>
    </w:rPr>
  </w:style>
  <w:style w:type="character" w:customStyle="1" w:styleId="QuoteChar">
    <w:name w:val="Quote Char"/>
    <w:basedOn w:val="DefaultParagraphFont"/>
    <w:link w:val="Quote"/>
    <w:rsid w:val="002C4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414"/>
    <w:pPr>
      <w:pageBreakBefore/>
    </w:pPr>
  </w:style>
  <w:style w:type="paragraph" w:customStyle="1" w:styleId="Border">
    <w:name w:val="Border"/>
    <w:basedOn w:val="Normal"/>
    <w:qFormat/>
    <w:rsid w:val="002C4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414"/>
    <w:rPr>
      <w:b/>
      <w:bCs/>
      <w:i/>
      <w:iCs/>
      <w:color w:val="auto"/>
    </w:rPr>
  </w:style>
  <w:style w:type="paragraph" w:styleId="IntenseQuote">
    <w:name w:val="Intense Quote"/>
    <w:basedOn w:val="Normal"/>
    <w:next w:val="Normal"/>
    <w:link w:val="IntenseQuoteChar"/>
    <w:uiPriority w:val="30"/>
    <w:qFormat/>
    <w:rsid w:val="002C4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414"/>
    <w:rPr>
      <w:smallCaps/>
      <w:color w:val="auto"/>
      <w:u w:val="single"/>
    </w:rPr>
  </w:style>
  <w:style w:type="character" w:styleId="IntenseReference">
    <w:name w:val="Intense Reference"/>
    <w:basedOn w:val="DefaultParagraphFont"/>
    <w:uiPriority w:val="32"/>
    <w:qFormat/>
    <w:rsid w:val="002C4414"/>
    <w:rPr>
      <w:b/>
      <w:bCs/>
      <w:smallCaps/>
      <w:color w:val="auto"/>
      <w:spacing w:val="5"/>
      <w:u w:val="single"/>
    </w:rPr>
  </w:style>
  <w:style w:type="paragraph" w:customStyle="1" w:styleId="2ColumnHeading">
    <w:name w:val="2Column Heading"/>
    <w:basedOn w:val="BodyText"/>
    <w:qFormat/>
    <w:rsid w:val="002C4414"/>
    <w:pPr>
      <w:spacing w:after="60"/>
      <w:ind w:left="-2268"/>
    </w:pPr>
    <w:rPr>
      <w:b/>
    </w:rPr>
  </w:style>
  <w:style w:type="paragraph" w:customStyle="1" w:styleId="Heading1TOC">
    <w:name w:val="Heading1 TOC"/>
    <w:basedOn w:val="Normal"/>
    <w:qFormat/>
    <w:rsid w:val="002C4414"/>
    <w:pPr>
      <w:spacing w:before="240" w:after="120"/>
    </w:pPr>
    <w:rPr>
      <w:rFonts w:ascii="Times New Roman" w:hAnsi="Times New Roman"/>
      <w:b/>
      <w:sz w:val="32"/>
    </w:rPr>
  </w:style>
  <w:style w:type="paragraph" w:customStyle="1" w:styleId="Heading2TOC">
    <w:name w:val="Heading2 TOC"/>
    <w:basedOn w:val="Normal"/>
    <w:qFormat/>
    <w:rsid w:val="002C4414"/>
    <w:pPr>
      <w:spacing w:before="240" w:after="60"/>
    </w:pPr>
    <w:rPr>
      <w:rFonts w:ascii="Times New Roman" w:hAnsi="Times New Roman"/>
      <w:b/>
      <w:sz w:val="28"/>
    </w:rPr>
  </w:style>
  <w:style w:type="character" w:customStyle="1" w:styleId="Underline">
    <w:name w:val="Underline"/>
    <w:basedOn w:val="DefaultParagraphFont"/>
    <w:qFormat/>
    <w:rsid w:val="002C4414"/>
    <w:rPr>
      <w:u w:val="single"/>
    </w:rPr>
  </w:style>
  <w:style w:type="character" w:customStyle="1" w:styleId="BoldandItalics">
    <w:name w:val="Bold and Italics"/>
    <w:qFormat/>
    <w:rsid w:val="002C4414"/>
    <w:rPr>
      <w:b/>
      <w:i/>
      <w:u w:val="none"/>
    </w:rPr>
  </w:style>
  <w:style w:type="paragraph" w:styleId="BalloonText">
    <w:name w:val="Balloon Text"/>
    <w:basedOn w:val="Normal"/>
    <w:link w:val="BalloonTextChar"/>
    <w:rsid w:val="002C4414"/>
    <w:rPr>
      <w:rFonts w:ascii="Tahoma" w:hAnsi="Tahoma" w:cs="Tahoma"/>
      <w:sz w:val="16"/>
      <w:szCs w:val="16"/>
    </w:rPr>
  </w:style>
  <w:style w:type="character" w:customStyle="1" w:styleId="BalloonTextChar">
    <w:name w:val="Balloon Text Char"/>
    <w:basedOn w:val="DefaultParagraphFont"/>
    <w:link w:val="BalloonText"/>
    <w:rsid w:val="002C4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414"/>
    <w:rPr>
      <w:b/>
      <w:color w:val="660033"/>
      <w:spacing w:val="0"/>
    </w:rPr>
  </w:style>
  <w:style w:type="paragraph" w:customStyle="1" w:styleId="Nameditemlist">
    <w:name w:val="Named item list"/>
    <w:basedOn w:val="BodyText"/>
    <w:qFormat/>
    <w:rsid w:val="002C4414"/>
    <w:pPr>
      <w:tabs>
        <w:tab w:val="left" w:pos="2835"/>
      </w:tabs>
      <w:ind w:left="2835" w:hanging="2835"/>
    </w:pPr>
  </w:style>
  <w:style w:type="paragraph" w:customStyle="1" w:styleId="BodyTextnopadding">
    <w:name w:val="Body Text no padding"/>
    <w:basedOn w:val="BodyText"/>
    <w:qFormat/>
    <w:rsid w:val="002C4414"/>
    <w:pPr>
      <w:spacing w:before="0" w:after="0"/>
    </w:pPr>
  </w:style>
  <w:style w:type="paragraph" w:customStyle="1" w:styleId="BodyTextBold">
    <w:name w:val="Body Text Bold"/>
    <w:basedOn w:val="BodyText"/>
    <w:qFormat/>
    <w:rsid w:val="002C4414"/>
    <w:rPr>
      <w:b/>
    </w:rPr>
  </w:style>
  <w:style w:type="character" w:styleId="Hyperlink">
    <w:name w:val="Hyperlink"/>
    <w:basedOn w:val="DefaultParagraphFont"/>
    <w:uiPriority w:val="99"/>
    <w:unhideWhenUsed/>
    <w:rsid w:val="00C80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6931</Characters>
  <Application>Microsoft Office Word</Application>
  <DocSecurity>0</DocSecurity>
  <Lines>198</Lines>
  <Paragraphs>173</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SISFFIT014 Instruct exercise to older clients</dc:title>
  <dc:subject>Approved</dc:subject>
  <dc:creator>SkillsIQ</dc:creator>
  <cp:keywords>Release: 1</cp:keywords>
  <dc:description>Review Date: 12 April 2008</dc:description>
  <cp:lastModifiedBy>HSD_TPCMSd.prod</cp:lastModifiedBy>
  <cp:revision>3</cp:revision>
  <dcterms:created xsi:type="dcterms:W3CDTF">2023-07-02T02:36:00Z</dcterms:created>
  <dcterms:modified xsi:type="dcterms:W3CDTF">2023-07-02T02:36:00Z</dcterms:modified>
</cp:coreProperties>
</file>