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CE8" w:rsidP="00A33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SISCCRO001 Plan and conduct recreation programs for older persons</w:t>
      </w:r>
      <w:r>
        <w:fldChar w:fldCharType="end"/>
      </w:r>
    </w:p>
    <w:p w:rsidR="00A33CE8" w:rsidP="00A33CE8">
      <w:pPr>
        <w:pStyle w:val="Version"/>
        <w:sectPr w:rsidSect="00552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0A4" w:rsidP="005520A4">
      <w:pPr>
        <w:pStyle w:val="SuperHeading"/>
      </w:pPr>
      <w:r w:rsidRPr="005520A4">
        <w:t>SISCCRO001 Plan and conduct recreation programs for older persons</w:t>
      </w:r>
    </w:p>
    <w:p w:rsidR="00000000" w:rsidRPr="005520A4" w:rsidP="005520A4">
      <w:pPr>
        <w:pStyle w:val="Heading1"/>
      </w:pPr>
      <w:bookmarkStart w:id="1" w:name="O_668767"/>
      <w:bookmarkEnd w:id="1"/>
      <w:r w:rsidRPr="005520A4">
        <w:t>Modification History</w:t>
      </w:r>
    </w:p>
    <w:p w:rsidR="00000000" w:rsidRPr="005520A4" w:rsidP="00A33CE8">
      <w:pPr>
        <w:pStyle w:val="BodyText"/>
      </w:pPr>
      <w:r w:rsidRPr="005520A4">
        <w:t>Not applicable.</w:t>
      </w:r>
    </w:p>
    <w:p w:rsidR="00000000" w:rsidRPr="005520A4" w:rsidP="005520A4">
      <w:pPr>
        <w:pStyle w:val="Heading1"/>
      </w:pPr>
      <w:bookmarkStart w:id="2" w:name="O_668768"/>
      <w:bookmarkEnd w:id="2"/>
      <w:r w:rsidRPr="005520A4">
        <w:t>Application</w:t>
      </w:r>
    </w:p>
    <w:p w:rsidR="00000000" w:rsidRPr="005520A4" w:rsidP="00A33CE8">
      <w:pPr>
        <w:pStyle w:val="BodyText"/>
      </w:pPr>
      <w:r w:rsidRPr="005520A4">
        <w:t xml:space="preserve">This unit describes the performance outcomes, skills and knowledge required to plan, safely conduct, and evaluate recreation programs for older persons, including frail and moderately active participants. </w:t>
      </w:r>
    </w:p>
    <w:p w:rsidR="00000000" w:rsidRPr="005520A4" w:rsidP="00A33CE8">
      <w:pPr>
        <w:pStyle w:val="BodyText"/>
      </w:pPr>
      <w:r w:rsidRPr="005520A4">
        <w:t>This unit applies to those working in environment</w:t>
      </w:r>
      <w:r w:rsidRPr="005520A4">
        <w:t>s such as community recreation centres and indoor or outdoor recreation facilities. Work is performed according to relevant legislation and organisational policies and procedures.</w:t>
      </w:r>
    </w:p>
    <w:p w:rsidR="00000000" w:rsidRPr="005520A4" w:rsidP="00A33CE8">
      <w:pPr>
        <w:pStyle w:val="BodyText"/>
      </w:pPr>
      <w:r w:rsidRPr="005520A4">
        <w:t>No occupational licensing, certification or specific legislative requiremen</w:t>
      </w:r>
      <w:r w:rsidRPr="005520A4">
        <w:t>ts apply to this unit at the time of publication.</w:t>
      </w:r>
    </w:p>
    <w:p w:rsidR="00000000" w:rsidRPr="005520A4" w:rsidP="005520A4">
      <w:pPr>
        <w:pStyle w:val="Heading1"/>
      </w:pPr>
      <w:bookmarkStart w:id="3" w:name="O_668769"/>
      <w:bookmarkEnd w:id="3"/>
      <w:r w:rsidRPr="005520A4">
        <w:t>Pre-requisite Unit</w:t>
      </w:r>
    </w:p>
    <w:p w:rsidR="00000000" w:rsidRPr="005520A4" w:rsidP="00A33CE8">
      <w:pPr>
        <w:pStyle w:val="BodyText"/>
      </w:pPr>
      <w:r w:rsidRPr="005520A4">
        <w:t>Nil</w:t>
      </w:r>
    </w:p>
    <w:p w:rsidR="00000000" w:rsidRPr="005520A4" w:rsidP="005520A4">
      <w:pPr>
        <w:pStyle w:val="Heading1"/>
      </w:pPr>
      <w:bookmarkStart w:id="4" w:name="O_668770"/>
      <w:bookmarkEnd w:id="4"/>
      <w:r w:rsidRPr="005520A4">
        <w:t>Competency Field</w:t>
      </w:r>
    </w:p>
    <w:p w:rsidR="00000000" w:rsidRPr="005520A4" w:rsidP="00A33CE8">
      <w:pPr>
        <w:pStyle w:val="BodyText"/>
      </w:pPr>
      <w:r w:rsidRPr="005520A4">
        <w:t>Community Recreation Operations</w:t>
      </w:r>
    </w:p>
    <w:p w:rsidR="00000000" w:rsidRPr="005520A4" w:rsidP="005520A4">
      <w:pPr>
        <w:pStyle w:val="Heading1"/>
      </w:pPr>
      <w:bookmarkStart w:id="5" w:name="O_668771"/>
      <w:bookmarkEnd w:id="5"/>
      <w:r w:rsidRPr="005520A4">
        <w:t>Unit Sector</w:t>
      </w:r>
    </w:p>
    <w:p w:rsidR="00000000" w:rsidRPr="005520A4" w:rsidP="00A33CE8">
      <w:pPr>
        <w:pStyle w:val="BodyText"/>
      </w:pPr>
      <w:r w:rsidRPr="005520A4">
        <w:t>Community Recreation</w:t>
      </w:r>
    </w:p>
    <w:p w:rsidR="00000000" w:rsidRPr="005520A4" w:rsidP="005520A4">
      <w:pPr>
        <w:pStyle w:val="Heading1"/>
      </w:pPr>
      <w:bookmarkStart w:id="6" w:name="O_668772"/>
      <w:bookmarkEnd w:id="6"/>
      <w:r w:rsidRPr="005520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BodyText"/>
            </w:pPr>
            <w:r w:rsidRPr="005520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rPr>
                <w:rStyle w:val="SpecialBold"/>
              </w:rPr>
              <w:t>PERFORMANCE CRITERIA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t>Performance criteria describe the performance needed to demonstrate achievement of the element.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1.</w:t>
            </w:r>
            <w:r w:rsidRPr="005520A4">
              <w:tab/>
              <w:t>Establish participant needs and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1.1</w:t>
            </w:r>
            <w:r w:rsidRPr="005520A4">
              <w:tab/>
            </w:r>
            <w:r w:rsidRPr="005520A4">
              <w:t>Interpret information about participant characteristics, recreational needs and special requirements.</w:t>
            </w:r>
          </w:p>
          <w:p w:rsidR="00000000" w:rsidRPr="005520A4" w:rsidP="005520A4">
            <w:pPr>
              <w:pStyle w:val="List2"/>
            </w:pPr>
            <w:r w:rsidRPr="005520A4">
              <w:t>1.2</w:t>
            </w:r>
            <w:r w:rsidRPr="005520A4">
              <w:tab/>
              <w:t xml:space="preserve">Encourage participants to articulate their own </w:t>
            </w:r>
            <w:r w:rsidRPr="005520A4">
              <w:t>recreational needs and expectations.</w:t>
            </w:r>
          </w:p>
          <w:p w:rsidR="00000000" w:rsidRPr="005520A4" w:rsidP="005520A4">
            <w:pPr>
              <w:pStyle w:val="List2"/>
            </w:pPr>
            <w:r w:rsidRPr="005520A4">
              <w:t>1.3</w:t>
            </w:r>
            <w:r w:rsidRPr="005520A4">
              <w:tab/>
              <w:t xml:space="preserve">Make assessments of participant capacity in consultation with </w:t>
            </w:r>
            <w:r w:rsidRPr="005520A4">
              <w:t>relevant support personnel and within scope of own responsibility.</w:t>
            </w:r>
          </w:p>
          <w:p w:rsidR="00000000" w:rsidRPr="005520A4" w:rsidP="005520A4">
            <w:pPr>
              <w:pStyle w:val="List2"/>
            </w:pPr>
            <w:r w:rsidRPr="005520A4">
              <w:t>1.4</w:t>
            </w:r>
            <w:r w:rsidRPr="005520A4">
              <w:tab/>
              <w:t>Identify potential barriers to participation.</w:t>
            </w:r>
          </w:p>
          <w:p w:rsidR="00000000" w:rsidP="005520A4">
            <w:pPr>
              <w:pStyle w:val="List2"/>
              <w:rPr>
                <w:lang w:val="en-NZ"/>
              </w:rPr>
            </w:pPr>
            <w:r w:rsidRPr="005520A4">
              <w:t>1.5</w:t>
            </w:r>
            <w:r w:rsidRPr="005520A4">
              <w:tab/>
              <w:t>Advise participants of factors preventing participation in a program.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2.</w:t>
            </w:r>
            <w:r w:rsidRPr="005520A4">
              <w:tab/>
              <w:t>Plan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2.1</w:t>
            </w:r>
            <w:r w:rsidRPr="005520A4">
              <w:tab/>
              <w:t>Determine program activities an</w:t>
            </w:r>
            <w:r w:rsidRPr="005520A4">
              <w:t>d strategies appropriate to the context, participant needs and capabilities.</w:t>
            </w:r>
          </w:p>
          <w:p w:rsidR="00000000" w:rsidRPr="005520A4" w:rsidP="005520A4">
            <w:pPr>
              <w:pStyle w:val="List2"/>
            </w:pPr>
            <w:r w:rsidRPr="005520A4">
              <w:t>2.2</w:t>
            </w:r>
            <w:r w:rsidRPr="005520A4">
              <w:tab/>
              <w:t>Assess likely demands of the program on participants in consultation with appropriate support personnel.</w:t>
            </w:r>
          </w:p>
          <w:p w:rsidR="00000000" w:rsidRPr="005520A4" w:rsidP="005520A4">
            <w:pPr>
              <w:pStyle w:val="List2"/>
            </w:pPr>
            <w:r w:rsidRPr="005520A4">
              <w:t>2.3</w:t>
            </w:r>
            <w:r w:rsidRPr="005520A4">
              <w:tab/>
              <w:t>Identify and organise required human, physical and financial resou</w:t>
            </w:r>
            <w:r w:rsidRPr="005520A4">
              <w:t>rces and support.</w:t>
            </w:r>
          </w:p>
          <w:p w:rsidR="00000000" w:rsidRPr="005520A4" w:rsidP="005520A4">
            <w:pPr>
              <w:pStyle w:val="List2"/>
            </w:pPr>
            <w:r w:rsidRPr="005520A4">
              <w:t>2.4</w:t>
            </w:r>
            <w:r w:rsidRPr="005520A4">
              <w:tab/>
              <w:t>Recognise risks to participant safety and act to eliminate or minimise risks.</w:t>
            </w:r>
          </w:p>
          <w:p w:rsidR="00000000" w:rsidRPr="005520A4" w:rsidP="005520A4">
            <w:pPr>
              <w:pStyle w:val="List2"/>
            </w:pPr>
            <w:r w:rsidRPr="005520A4">
              <w:t>2.5</w:t>
            </w:r>
            <w:r w:rsidRPr="005520A4">
              <w:tab/>
              <w:t>Identify and incorporate injury prevention strategies and support requirements.</w:t>
            </w:r>
          </w:p>
          <w:p w:rsidR="00000000" w:rsidRPr="005520A4" w:rsidP="005520A4">
            <w:pPr>
              <w:pStyle w:val="List2"/>
            </w:pPr>
            <w:r w:rsidRPr="005520A4">
              <w:t>2.6</w:t>
            </w:r>
            <w:r w:rsidRPr="005520A4">
              <w:tab/>
              <w:t>Develop and document program plans that incorporate key information.</w:t>
            </w:r>
          </w:p>
          <w:p w:rsidR="00000000" w:rsidP="005520A4">
            <w:pPr>
              <w:pStyle w:val="List2"/>
              <w:rPr>
                <w:lang w:val="en-NZ"/>
              </w:rPr>
            </w:pPr>
            <w:r w:rsidRPr="005520A4">
              <w:t>2.7</w:t>
            </w:r>
            <w:r w:rsidRPr="005520A4">
              <w:tab/>
              <w:t>Seek agreement on program plan from relevant staff, participants and organisations as required.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3.</w:t>
            </w:r>
            <w:r w:rsidRPr="005520A4">
              <w:tab/>
              <w:t>Prepare for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3.1</w:t>
            </w:r>
            <w:r w:rsidRPr="005520A4">
              <w:tab/>
              <w:t>Inspect and confirm set-up of location and equipment; report issues to person responsible.</w:t>
            </w:r>
          </w:p>
          <w:p w:rsidR="00000000" w:rsidRPr="005520A4" w:rsidP="005520A4">
            <w:pPr>
              <w:pStyle w:val="List2"/>
            </w:pPr>
            <w:r w:rsidRPr="005520A4">
              <w:t>3.2</w:t>
            </w:r>
            <w:r w:rsidRPr="005520A4">
              <w:tab/>
            </w:r>
            <w:r w:rsidRPr="005520A4">
              <w:t>Provide clear and accurate instructions and information using communication techniques suited to participants.</w:t>
            </w:r>
          </w:p>
          <w:p w:rsidR="00000000" w:rsidRPr="005520A4" w:rsidP="005520A4">
            <w:pPr>
              <w:pStyle w:val="List2"/>
            </w:pPr>
            <w:r w:rsidRPr="005520A4">
              <w:t>3.3</w:t>
            </w:r>
            <w:r w:rsidRPr="005520A4">
              <w:tab/>
              <w:t>Confirm understanding and encourage participants to seek clarification as required.</w:t>
            </w:r>
          </w:p>
          <w:p w:rsidR="00000000" w:rsidRPr="005520A4" w:rsidP="005520A4">
            <w:pPr>
              <w:pStyle w:val="List2"/>
            </w:pPr>
            <w:r w:rsidRPr="005520A4">
              <w:t>3.4</w:t>
            </w:r>
            <w:r w:rsidRPr="005520A4">
              <w:tab/>
              <w:t>Issue required equipment and aids and provide assista</w:t>
            </w:r>
            <w:r w:rsidRPr="005520A4">
              <w:t>nce with fitting where necessary.</w:t>
            </w:r>
          </w:p>
          <w:p w:rsidR="00000000" w:rsidRPr="005520A4" w:rsidP="005520A4">
            <w:pPr>
              <w:pStyle w:val="List2"/>
            </w:pPr>
            <w:r w:rsidRPr="005520A4">
              <w:t>3.5</w:t>
            </w:r>
            <w:r w:rsidRPr="005520A4">
              <w:tab/>
              <w:t xml:space="preserve">Modify equipment for use by different participant groups. </w:t>
            </w:r>
          </w:p>
          <w:p w:rsidR="00000000" w:rsidP="005520A4">
            <w:pPr>
              <w:pStyle w:val="List2"/>
              <w:rPr>
                <w:lang w:val="en-NZ"/>
              </w:rPr>
            </w:pPr>
            <w:r w:rsidRPr="005520A4">
              <w:t>3.6</w:t>
            </w:r>
            <w:r w:rsidRPr="005520A4">
              <w:tab/>
              <w:t>Identify emerging risks to participant safety and take action to minimise these.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4.</w:t>
            </w:r>
            <w:r w:rsidRPr="005520A4">
              <w:tab/>
              <w:t>Conduct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4.1</w:t>
            </w:r>
            <w:r w:rsidRPr="005520A4">
              <w:tab/>
              <w:t>Encourage participants to warm-up and</w:t>
            </w:r>
            <w:r w:rsidRPr="005520A4">
              <w:t xml:space="preserve"> cool-down through demonstration and instruction of safe and appropriate exercises.</w:t>
            </w:r>
          </w:p>
          <w:p w:rsidR="00000000" w:rsidRPr="005520A4" w:rsidP="005520A4">
            <w:pPr>
              <w:pStyle w:val="List2"/>
            </w:pPr>
            <w:r w:rsidRPr="005520A4">
              <w:t>4.2</w:t>
            </w:r>
            <w:r w:rsidRPr="005520A4">
              <w:tab/>
              <w:t>Monitor technique, use of equipment and aids and provide feedback and assistance to participants.</w:t>
            </w:r>
          </w:p>
          <w:p w:rsidR="00000000" w:rsidRPr="005520A4" w:rsidP="005520A4">
            <w:pPr>
              <w:pStyle w:val="List2"/>
            </w:pPr>
            <w:r w:rsidRPr="005520A4">
              <w:t>4.3</w:t>
            </w:r>
            <w:r w:rsidRPr="005520A4">
              <w:tab/>
              <w:t>Select and use communication techniques that encourage and support</w:t>
            </w:r>
            <w:r w:rsidRPr="005520A4">
              <w:t xml:space="preserve"> participants.</w:t>
            </w:r>
          </w:p>
          <w:p w:rsidR="00000000" w:rsidRPr="005520A4" w:rsidP="005520A4">
            <w:pPr>
              <w:pStyle w:val="List2"/>
            </w:pPr>
            <w:r w:rsidRPr="005520A4">
              <w:t>4.4</w:t>
            </w:r>
            <w:r w:rsidRPr="005520A4">
              <w:tab/>
              <w:t xml:space="preserve">Modify program, as required according to participant </w:t>
            </w:r>
            <w:r w:rsidRPr="005520A4">
              <w:t>needs.</w:t>
            </w:r>
          </w:p>
          <w:p w:rsidR="00000000" w:rsidP="005520A4">
            <w:pPr>
              <w:pStyle w:val="List2"/>
              <w:rPr>
                <w:lang w:val="en-NZ"/>
              </w:rPr>
            </w:pPr>
            <w:r w:rsidRPr="005520A4">
              <w:t>4.5</w:t>
            </w:r>
            <w:r w:rsidRPr="005520A4">
              <w:tab/>
              <w:t>Use techniques that motivate participants to maintain an appropriate participation rate.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5.</w:t>
            </w:r>
            <w:r w:rsidRPr="005520A4">
              <w:tab/>
              <w:t>Conclude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5.1</w:t>
            </w:r>
            <w:r w:rsidRPr="005520A4">
              <w:tab/>
              <w:t>Conclude program at a pace appropriate to part</w:t>
            </w:r>
            <w:r w:rsidRPr="005520A4">
              <w:t xml:space="preserve">icipants, their level of involvement and duration of the program. </w:t>
            </w:r>
          </w:p>
          <w:p w:rsidR="00000000" w:rsidRPr="005520A4" w:rsidP="005520A4">
            <w:pPr>
              <w:pStyle w:val="List2"/>
            </w:pPr>
            <w:r w:rsidRPr="005520A4">
              <w:t>5.2</w:t>
            </w:r>
            <w:r w:rsidRPr="005520A4">
              <w:tab/>
              <w:t>Inform participants of follow-up programs, sources of information and further recreational opportunities.</w:t>
            </w:r>
          </w:p>
          <w:p w:rsidR="00000000" w:rsidP="005520A4">
            <w:pPr>
              <w:pStyle w:val="List2"/>
              <w:rPr>
                <w:lang w:val="en-NZ"/>
              </w:rPr>
            </w:pPr>
            <w:r w:rsidRPr="005520A4">
              <w:t>5.3</w:t>
            </w:r>
            <w:r w:rsidRPr="005520A4">
              <w:tab/>
              <w:t xml:space="preserve">Collect and check issued equipment for damage and wear and report problems </w:t>
            </w:r>
            <w:r w:rsidRPr="005520A4">
              <w:t>to appropriate staff.</w:t>
            </w:r>
          </w:p>
        </w:tc>
      </w:tr>
      <w:tr w:rsidTr="00A33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"/>
              <w:rPr>
                <w:lang w:val="en-NZ"/>
              </w:rPr>
            </w:pPr>
            <w:r w:rsidRPr="005520A4">
              <w:t>6.</w:t>
            </w:r>
            <w:r w:rsidRPr="005520A4">
              <w:tab/>
              <w:t>Evaluate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2"/>
            </w:pPr>
            <w:r w:rsidRPr="005520A4">
              <w:t>6.1</w:t>
            </w:r>
            <w:r w:rsidRPr="005520A4">
              <w:tab/>
              <w:t>Request and respond to feedback from participants and identify further needs.</w:t>
            </w:r>
          </w:p>
          <w:p w:rsidR="00000000" w:rsidRPr="005520A4" w:rsidP="005520A4">
            <w:pPr>
              <w:pStyle w:val="List2"/>
            </w:pPr>
            <w:r w:rsidRPr="005520A4">
              <w:t>6.2</w:t>
            </w:r>
            <w:r w:rsidRPr="005520A4">
              <w:tab/>
              <w:t>Evaluate program components and record outcomes.</w:t>
            </w:r>
          </w:p>
          <w:p w:rsidR="00000000" w:rsidRPr="005520A4" w:rsidP="005520A4">
            <w:pPr>
              <w:pStyle w:val="List2"/>
            </w:pPr>
            <w:r w:rsidRPr="005520A4">
              <w:t>6.3</w:t>
            </w:r>
            <w:r w:rsidRPr="005520A4">
              <w:tab/>
            </w:r>
            <w:r w:rsidRPr="005520A4">
              <w:t>Identify and document potential areas for improvement in future programs.</w:t>
            </w:r>
          </w:p>
          <w:p w:rsidR="00000000" w:rsidRPr="005520A4" w:rsidP="005520A4">
            <w:pPr>
              <w:pStyle w:val="List2"/>
            </w:pPr>
            <w:r w:rsidRPr="005520A4">
              <w:t>6.4</w:t>
            </w:r>
            <w:r w:rsidRPr="005520A4">
              <w:tab/>
              <w:t>Review own performance and identify potential improvements.</w:t>
            </w:r>
          </w:p>
        </w:tc>
      </w:tr>
    </w:tbl>
    <w:p w:rsidR="00000000" w:rsidRPr="005520A4" w:rsidP="005520A4">
      <w:pPr>
        <w:pStyle w:val="BodyText"/>
      </w:pPr>
    </w:p>
    <w:p w:rsidR="00000000" w:rsidRPr="005520A4" w:rsidP="005520A4">
      <w:pPr>
        <w:pStyle w:val="AllowPageBreak"/>
      </w:pPr>
    </w:p>
    <w:p w:rsidR="00000000" w:rsidRPr="005520A4" w:rsidP="005520A4">
      <w:pPr>
        <w:pStyle w:val="Heading1"/>
      </w:pPr>
      <w:bookmarkStart w:id="7" w:name="O_668773"/>
      <w:bookmarkEnd w:id="7"/>
      <w:r w:rsidRPr="005520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t xml:space="preserve">Foundation skills essential to performance in this unit, but not explicit in the </w:t>
            </w:r>
            <w:r w:rsidRPr="005520A4">
              <w:t>performance criteria are listed here, along with a brief context statement.</w:t>
            </w:r>
          </w:p>
        </w:tc>
      </w:tr>
      <w:tr w:rsidTr="00A3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BodyText"/>
            </w:pPr>
            <w:r w:rsidRPr="005520A4">
              <w:rPr>
                <w:rStyle w:val="SpecialBold"/>
              </w:rPr>
              <w:t>SKILL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rPr>
                <w:rStyle w:val="SpecialBold"/>
              </w:rPr>
              <w:t>DESCRIPTION</w:t>
            </w:r>
          </w:p>
        </w:tc>
      </w:tr>
      <w:tr w:rsidTr="00A3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ListBullet"/>
              <w:rPr>
                <w:lang w:val="en-NZ"/>
              </w:rPr>
            </w:pPr>
            <w:r w:rsidRPr="005520A4">
              <w:t>interpret accompanying health documentation as required, using risk stratification processes.</w:t>
            </w:r>
          </w:p>
        </w:tc>
      </w:tr>
      <w:tr w:rsidTr="00A3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0A4">
            <w:pPr>
              <w:pStyle w:val="BodyText"/>
              <w:rPr>
                <w:lang w:val="en-NZ"/>
              </w:rPr>
            </w:pPr>
            <w:r w:rsidRPr="005520A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0A4" w:rsidP="005520A4">
            <w:pPr>
              <w:pStyle w:val="ListBullet"/>
            </w:pPr>
            <w:r w:rsidRPr="005520A4">
              <w:t>use active listening and open and closed probe questioning to identify participant needs and preferences.</w:t>
            </w:r>
          </w:p>
        </w:tc>
      </w:tr>
    </w:tbl>
    <w:p w:rsidR="00000000" w:rsidRPr="005520A4" w:rsidP="005520A4">
      <w:pPr>
        <w:pStyle w:val="BodyText"/>
      </w:pPr>
    </w:p>
    <w:p w:rsidR="00000000" w:rsidRPr="005520A4" w:rsidP="005520A4">
      <w:pPr>
        <w:pStyle w:val="AllowPageBreak"/>
      </w:pPr>
    </w:p>
    <w:p w:rsidR="00000000" w:rsidRPr="005520A4" w:rsidP="005520A4">
      <w:pPr>
        <w:pStyle w:val="Heading1"/>
      </w:pPr>
      <w:bookmarkStart w:id="8" w:name="O_668775"/>
      <w:bookmarkEnd w:id="8"/>
      <w:r w:rsidRPr="005520A4">
        <w:t>Unit Mapping Information</w:t>
      </w:r>
    </w:p>
    <w:p w:rsidR="00000000" w:rsidRPr="005520A4" w:rsidP="00A33CE8">
      <w:pPr>
        <w:pStyle w:val="BodyText"/>
      </w:pPr>
      <w:r w:rsidRPr="005520A4">
        <w:t>SISCCRO303A Plan and conduct recreation programs for older persons</w:t>
      </w:r>
    </w:p>
    <w:p w:rsidR="00000000" w:rsidRPr="005520A4" w:rsidP="005520A4">
      <w:pPr>
        <w:pStyle w:val="Heading1"/>
      </w:pPr>
      <w:bookmarkStart w:id="9" w:name="O_668782"/>
      <w:bookmarkEnd w:id="9"/>
      <w:r w:rsidRPr="005520A4">
        <w:t>Links</w:t>
      </w:r>
    </w:p>
    <w:p w:rsidR="00000000" w:rsidRPr="005520A4" w:rsidP="00A33CE8">
      <w:pPr>
        <w:pStyle w:val="BodyText"/>
      </w:pPr>
      <w:r w:rsidRPr="00552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F78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520A4" w:rsidP="00A33CE8">
      <w:pPr>
        <w:pStyle w:val="BodyText"/>
        <w:sectPr w:rsidSect="00552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0A4" w:rsidP="005520A4">
      <w:pPr>
        <w:pStyle w:val="SuperHeading"/>
      </w:pPr>
      <w:r w:rsidRPr="005520A4">
        <w:t>Assessment Requirements for SISCCRO001 Plan and conduct recreat</w:t>
      </w:r>
      <w:r w:rsidRPr="005520A4">
        <w:t>ion programs for older persons</w:t>
      </w:r>
    </w:p>
    <w:p w:rsidR="00000000" w:rsidRPr="005520A4" w:rsidP="005520A4">
      <w:pPr>
        <w:pStyle w:val="Heading1"/>
      </w:pPr>
      <w:bookmarkStart w:id="10" w:name="O_668777"/>
      <w:bookmarkEnd w:id="10"/>
      <w:r w:rsidRPr="005520A4">
        <w:t>Modification History</w:t>
      </w:r>
    </w:p>
    <w:p w:rsidR="00000000" w:rsidRPr="005520A4" w:rsidP="00A33CE8">
      <w:pPr>
        <w:pStyle w:val="BodyText"/>
      </w:pPr>
      <w:r w:rsidRPr="005520A4">
        <w:t>Not applicable.</w:t>
      </w:r>
    </w:p>
    <w:p w:rsidR="00000000" w:rsidRPr="005520A4" w:rsidP="005520A4">
      <w:pPr>
        <w:pStyle w:val="Heading1"/>
      </w:pPr>
      <w:bookmarkStart w:id="11" w:name="O_668778"/>
      <w:bookmarkEnd w:id="11"/>
      <w:r w:rsidRPr="005520A4">
        <w:t>Performance Evidence</w:t>
      </w:r>
    </w:p>
    <w:p w:rsidR="00000000" w:rsidRPr="005520A4" w:rsidP="00A33CE8">
      <w:pPr>
        <w:pStyle w:val="BodyText"/>
      </w:pPr>
      <w:r w:rsidRPr="005520A4">
        <w:t>Evidence of the ability to complete tasks outlined in elements and performance criteria of this unit in the context of the job role, a</w:t>
      </w:r>
      <w:r w:rsidRPr="005520A4">
        <w:t xml:space="preserve">nd: </w:t>
      </w:r>
    </w:p>
    <w:p w:rsidR="00000000" w:rsidRPr="005520A4" w:rsidP="005520A4">
      <w:pPr>
        <w:pStyle w:val="ListBullet"/>
      </w:pPr>
      <w:r w:rsidRPr="005520A4">
        <w:t>plan, conduct and evaluate at least three different programs for older people, including both frail and moderately active participants</w:t>
      </w:r>
    </w:p>
    <w:p w:rsidR="00000000" w:rsidRPr="005520A4" w:rsidP="005520A4">
      <w:pPr>
        <w:pStyle w:val="ListBullet"/>
      </w:pPr>
      <w:r w:rsidRPr="005520A4">
        <w:t>conduct programs that individually or cumulatively incorporate at least three of the following activity types:</w:t>
      </w:r>
    </w:p>
    <w:p w:rsidR="00000000" w:rsidRPr="005520A4" w:rsidP="005520A4">
      <w:pPr>
        <w:pStyle w:val="ListBullet2"/>
      </w:pPr>
      <w:r w:rsidRPr="005520A4">
        <w:t>str</w:t>
      </w:r>
      <w:r w:rsidRPr="005520A4">
        <w:t>etching and mobility</w:t>
      </w:r>
    </w:p>
    <w:p w:rsidR="00000000" w:rsidRPr="005520A4" w:rsidP="005520A4">
      <w:pPr>
        <w:pStyle w:val="ListBullet2"/>
      </w:pPr>
      <w:r w:rsidRPr="005520A4">
        <w:t>strengthening or conditioning</w:t>
      </w:r>
    </w:p>
    <w:p w:rsidR="00000000" w:rsidRPr="005520A4" w:rsidP="005520A4">
      <w:pPr>
        <w:pStyle w:val="ListBullet2"/>
      </w:pPr>
      <w:r w:rsidRPr="005520A4">
        <w:t>posture</w:t>
      </w:r>
    </w:p>
    <w:p w:rsidR="00000000" w:rsidRPr="005520A4" w:rsidP="005520A4">
      <w:pPr>
        <w:pStyle w:val="ListBullet2"/>
      </w:pPr>
      <w:r w:rsidRPr="005520A4">
        <w:t>balance</w:t>
      </w:r>
    </w:p>
    <w:p w:rsidR="00000000" w:rsidRPr="005520A4" w:rsidP="005520A4">
      <w:pPr>
        <w:pStyle w:val="ListBullet2"/>
      </w:pPr>
      <w:r w:rsidRPr="005520A4">
        <w:t>chair-based work</w:t>
      </w:r>
    </w:p>
    <w:p w:rsidR="00000000" w:rsidRPr="005520A4" w:rsidP="005520A4">
      <w:pPr>
        <w:pStyle w:val="ListBullet2"/>
      </w:pPr>
      <w:r w:rsidRPr="005520A4">
        <w:t>floor work</w:t>
      </w:r>
    </w:p>
    <w:p w:rsidR="00000000" w:rsidRPr="005520A4" w:rsidP="005520A4">
      <w:pPr>
        <w:pStyle w:val="ListBullet"/>
      </w:pPr>
      <w:r w:rsidRPr="005520A4">
        <w:t>use the following communication skills:</w:t>
      </w:r>
    </w:p>
    <w:p w:rsidR="00000000" w:rsidRPr="005520A4" w:rsidP="005520A4">
      <w:pPr>
        <w:pStyle w:val="ListBullet2"/>
      </w:pPr>
      <w:r w:rsidRPr="005520A4">
        <w:t>clear verbal communication</w:t>
      </w:r>
    </w:p>
    <w:p w:rsidR="00000000" w:rsidRPr="005520A4" w:rsidP="005520A4">
      <w:pPr>
        <w:pStyle w:val="ListBullet2"/>
      </w:pPr>
      <w:r w:rsidRPr="005520A4">
        <w:t>modelling and demonstration</w:t>
      </w:r>
    </w:p>
    <w:p w:rsidR="00000000" w:rsidRPr="005520A4" w:rsidP="005520A4">
      <w:pPr>
        <w:pStyle w:val="ListBullet2"/>
      </w:pPr>
      <w:r w:rsidRPr="005520A4">
        <w:t>motivational techniques.</w:t>
      </w:r>
    </w:p>
    <w:p w:rsidR="00000000" w:rsidRPr="005520A4" w:rsidP="005520A4">
      <w:pPr>
        <w:pStyle w:val="AllowPageBreak"/>
      </w:pPr>
    </w:p>
    <w:p w:rsidR="00000000" w:rsidRPr="005520A4" w:rsidP="005520A4">
      <w:pPr>
        <w:pStyle w:val="Heading1"/>
      </w:pPr>
      <w:bookmarkStart w:id="12" w:name="O_668779"/>
      <w:bookmarkEnd w:id="12"/>
      <w:r w:rsidRPr="005520A4">
        <w:t>Knowledge Evidence</w:t>
      </w:r>
    </w:p>
    <w:p w:rsidR="00000000" w:rsidRPr="005520A4" w:rsidP="00A33CE8">
      <w:pPr>
        <w:pStyle w:val="BodyText"/>
      </w:pPr>
      <w:r w:rsidRPr="005520A4">
        <w:t>Demonstrated knowledge required to complete the tasks outlined in elements and performance criteria of this unit:</w:t>
      </w:r>
    </w:p>
    <w:p w:rsidR="00000000" w:rsidRPr="005520A4" w:rsidP="005520A4">
      <w:pPr>
        <w:pStyle w:val="ListBullet"/>
      </w:pPr>
      <w:r w:rsidRPr="005520A4">
        <w:t>legislative and regulatory requirements that support and facilitate safe conduct of recreation programs for older participants:</w:t>
      </w:r>
    </w:p>
    <w:p w:rsidR="00000000" w:rsidRPr="005520A4" w:rsidP="005520A4">
      <w:pPr>
        <w:pStyle w:val="ListBullet2"/>
      </w:pPr>
      <w:r w:rsidRPr="005520A4">
        <w:t>work health and safety/occupational health and safety</w:t>
      </w:r>
    </w:p>
    <w:p w:rsidR="00000000" w:rsidRPr="005520A4" w:rsidP="005520A4">
      <w:pPr>
        <w:pStyle w:val="ListBullet2"/>
      </w:pPr>
      <w:r w:rsidRPr="005520A4">
        <w:t>privacy and confidentiality</w:t>
      </w:r>
    </w:p>
    <w:p w:rsidR="00000000" w:rsidRPr="005520A4" w:rsidP="005520A4">
      <w:pPr>
        <w:pStyle w:val="ListBullet2"/>
      </w:pPr>
      <w:r w:rsidRPr="005520A4">
        <w:t>duty of care</w:t>
      </w:r>
    </w:p>
    <w:p w:rsidR="00000000" w:rsidRPr="005520A4" w:rsidP="005520A4">
      <w:pPr>
        <w:pStyle w:val="ListBullet2"/>
      </w:pPr>
      <w:r w:rsidRPr="005520A4">
        <w:t>equal opportunity and anti-discrimination</w:t>
      </w:r>
    </w:p>
    <w:p w:rsidR="00000000" w:rsidRPr="005520A4" w:rsidP="005520A4">
      <w:pPr>
        <w:pStyle w:val="ListBullet2"/>
      </w:pPr>
      <w:r w:rsidRPr="005520A4">
        <w:t>sexual harassment</w:t>
      </w:r>
    </w:p>
    <w:p w:rsidR="00000000" w:rsidRPr="005520A4" w:rsidP="005520A4">
      <w:pPr>
        <w:pStyle w:val="ListBullet"/>
      </w:pPr>
      <w:r w:rsidRPr="005520A4">
        <w:t xml:space="preserve">organisational policies and procedures for planning and conducting an recreation programs for older </w:t>
      </w:r>
      <w:r w:rsidRPr="005520A4">
        <w:t>participants:</w:t>
      </w:r>
    </w:p>
    <w:p w:rsidR="00000000" w:rsidRPr="005520A4" w:rsidP="005520A4">
      <w:pPr>
        <w:pStyle w:val="ListBullet2"/>
      </w:pPr>
      <w:r w:rsidRPr="005520A4">
        <w:t>appropriate use of equipment and venues</w:t>
      </w:r>
    </w:p>
    <w:p w:rsidR="00000000" w:rsidRPr="005520A4" w:rsidP="005520A4">
      <w:pPr>
        <w:pStyle w:val="ListBullet2"/>
      </w:pPr>
      <w:r w:rsidRPr="005520A4">
        <w:t>work health and safety/occupational health and safety</w:t>
      </w:r>
    </w:p>
    <w:p w:rsidR="00000000" w:rsidRPr="005520A4" w:rsidP="005520A4">
      <w:pPr>
        <w:pStyle w:val="ListBullet2"/>
      </w:pPr>
      <w:r w:rsidRPr="005520A4">
        <w:t>risk minimisation</w:t>
      </w:r>
    </w:p>
    <w:p w:rsidR="00000000" w:rsidRPr="005520A4" w:rsidP="005520A4">
      <w:pPr>
        <w:pStyle w:val="ListBullet2"/>
      </w:pPr>
      <w:r w:rsidRPr="005520A4">
        <w:t>privacy</w:t>
      </w:r>
    </w:p>
    <w:p w:rsidR="00000000" w:rsidRPr="005520A4" w:rsidP="005520A4">
      <w:pPr>
        <w:pStyle w:val="ListBullet2"/>
      </w:pPr>
      <w:r w:rsidRPr="005520A4">
        <w:t>duty of care</w:t>
      </w:r>
    </w:p>
    <w:p w:rsidR="00000000" w:rsidRPr="005520A4" w:rsidP="005520A4">
      <w:pPr>
        <w:pStyle w:val="ListBullet2"/>
      </w:pPr>
      <w:r w:rsidRPr="005520A4">
        <w:t>extent and limitations of responsibilities</w:t>
      </w:r>
    </w:p>
    <w:p w:rsidR="00000000" w:rsidRPr="005520A4" w:rsidP="005520A4">
      <w:pPr>
        <w:pStyle w:val="ListBullet2"/>
      </w:pPr>
      <w:r w:rsidRPr="005520A4">
        <w:t>time constraints and scheduling requirements</w:t>
      </w:r>
    </w:p>
    <w:p w:rsidR="00000000" w:rsidRPr="005520A4" w:rsidP="005520A4">
      <w:pPr>
        <w:pStyle w:val="ListBullet2"/>
      </w:pPr>
      <w:r w:rsidRPr="005520A4">
        <w:t>budget allocation</w:t>
      </w:r>
    </w:p>
    <w:p w:rsidR="00000000" w:rsidRPr="005520A4" w:rsidP="005520A4">
      <w:pPr>
        <w:pStyle w:val="ListBullet2"/>
      </w:pPr>
      <w:r w:rsidRPr="005520A4">
        <w:t>use of modified equipment</w:t>
      </w:r>
    </w:p>
    <w:p w:rsidR="00000000" w:rsidRPr="005520A4" w:rsidP="005520A4">
      <w:pPr>
        <w:pStyle w:val="ListBullet2"/>
      </w:pPr>
      <w:r w:rsidRPr="005520A4">
        <w:t>use of aids</w:t>
      </w:r>
    </w:p>
    <w:p w:rsidR="00000000" w:rsidRPr="005520A4" w:rsidP="005520A4">
      <w:pPr>
        <w:pStyle w:val="ListBullet"/>
      </w:pPr>
      <w:r w:rsidRPr="005520A4">
        <w:t>screening processes of older persons for entry into programs or activities:</w:t>
      </w:r>
    </w:p>
    <w:p w:rsidR="00000000" w:rsidRPr="005520A4" w:rsidP="005520A4">
      <w:pPr>
        <w:pStyle w:val="ListBullet2"/>
      </w:pPr>
      <w:r w:rsidRPr="005520A4">
        <w:t>interviews with participants and carers</w:t>
      </w:r>
    </w:p>
    <w:p w:rsidR="00000000" w:rsidRPr="005520A4" w:rsidP="005520A4">
      <w:pPr>
        <w:pStyle w:val="ListBullet2"/>
      </w:pPr>
      <w:r w:rsidRPr="005520A4">
        <w:t>medical history</w:t>
      </w:r>
    </w:p>
    <w:p w:rsidR="00000000" w:rsidRPr="005520A4" w:rsidP="005520A4">
      <w:pPr>
        <w:pStyle w:val="ListBullet2"/>
      </w:pPr>
      <w:r w:rsidRPr="005520A4">
        <w:t>physical ability tests</w:t>
      </w:r>
    </w:p>
    <w:p w:rsidR="00000000" w:rsidRPr="005520A4" w:rsidP="005520A4">
      <w:pPr>
        <w:pStyle w:val="ListBullet"/>
      </w:pPr>
      <w:r w:rsidRPr="005520A4">
        <w:t xml:space="preserve">general contraindications for participation </w:t>
      </w:r>
    </w:p>
    <w:p w:rsidR="00000000" w:rsidRPr="005520A4" w:rsidP="005520A4">
      <w:pPr>
        <w:pStyle w:val="ListBullet"/>
      </w:pPr>
      <w:r w:rsidRPr="005520A4">
        <w:t>factors affecti</w:t>
      </w:r>
      <w:r w:rsidRPr="005520A4">
        <w:t>ng participation in programs for older persons</w:t>
      </w:r>
    </w:p>
    <w:p w:rsidR="00000000" w:rsidRPr="005520A4" w:rsidP="005520A4">
      <w:pPr>
        <w:pStyle w:val="ListBullet"/>
      </w:pPr>
      <w:r w:rsidRPr="005520A4">
        <w:t>potential types of participant needs and their impact on program planning:</w:t>
      </w:r>
    </w:p>
    <w:p w:rsidR="00000000" w:rsidRPr="005520A4" w:rsidP="005520A4">
      <w:pPr>
        <w:pStyle w:val="ListBullet2"/>
      </w:pPr>
      <w:r w:rsidRPr="005520A4">
        <w:t>physical</w:t>
      </w:r>
    </w:p>
    <w:p w:rsidR="00000000" w:rsidRPr="005520A4" w:rsidP="005520A4">
      <w:pPr>
        <w:pStyle w:val="ListBullet2"/>
      </w:pPr>
      <w:r w:rsidRPr="005520A4">
        <w:t>emotional</w:t>
      </w:r>
    </w:p>
    <w:p w:rsidR="00000000" w:rsidRPr="005520A4" w:rsidP="005520A4">
      <w:pPr>
        <w:pStyle w:val="ListBullet2"/>
      </w:pPr>
      <w:r w:rsidRPr="005520A4">
        <w:t>motivational</w:t>
      </w:r>
    </w:p>
    <w:p w:rsidR="00000000" w:rsidRPr="005520A4" w:rsidP="005520A4">
      <w:pPr>
        <w:pStyle w:val="ListBullet"/>
      </w:pPr>
      <w:r w:rsidRPr="005520A4">
        <w:t>program planning techniques and information to be included in plans</w:t>
      </w:r>
    </w:p>
    <w:p w:rsidR="00000000" w:rsidRPr="005520A4" w:rsidP="005520A4">
      <w:pPr>
        <w:pStyle w:val="ListBullet"/>
      </w:pPr>
      <w:r w:rsidRPr="005520A4">
        <w:t>psychological stages and impact of ageing on participation in recreation activities and the variations in older people’s abilities</w:t>
      </w:r>
    </w:p>
    <w:p w:rsidR="00000000" w:rsidRPr="005520A4" w:rsidP="005520A4">
      <w:pPr>
        <w:pStyle w:val="ListBullet"/>
      </w:pPr>
      <w:r w:rsidRPr="005520A4">
        <w:t>risk analysis processes for assessing the potential impact of a planned recreation program on participant safety:</w:t>
      </w:r>
    </w:p>
    <w:p w:rsidR="00000000" w:rsidRPr="005520A4" w:rsidP="005520A4">
      <w:pPr>
        <w:pStyle w:val="ListBullet2"/>
      </w:pPr>
      <w:r w:rsidRPr="005520A4">
        <w:t>level of c</w:t>
      </w:r>
      <w:r w:rsidRPr="005520A4">
        <w:t>hallenge and difficulty</w:t>
      </w:r>
    </w:p>
    <w:p w:rsidR="00000000" w:rsidRPr="005520A4" w:rsidP="005520A4">
      <w:pPr>
        <w:pStyle w:val="ListBullet2"/>
      </w:pPr>
      <w:r w:rsidRPr="005520A4">
        <w:t>behaviour of other participants</w:t>
      </w:r>
    </w:p>
    <w:p w:rsidR="00000000" w:rsidRPr="005520A4" w:rsidP="005520A4">
      <w:pPr>
        <w:pStyle w:val="ListBullet2"/>
      </w:pPr>
      <w:r w:rsidRPr="005520A4">
        <w:t>equipment failure</w:t>
      </w:r>
    </w:p>
    <w:p w:rsidR="00000000" w:rsidRPr="005520A4" w:rsidP="005520A4">
      <w:pPr>
        <w:pStyle w:val="ListBullet"/>
      </w:pPr>
      <w:r w:rsidRPr="005520A4">
        <w:t>activity specific knowledge to match activities with client needs and capabilities:</w:t>
      </w:r>
    </w:p>
    <w:p w:rsidR="00000000" w:rsidRPr="005520A4" w:rsidP="005520A4">
      <w:pPr>
        <w:pStyle w:val="ListBullet2"/>
      </w:pPr>
      <w:r w:rsidRPr="005520A4">
        <w:t>suitable exercises for older persons:</w:t>
      </w:r>
    </w:p>
    <w:p w:rsidR="00000000" w:rsidRPr="005520A4" w:rsidP="005520A4">
      <w:pPr>
        <w:pStyle w:val="ListBullet3"/>
      </w:pPr>
      <w:r w:rsidRPr="005520A4">
        <w:t>stretching and mobility exercises</w:t>
      </w:r>
    </w:p>
    <w:p w:rsidR="00000000" w:rsidRPr="005520A4" w:rsidP="005520A4">
      <w:pPr>
        <w:pStyle w:val="ListBullet3"/>
      </w:pPr>
      <w:r w:rsidRPr="005520A4">
        <w:t>strengthening or conditioning</w:t>
      </w:r>
    </w:p>
    <w:p w:rsidR="00000000" w:rsidRPr="005520A4" w:rsidP="005520A4">
      <w:pPr>
        <w:pStyle w:val="ListBullet3"/>
      </w:pPr>
      <w:r w:rsidRPr="005520A4">
        <w:t>confidence building</w:t>
      </w:r>
    </w:p>
    <w:p w:rsidR="00000000" w:rsidRPr="005520A4" w:rsidP="005520A4">
      <w:pPr>
        <w:pStyle w:val="ListBullet3"/>
      </w:pPr>
      <w:r w:rsidRPr="005520A4">
        <w:t>posture</w:t>
      </w:r>
    </w:p>
    <w:p w:rsidR="00000000" w:rsidRPr="005520A4" w:rsidP="005520A4">
      <w:pPr>
        <w:pStyle w:val="ListBullet3"/>
      </w:pPr>
      <w:r w:rsidRPr="005520A4">
        <w:t>balance</w:t>
      </w:r>
    </w:p>
    <w:p w:rsidR="00000000" w:rsidRPr="005520A4" w:rsidP="005520A4">
      <w:pPr>
        <w:pStyle w:val="ListBullet3"/>
      </w:pPr>
      <w:r w:rsidRPr="005520A4">
        <w:t>chair based</w:t>
      </w:r>
    </w:p>
    <w:p w:rsidR="00000000" w:rsidRPr="005520A4" w:rsidP="005520A4">
      <w:pPr>
        <w:pStyle w:val="ListBullet3"/>
      </w:pPr>
      <w:r w:rsidRPr="005520A4">
        <w:t>floor work</w:t>
      </w:r>
    </w:p>
    <w:p w:rsidR="00000000" w:rsidRPr="005520A4" w:rsidP="005520A4">
      <w:pPr>
        <w:pStyle w:val="ListBullet2"/>
      </w:pPr>
      <w:r w:rsidRPr="005520A4">
        <w:t>variations in status of participants:</w:t>
      </w:r>
    </w:p>
    <w:p w:rsidR="00000000" w:rsidRPr="005520A4" w:rsidP="005520A4">
      <w:pPr>
        <w:pStyle w:val="ListBullet3"/>
      </w:pPr>
      <w:r w:rsidRPr="005520A4">
        <w:t>impact of medication</w:t>
      </w:r>
    </w:p>
    <w:p w:rsidR="00000000" w:rsidRPr="005520A4" w:rsidP="005520A4">
      <w:pPr>
        <w:pStyle w:val="ListBullet3"/>
      </w:pPr>
      <w:r w:rsidRPr="005520A4">
        <w:t>chronological age</w:t>
      </w:r>
    </w:p>
    <w:p w:rsidR="00000000" w:rsidRPr="005520A4" w:rsidP="005520A4">
      <w:pPr>
        <w:pStyle w:val="ListBullet3"/>
      </w:pPr>
      <w:r w:rsidRPr="005520A4">
        <w:t>physiological age</w:t>
      </w:r>
    </w:p>
    <w:p w:rsidR="00000000" w:rsidRPr="005520A4" w:rsidP="005520A4">
      <w:pPr>
        <w:pStyle w:val="ListBullet3"/>
      </w:pPr>
      <w:r w:rsidRPr="005520A4">
        <w:t>medical conditions</w:t>
      </w:r>
    </w:p>
    <w:p w:rsidR="00000000" w:rsidRPr="005520A4" w:rsidP="005520A4">
      <w:pPr>
        <w:pStyle w:val="ListBullet"/>
      </w:pPr>
      <w:r w:rsidRPr="005520A4">
        <w:t>factors affecting group dynamics, conflict resolut</w:t>
      </w:r>
      <w:r w:rsidRPr="005520A4">
        <w:t>ion and communication strategies:</w:t>
      </w:r>
    </w:p>
    <w:p w:rsidR="00000000" w:rsidRPr="005520A4" w:rsidP="005520A4">
      <w:pPr>
        <w:pStyle w:val="ListBullet2"/>
      </w:pPr>
      <w:r w:rsidRPr="005520A4">
        <w:t>verbal</w:t>
      </w:r>
    </w:p>
    <w:p w:rsidR="00000000" w:rsidRPr="005520A4" w:rsidP="005520A4">
      <w:pPr>
        <w:pStyle w:val="ListBullet2"/>
      </w:pPr>
      <w:r w:rsidRPr="005520A4">
        <w:t xml:space="preserve">modelling or demonstration </w:t>
      </w:r>
    </w:p>
    <w:p w:rsidR="00000000" w:rsidRPr="005520A4" w:rsidP="005520A4">
      <w:pPr>
        <w:pStyle w:val="ListBullet2"/>
      </w:pPr>
      <w:r w:rsidRPr="005520A4">
        <w:t>hand or arm signals</w:t>
      </w:r>
    </w:p>
    <w:p w:rsidR="00000000" w:rsidRPr="005520A4" w:rsidP="005520A4">
      <w:pPr>
        <w:pStyle w:val="ListBullet2"/>
      </w:pPr>
      <w:r w:rsidRPr="005520A4">
        <w:t>braille</w:t>
      </w:r>
    </w:p>
    <w:p w:rsidR="00000000" w:rsidRPr="005520A4" w:rsidP="005520A4">
      <w:pPr>
        <w:pStyle w:val="ListBullet"/>
      </w:pPr>
      <w:r w:rsidRPr="005520A4">
        <w:t>modified equipment and aids for older participants and equipment testing and checking techniques</w:t>
      </w:r>
    </w:p>
    <w:p w:rsidR="00000000" w:rsidRPr="005520A4" w:rsidP="005520A4">
      <w:pPr>
        <w:pStyle w:val="ListBullet"/>
      </w:pPr>
      <w:r w:rsidRPr="005520A4">
        <w:t xml:space="preserve">evaluation processes. </w:t>
      </w:r>
    </w:p>
    <w:p w:rsidR="00000000" w:rsidRPr="005520A4" w:rsidP="005520A4">
      <w:pPr>
        <w:pStyle w:val="AllowPageBreak"/>
      </w:pPr>
    </w:p>
    <w:p w:rsidR="00000000" w:rsidRPr="005520A4" w:rsidP="005520A4">
      <w:pPr>
        <w:pStyle w:val="Heading1"/>
      </w:pPr>
      <w:bookmarkStart w:id="13" w:name="O_668780"/>
      <w:bookmarkEnd w:id="13"/>
      <w:r w:rsidRPr="005520A4">
        <w:t>Assessment Conditions</w:t>
      </w:r>
    </w:p>
    <w:p w:rsidR="00000000" w:rsidRPr="005520A4" w:rsidP="00A33CE8">
      <w:pPr>
        <w:pStyle w:val="BodyText"/>
      </w:pPr>
      <w:r w:rsidRPr="005520A4">
        <w:t>Skills must be demonstrated in:</w:t>
      </w:r>
    </w:p>
    <w:p w:rsidR="00000000" w:rsidRPr="005520A4" w:rsidP="005520A4">
      <w:pPr>
        <w:pStyle w:val="ListBullet"/>
      </w:pPr>
      <w:r w:rsidRPr="005520A4">
        <w:t xml:space="preserve">a workplace or simulated environment. </w:t>
      </w:r>
    </w:p>
    <w:p w:rsidR="00000000" w:rsidRPr="005520A4" w:rsidP="005520A4">
      <w:pPr>
        <w:pStyle w:val="BodyText"/>
      </w:pPr>
    </w:p>
    <w:p w:rsidR="00000000" w:rsidRPr="005520A4" w:rsidP="00A33CE8">
      <w:pPr>
        <w:pStyle w:val="BodyText"/>
      </w:pPr>
      <w:r w:rsidRPr="005520A4">
        <w:t>Assessment must ensure use of:</w:t>
      </w:r>
    </w:p>
    <w:p w:rsidR="00000000" w:rsidRPr="005520A4" w:rsidP="005520A4">
      <w:pPr>
        <w:pStyle w:val="ListBullet"/>
      </w:pPr>
      <w:r w:rsidRPr="005520A4">
        <w:t>equipment and resources required for the delivery of the program:</w:t>
      </w:r>
    </w:p>
    <w:p w:rsidR="00000000" w:rsidRPr="005520A4" w:rsidP="005520A4">
      <w:pPr>
        <w:pStyle w:val="ListBullet2"/>
      </w:pPr>
      <w:r w:rsidRPr="005520A4">
        <w:t>modified equipment and aids</w:t>
      </w:r>
    </w:p>
    <w:p w:rsidR="00000000" w:rsidRPr="005520A4" w:rsidP="005520A4">
      <w:pPr>
        <w:pStyle w:val="ListBullet"/>
      </w:pPr>
      <w:r w:rsidRPr="005520A4">
        <w:t>industry or organisational documentation such as program plans, forms relating to equipment checks and equipment damage</w:t>
      </w:r>
    </w:p>
    <w:p w:rsidR="00000000" w:rsidRPr="005520A4" w:rsidP="005520A4">
      <w:pPr>
        <w:pStyle w:val="ListBullet"/>
      </w:pPr>
      <w:r w:rsidRPr="005520A4">
        <w:t>legislation and organisational policies and procedures in relation to the conduct of programs for older persons</w:t>
      </w:r>
    </w:p>
    <w:p w:rsidR="00000000" w:rsidRPr="005520A4" w:rsidP="005520A4">
      <w:pPr>
        <w:pStyle w:val="ListBullet"/>
      </w:pPr>
      <w:r w:rsidRPr="005520A4">
        <w:t>older participants to un</w:t>
      </w:r>
      <w:r w:rsidRPr="005520A4">
        <w:t>dertake recreation programs; these can be:</w:t>
      </w:r>
    </w:p>
    <w:p w:rsidR="00000000" w:rsidRPr="005520A4" w:rsidP="005520A4">
      <w:pPr>
        <w:pStyle w:val="ListBullet2"/>
      </w:pPr>
      <w:r w:rsidRPr="005520A4">
        <w:t>participants in a community setting, or</w:t>
      </w:r>
    </w:p>
    <w:p w:rsidR="00000000" w:rsidRPr="005520A4" w:rsidP="005520A4">
      <w:pPr>
        <w:pStyle w:val="ListBullet2"/>
      </w:pPr>
      <w:r w:rsidRPr="005520A4">
        <w:t>individuals who participate in project activities, role plays or simulated activities, set up for the purpose of assessment, within a training organisation.</w:t>
      </w:r>
    </w:p>
    <w:p w:rsidR="00000000" w:rsidRPr="005520A4" w:rsidP="005520A4">
      <w:pPr>
        <w:pStyle w:val="BodyText"/>
      </w:pPr>
    </w:p>
    <w:p w:rsidR="00000000" w:rsidRPr="005520A4" w:rsidP="00A33CE8">
      <w:pPr>
        <w:pStyle w:val="BodyText"/>
      </w:pPr>
      <w:r w:rsidRPr="005520A4">
        <w:t>Assessment act</w:t>
      </w:r>
      <w:r w:rsidRPr="005520A4">
        <w:t>ivities that allow the individual to:</w:t>
      </w:r>
    </w:p>
    <w:p w:rsidR="00000000" w:rsidRPr="005520A4" w:rsidP="005520A4">
      <w:pPr>
        <w:pStyle w:val="ListBullet"/>
      </w:pPr>
      <w:r w:rsidRPr="005520A4">
        <w:t xml:space="preserve">plan and conduct programs of a duration that reflects current industry practice. </w:t>
      </w:r>
    </w:p>
    <w:p w:rsidR="00000000" w:rsidRPr="005520A4" w:rsidP="005520A4">
      <w:pPr>
        <w:pStyle w:val="BodyText"/>
      </w:pPr>
    </w:p>
    <w:p w:rsidR="00000000" w:rsidRPr="005520A4" w:rsidP="00A33CE8">
      <w:pPr>
        <w:pStyle w:val="BodyText"/>
      </w:pPr>
      <w:r w:rsidRPr="005520A4">
        <w:t>Assessors must satisfy the Standards for Registered Training Organisations’ requirements for assessors.</w:t>
      </w:r>
    </w:p>
    <w:p w:rsidR="00000000" w:rsidRPr="005520A4" w:rsidP="005520A4">
      <w:pPr>
        <w:pStyle w:val="Heading1"/>
      </w:pPr>
      <w:bookmarkStart w:id="14" w:name="O_668783"/>
      <w:bookmarkEnd w:id="14"/>
      <w:r w:rsidRPr="005520A4">
        <w:t>Links</w:t>
      </w:r>
    </w:p>
    <w:p w:rsidR="00000000" w:rsidRPr="005520A4" w:rsidP="00A33CE8">
      <w:pPr>
        <w:pStyle w:val="BodyText"/>
      </w:pPr>
      <w:r w:rsidRPr="00552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F78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520A4" w:rsidP="005520A4"/>
    <w:sectPr w:rsidSect="00552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 w:rsidRPr="00A33CE8" w:rsidP="00A33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E8" w:rsidP="0055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3CE8" w:rsidP="0055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33CE8" w:rsidP="00552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 w:rsidP="00552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CE8">
      <w:t>Approved</w:t>
    </w:r>
    <w:r w:rsidR="00A33C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CE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CE8">
      <w:rPr>
        <w:noProof/>
      </w:rPr>
      <w:t>6</w:t>
    </w:r>
    <w:r>
      <w:rPr>
        <w:noProof/>
      </w:rPr>
      <w:fldChar w:fldCharType="end"/>
    </w:r>
  </w:p>
  <w:p w:rsidR="005520A4" w:rsidP="00552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C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CE8">
      <w:t>HumanAbility</w:t>
    </w:r>
    <w:r w:rsidR="00A33CE8">
      <w:fldChar w:fldCharType="end"/>
    </w:r>
  </w:p>
  <w:p w:rsidR="005520A4" w:rsidP="00552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0A4" w:rsidRPr="00A33CE8" w:rsidP="00A33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E8" w:rsidRPr="002D2AF8" w:rsidP="0055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SISCCRO001 Plan and conduct recreation programs for older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CE8" w:rsidP="00552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A4" w:rsidRPr="002D2AF8" w:rsidP="00552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CE8">
      <w:t>SISCCRO001 Plan and conduct recreation programs for older persons</w:t>
    </w:r>
    <w:r w:rsidR="00A33C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CE8">
      <w:rPr>
        <w:noProof/>
      </w:rPr>
      <w:t>2 March 2025</w:t>
    </w:r>
    <w:r>
      <w:fldChar w:fldCharType="end"/>
    </w:r>
  </w:p>
  <w:p w:rsidR="005520A4" w:rsidP="00552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29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8C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D6A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0A4"/>
  </w:style>
  <w:style w:type="character" w:customStyle="1" w:styleId="Heading1Char">
    <w:name w:val="Heading 1 Char"/>
    <w:basedOn w:val="DefaultParagraphFont"/>
    <w:link w:val="Heading1"/>
    <w:rsid w:val="00552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0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0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0A4"/>
    <w:rPr>
      <w:b/>
      <w:spacing w:val="0"/>
    </w:rPr>
  </w:style>
  <w:style w:type="paragraph" w:styleId="ListBullet2">
    <w:name w:val="List Bullet 2"/>
    <w:basedOn w:val="List2"/>
    <w:rsid w:val="005520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20A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520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2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0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0A4"/>
    <w:rPr>
      <w:i/>
    </w:rPr>
  </w:style>
  <w:style w:type="paragraph" w:styleId="Caption">
    <w:name w:val="caption"/>
    <w:basedOn w:val="BodyText"/>
    <w:next w:val="Normal"/>
    <w:qFormat/>
    <w:rsid w:val="00552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0A4"/>
  </w:style>
  <w:style w:type="paragraph" w:styleId="TableofFigures">
    <w:name w:val="table of figures"/>
    <w:basedOn w:val="Normal"/>
    <w:next w:val="Normal"/>
    <w:semiHidden/>
    <w:rsid w:val="00552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0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20A4"/>
    <w:rPr>
      <w:rFonts w:ascii="Wingdings" w:hAnsi="Wingdings"/>
    </w:rPr>
  </w:style>
  <w:style w:type="paragraph" w:customStyle="1" w:styleId="TableHeading">
    <w:name w:val="Table Heading"/>
    <w:basedOn w:val="HeadingBase"/>
    <w:rsid w:val="00552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0A4"/>
    <w:rPr>
      <w:color w:val="0033CC"/>
      <w:u w:val="none"/>
    </w:rPr>
  </w:style>
  <w:style w:type="paragraph" w:customStyle="1" w:styleId="BodyTextRight">
    <w:name w:val="Body Text Right"/>
    <w:basedOn w:val="BodyText"/>
    <w:rsid w:val="00552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0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0A4"/>
    <w:rPr>
      <w:sz w:val="32"/>
    </w:rPr>
  </w:style>
  <w:style w:type="paragraph" w:customStyle="1" w:styleId="HeadingProcedure">
    <w:name w:val="Heading Procedure"/>
    <w:basedOn w:val="HeadingBase"/>
    <w:next w:val="Normal"/>
    <w:rsid w:val="00552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0A4"/>
    <w:pPr>
      <w:spacing w:before="60" w:after="60"/>
    </w:pPr>
  </w:style>
  <w:style w:type="paragraph" w:styleId="ListContinue">
    <w:name w:val="List Continue"/>
    <w:basedOn w:val="List"/>
    <w:rsid w:val="005520A4"/>
    <w:pPr>
      <w:ind w:firstLine="0"/>
    </w:pPr>
  </w:style>
  <w:style w:type="paragraph" w:customStyle="1" w:styleId="ListNote">
    <w:name w:val="List Note"/>
    <w:basedOn w:val="List"/>
    <w:rsid w:val="00552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0A4"/>
    <w:rPr>
      <w:rFonts w:ascii="Courier New" w:hAnsi="Courier New"/>
    </w:rPr>
  </w:style>
  <w:style w:type="paragraph" w:customStyle="1" w:styleId="NoteBullet">
    <w:name w:val="Note Bullet"/>
    <w:basedOn w:val="Note"/>
    <w:rsid w:val="00552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0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0A4"/>
    <w:rPr>
      <w:b/>
      <w:smallCaps/>
    </w:rPr>
  </w:style>
  <w:style w:type="paragraph" w:customStyle="1" w:styleId="TableListNumber">
    <w:name w:val="Table List Number"/>
    <w:basedOn w:val="ListNumber"/>
    <w:rsid w:val="00552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0A4"/>
    <w:pPr>
      <w:numPr>
        <w:numId w:val="10"/>
      </w:numPr>
    </w:pPr>
  </w:style>
  <w:style w:type="paragraph" w:customStyle="1" w:styleId="ListAlpha2">
    <w:name w:val="List Alpha 2"/>
    <w:basedOn w:val="List2"/>
    <w:rsid w:val="005520A4"/>
    <w:pPr>
      <w:numPr>
        <w:numId w:val="9"/>
      </w:numPr>
    </w:pPr>
  </w:style>
  <w:style w:type="paragraph" w:styleId="List3">
    <w:name w:val="List 3"/>
    <w:basedOn w:val="BodyText"/>
    <w:rsid w:val="00552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0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20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20A4"/>
    <w:pPr>
      <w:numPr>
        <w:numId w:val="5"/>
      </w:numPr>
    </w:pPr>
  </w:style>
  <w:style w:type="paragraph" w:styleId="ListContinue2">
    <w:name w:val="List Continue 2"/>
    <w:basedOn w:val="List2"/>
    <w:rsid w:val="005520A4"/>
    <w:pPr>
      <w:ind w:firstLine="0"/>
    </w:pPr>
  </w:style>
  <w:style w:type="paragraph" w:styleId="ListContinue3">
    <w:name w:val="List Continue 3"/>
    <w:basedOn w:val="List3"/>
    <w:rsid w:val="005520A4"/>
    <w:pPr>
      <w:ind w:left="1021" w:firstLine="0"/>
    </w:pPr>
  </w:style>
  <w:style w:type="paragraph" w:styleId="ListContinue4">
    <w:name w:val="List Continue 4"/>
    <w:basedOn w:val="List4"/>
    <w:rsid w:val="005520A4"/>
    <w:pPr>
      <w:ind w:firstLine="0"/>
    </w:pPr>
  </w:style>
  <w:style w:type="paragraph" w:styleId="ListContinue5">
    <w:name w:val="List Continue 5"/>
    <w:basedOn w:val="List5"/>
    <w:rsid w:val="005520A4"/>
    <w:pPr>
      <w:ind w:firstLine="0"/>
    </w:pPr>
  </w:style>
  <w:style w:type="paragraph" w:styleId="ListNumber3">
    <w:name w:val="List Number 3"/>
    <w:basedOn w:val="List3"/>
    <w:rsid w:val="005520A4"/>
    <w:pPr>
      <w:numPr>
        <w:numId w:val="6"/>
      </w:numPr>
    </w:pPr>
  </w:style>
  <w:style w:type="paragraph" w:styleId="ListNumber4">
    <w:name w:val="List Number 4"/>
    <w:basedOn w:val="List4"/>
    <w:rsid w:val="005520A4"/>
    <w:pPr>
      <w:numPr>
        <w:numId w:val="7"/>
      </w:numPr>
    </w:pPr>
  </w:style>
  <w:style w:type="paragraph" w:styleId="ListNumber5">
    <w:name w:val="List Number 5"/>
    <w:basedOn w:val="List5"/>
    <w:rsid w:val="005520A4"/>
    <w:pPr>
      <w:numPr>
        <w:numId w:val="8"/>
      </w:numPr>
    </w:pPr>
  </w:style>
  <w:style w:type="paragraph" w:styleId="BlockText">
    <w:name w:val="Block Text"/>
    <w:basedOn w:val="Normal"/>
    <w:rsid w:val="00552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0A4"/>
    <w:rPr>
      <w:sz w:val="16"/>
      <w:vertAlign w:val="superscript"/>
    </w:rPr>
  </w:style>
  <w:style w:type="character" w:customStyle="1" w:styleId="Symbols">
    <w:name w:val="Symbols"/>
    <w:basedOn w:val="DefaultParagraphFont"/>
    <w:rsid w:val="005520A4"/>
    <w:rPr>
      <w:rFonts w:ascii="Symbol" w:hAnsi="Symbol"/>
    </w:rPr>
  </w:style>
  <w:style w:type="character" w:customStyle="1" w:styleId="MenuOptions">
    <w:name w:val="Menu Options"/>
    <w:basedOn w:val="DefaultParagraphFont"/>
    <w:rsid w:val="00552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0A4"/>
    <w:rPr>
      <w:b/>
    </w:rPr>
  </w:style>
  <w:style w:type="character" w:customStyle="1" w:styleId="Underlined">
    <w:name w:val="Underlined"/>
    <w:basedOn w:val="DefaultParagraphFont"/>
    <w:rsid w:val="005520A4"/>
    <w:rPr>
      <w:u w:val="single"/>
    </w:rPr>
  </w:style>
  <w:style w:type="paragraph" w:customStyle="1" w:styleId="TableBodyTextRight">
    <w:name w:val="Table Body Text Right"/>
    <w:basedOn w:val="TableBodyText"/>
    <w:rsid w:val="00552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0A4"/>
    <w:rPr>
      <w:sz w:val="18"/>
    </w:rPr>
  </w:style>
  <w:style w:type="paragraph" w:customStyle="1" w:styleId="BodySmallRight">
    <w:name w:val="Body Small Right"/>
    <w:basedOn w:val="BodyTextRight"/>
    <w:rsid w:val="005520A4"/>
    <w:rPr>
      <w:sz w:val="18"/>
      <w:szCs w:val="18"/>
    </w:rPr>
  </w:style>
  <w:style w:type="paragraph" w:customStyle="1" w:styleId="MarginEdition">
    <w:name w:val="Margin Edition"/>
    <w:basedOn w:val="MarginNote"/>
    <w:rsid w:val="00552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0A4"/>
    <w:rPr>
      <w:sz w:val="2"/>
      <w:szCs w:val="2"/>
    </w:rPr>
  </w:style>
  <w:style w:type="character" w:customStyle="1" w:styleId="Small">
    <w:name w:val="Small"/>
    <w:basedOn w:val="DefaultParagraphFont"/>
    <w:rsid w:val="005520A4"/>
    <w:rPr>
      <w:sz w:val="16"/>
    </w:rPr>
  </w:style>
  <w:style w:type="paragraph" w:customStyle="1" w:styleId="WideTable">
    <w:name w:val="Wide Table"/>
    <w:basedOn w:val="Normal"/>
    <w:rsid w:val="00552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0A4"/>
  </w:style>
  <w:style w:type="paragraph" w:styleId="Quote">
    <w:name w:val="Quote"/>
    <w:basedOn w:val="Heading1"/>
    <w:link w:val="QuoteChar"/>
    <w:qFormat/>
    <w:rsid w:val="00552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0A4"/>
    <w:pPr>
      <w:pageBreakBefore/>
    </w:pPr>
  </w:style>
  <w:style w:type="paragraph" w:customStyle="1" w:styleId="Border">
    <w:name w:val="Border"/>
    <w:basedOn w:val="Normal"/>
    <w:qFormat/>
    <w:rsid w:val="00552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0A4"/>
    <w:rPr>
      <w:u w:val="single"/>
    </w:rPr>
  </w:style>
  <w:style w:type="character" w:customStyle="1" w:styleId="BoldandItalics">
    <w:name w:val="Bold and Italics"/>
    <w:qFormat/>
    <w:rsid w:val="005520A4"/>
    <w:rPr>
      <w:b/>
      <w:i/>
      <w:u w:val="none"/>
    </w:rPr>
  </w:style>
  <w:style w:type="paragraph" w:styleId="BalloonText">
    <w:name w:val="Balloon Text"/>
    <w:basedOn w:val="Normal"/>
    <w:link w:val="BalloonTextChar"/>
    <w:rsid w:val="00552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0A4"/>
    <w:pPr>
      <w:spacing w:before="0" w:after="0"/>
    </w:pPr>
  </w:style>
  <w:style w:type="paragraph" w:customStyle="1" w:styleId="BodyTextBold">
    <w:name w:val="Body Text Bold"/>
    <w:basedOn w:val="BodyText"/>
    <w:qFormat/>
    <w:rsid w:val="005520A4"/>
    <w:rPr>
      <w:b/>
    </w:rPr>
  </w:style>
  <w:style w:type="character" w:styleId="Hyperlink">
    <w:name w:val="Hyperlink"/>
    <w:basedOn w:val="DefaultParagraphFont"/>
    <w:uiPriority w:val="99"/>
    <w:unhideWhenUsed/>
    <w:rsid w:val="00A33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7849</Characters>
  <Application>Microsoft Office Word</Application>
  <DocSecurity>0</DocSecurity>
  <Lines>253</Lines>
  <Paragraphs>184</Paragraphs>
  <ScaleCrop>false</ScaleCrop>
  <Company>Author-it Software Corporation Ltd.</Company>
  <LinksUpToDate>false</LinksUpToDate>
  <CharactersWithSpaces>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SISCCRO001 Plan and conduct recreation programs for older persons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