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C55" w:rsidP="00D36C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SISCAQU014 Operate self-contained breathing apparatus in an aquatic facility</w:t>
      </w:r>
      <w:r>
        <w:fldChar w:fldCharType="end"/>
      </w:r>
    </w:p>
    <w:p w:rsidR="00D36C55" w:rsidP="00D36C55">
      <w:pPr>
        <w:pStyle w:val="Version"/>
        <w:sectPr w:rsidSect="002D2D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D5D" w:rsidP="002D2D5D">
      <w:pPr>
        <w:pStyle w:val="SuperHeading"/>
      </w:pPr>
      <w:r w:rsidRPr="002D2D5D">
        <w:t>Assessment Requirements for SISCAQU014 Operate self-contained breathing apparatus in an aquatic facility</w:t>
      </w:r>
    </w:p>
    <w:p w:rsidR="00000000" w:rsidRPr="002D2D5D" w:rsidP="002D2D5D">
      <w:pPr>
        <w:pStyle w:val="Heading1"/>
      </w:pPr>
      <w:bookmarkStart w:id="1" w:name="O_668625"/>
      <w:bookmarkEnd w:id="1"/>
      <w:r w:rsidRPr="002D2D5D">
        <w:t>Modification History</w:t>
      </w:r>
    </w:p>
    <w:p w:rsidR="00000000" w:rsidRPr="002D2D5D" w:rsidP="00D36C55">
      <w:pPr>
        <w:pStyle w:val="BodyText"/>
      </w:pPr>
      <w:r w:rsidRPr="002D2D5D">
        <w:t>Not applicable.</w:t>
      </w:r>
    </w:p>
    <w:p w:rsidR="00000000" w:rsidRPr="002D2D5D" w:rsidP="002D2D5D">
      <w:pPr>
        <w:pStyle w:val="Heading1"/>
      </w:pPr>
      <w:bookmarkStart w:id="2" w:name="O_668626"/>
      <w:bookmarkEnd w:id="2"/>
      <w:r w:rsidRPr="002D2D5D">
        <w:t>Performance Evidence</w:t>
      </w:r>
    </w:p>
    <w:p w:rsidR="00000000" w:rsidRPr="002D2D5D" w:rsidP="00D36C55">
      <w:pPr>
        <w:pStyle w:val="BodyText"/>
      </w:pPr>
      <w:r w:rsidRPr="002D2D5D">
        <w:t>Evidence of the ability to complete tasks outlined in elements and performance criteria of this unit in the context of the job role, and:</w:t>
      </w:r>
    </w:p>
    <w:p w:rsidR="00000000" w:rsidRPr="002D2D5D" w:rsidP="002D2D5D">
      <w:pPr>
        <w:pStyle w:val="ListBullet"/>
      </w:pPr>
      <w:r w:rsidRPr="002D2D5D">
        <w:t xml:space="preserve">identify, evaluate and respond to chlorine gas system operations and emergencies requiring the use of self-contained </w:t>
      </w:r>
      <w:r w:rsidRPr="002D2D5D">
        <w:t>breathing apparatus according to legislative and organisational requirements on at least two occasions.</w:t>
      </w:r>
    </w:p>
    <w:p w:rsidR="00000000" w:rsidRPr="002D2D5D" w:rsidP="002D2D5D">
      <w:pPr>
        <w:pStyle w:val="AllowPageBreak"/>
      </w:pPr>
    </w:p>
    <w:p w:rsidR="00000000" w:rsidRPr="002D2D5D" w:rsidP="002D2D5D">
      <w:pPr>
        <w:pStyle w:val="Heading1"/>
      </w:pPr>
      <w:bookmarkStart w:id="3" w:name="O_668627"/>
      <w:bookmarkEnd w:id="3"/>
      <w:r w:rsidRPr="002D2D5D">
        <w:t>Knowledge Evidence</w:t>
      </w:r>
    </w:p>
    <w:p w:rsidR="00000000" w:rsidRPr="002D2D5D" w:rsidP="00D36C55">
      <w:pPr>
        <w:pStyle w:val="BodyText"/>
      </w:pPr>
      <w:r w:rsidRPr="002D2D5D">
        <w:t>Demonstrated knowledge required to complete the tasks outlined in elements and performance criteria of this unit:</w:t>
      </w:r>
    </w:p>
    <w:p w:rsidR="00000000" w:rsidRPr="002D2D5D" w:rsidP="002D2D5D">
      <w:pPr>
        <w:pStyle w:val="ListBullet"/>
      </w:pPr>
      <w:r w:rsidRPr="002D2D5D">
        <w:t>l</w:t>
      </w:r>
      <w:r w:rsidRPr="002D2D5D">
        <w:t>egislation and organisational policies and procedures:</w:t>
      </w:r>
    </w:p>
    <w:p w:rsidR="00000000" w:rsidRPr="002D2D5D" w:rsidP="002D2D5D">
      <w:pPr>
        <w:pStyle w:val="ListBullet2"/>
      </w:pPr>
      <w:r w:rsidRPr="002D2D5D">
        <w:t>work health and safety/occupational health and safety</w:t>
      </w:r>
    </w:p>
    <w:p w:rsidR="00000000" w:rsidRPr="002D2D5D" w:rsidP="002D2D5D">
      <w:pPr>
        <w:pStyle w:val="ListBullet2"/>
      </w:pPr>
      <w:r w:rsidRPr="002D2D5D">
        <w:t>codes of practice</w:t>
      </w:r>
    </w:p>
    <w:p w:rsidR="00000000" w:rsidRPr="002D2D5D" w:rsidP="002D2D5D">
      <w:pPr>
        <w:pStyle w:val="ListBullet2"/>
      </w:pPr>
      <w:r w:rsidRPr="002D2D5D">
        <w:t>use and care of equipment</w:t>
      </w:r>
    </w:p>
    <w:p w:rsidR="00000000" w:rsidRPr="002D2D5D" w:rsidP="002D2D5D">
      <w:pPr>
        <w:pStyle w:val="ListBullet2"/>
      </w:pPr>
      <w:r w:rsidRPr="002D2D5D">
        <w:t>communication protocols</w:t>
      </w:r>
    </w:p>
    <w:p w:rsidR="00000000" w:rsidRPr="002D2D5D" w:rsidP="002D2D5D">
      <w:pPr>
        <w:pStyle w:val="ListBullet2"/>
      </w:pPr>
      <w:r w:rsidRPr="002D2D5D">
        <w:t>safety, rescue and emergency procedures</w:t>
      </w:r>
    </w:p>
    <w:p w:rsidR="00000000" w:rsidRPr="002D2D5D" w:rsidP="002D2D5D">
      <w:pPr>
        <w:pStyle w:val="ListBullet2"/>
      </w:pPr>
      <w:r w:rsidRPr="002D2D5D">
        <w:t>incident reporting</w:t>
      </w:r>
    </w:p>
    <w:p w:rsidR="00000000" w:rsidRPr="002D2D5D" w:rsidP="002D2D5D">
      <w:pPr>
        <w:pStyle w:val="ListBullet2"/>
      </w:pPr>
      <w:r w:rsidRPr="002D2D5D">
        <w:t>appropriate responses to potential risk</w:t>
      </w:r>
    </w:p>
    <w:p w:rsidR="00000000" w:rsidRPr="002D2D5D" w:rsidP="002D2D5D">
      <w:pPr>
        <w:pStyle w:val="ListBullet"/>
      </w:pPr>
      <w:r w:rsidRPr="002D2D5D">
        <w:t>safe use, care and routine maintenance of chlorine gas equipment</w:t>
      </w:r>
    </w:p>
    <w:p w:rsidR="00000000" w:rsidRPr="002D2D5D" w:rsidP="002D2D5D">
      <w:pPr>
        <w:pStyle w:val="ListBullet"/>
      </w:pPr>
      <w:r w:rsidRPr="002D2D5D">
        <w:t>properties of chlorine gas</w:t>
      </w:r>
    </w:p>
    <w:p w:rsidR="00000000" w:rsidRPr="002D2D5D" w:rsidP="002D2D5D">
      <w:pPr>
        <w:pStyle w:val="ListBullet"/>
      </w:pPr>
      <w:r w:rsidRPr="002D2D5D">
        <w:t xml:space="preserve">atmospheric conditions and how they can affect chlorine gas cylinders </w:t>
      </w:r>
    </w:p>
    <w:p w:rsidR="00000000" w:rsidRPr="002D2D5D" w:rsidP="002D2D5D">
      <w:pPr>
        <w:pStyle w:val="ListBullet"/>
      </w:pPr>
      <w:r w:rsidRPr="002D2D5D">
        <w:t>responses to emergency situations involving the rele</w:t>
      </w:r>
      <w:r w:rsidRPr="002D2D5D">
        <w:t>ase of chlorine gas</w:t>
      </w:r>
    </w:p>
    <w:p w:rsidR="00000000" w:rsidRPr="002D2D5D" w:rsidP="002D2D5D">
      <w:pPr>
        <w:pStyle w:val="ListBullet"/>
      </w:pPr>
      <w:r w:rsidRPr="002D2D5D">
        <w:t>how to use a self-contained breathing apparatus.</w:t>
      </w:r>
    </w:p>
    <w:p w:rsidR="00000000" w:rsidRPr="002D2D5D" w:rsidP="002D2D5D">
      <w:pPr>
        <w:pStyle w:val="AllowPageBreak"/>
      </w:pPr>
    </w:p>
    <w:p w:rsidR="00000000" w:rsidRPr="002D2D5D" w:rsidP="002D2D5D">
      <w:pPr>
        <w:pStyle w:val="Heading1"/>
      </w:pPr>
      <w:bookmarkStart w:id="4" w:name="O_668628"/>
      <w:bookmarkEnd w:id="4"/>
      <w:r w:rsidRPr="002D2D5D">
        <w:t>Assessment Conditions</w:t>
      </w:r>
    </w:p>
    <w:p w:rsidR="00000000" w:rsidRPr="002D2D5D" w:rsidP="00D36C55">
      <w:pPr>
        <w:pStyle w:val="BodyText"/>
      </w:pPr>
      <w:r w:rsidRPr="002D2D5D">
        <w:t xml:space="preserve">Skills must be demonstrated in: </w:t>
      </w:r>
    </w:p>
    <w:p w:rsidR="00000000" w:rsidRPr="002D2D5D" w:rsidP="002D2D5D">
      <w:pPr>
        <w:pStyle w:val="ListBullet"/>
      </w:pPr>
      <w:r w:rsidRPr="002D2D5D">
        <w:t xml:space="preserve">a workplace or simulated aquatic facility where chlorine gas is used. </w:t>
      </w:r>
    </w:p>
    <w:p w:rsidR="00000000" w:rsidRPr="002D2D5D" w:rsidP="002D2D5D">
      <w:pPr>
        <w:pStyle w:val="BodyText"/>
      </w:pPr>
    </w:p>
    <w:p w:rsidR="00000000" w:rsidRPr="002D2D5D" w:rsidP="00D36C55">
      <w:pPr>
        <w:pStyle w:val="BodyText"/>
      </w:pPr>
      <w:r w:rsidRPr="002D2D5D">
        <w:t>Assessment must ensure use of:</w:t>
      </w:r>
    </w:p>
    <w:p w:rsidR="00000000" w:rsidRPr="002D2D5D" w:rsidP="002D2D5D">
      <w:pPr>
        <w:pStyle w:val="ListBullet"/>
      </w:pPr>
      <w:r w:rsidRPr="002D2D5D">
        <w:t>chlorine gas system</w:t>
      </w:r>
    </w:p>
    <w:p w:rsidR="00000000" w:rsidRPr="002D2D5D" w:rsidP="002D2D5D">
      <w:pPr>
        <w:pStyle w:val="ListBullet"/>
      </w:pPr>
      <w:r w:rsidRPr="002D2D5D">
        <w:t>a self-contained breathing apparatus</w:t>
      </w:r>
    </w:p>
    <w:p w:rsidR="00000000" w:rsidRPr="002D2D5D" w:rsidP="002D2D5D">
      <w:pPr>
        <w:pStyle w:val="ListBullet"/>
      </w:pPr>
      <w:r w:rsidRPr="002D2D5D">
        <w:t xml:space="preserve">organisational policies and procedures for risk management </w:t>
      </w:r>
    </w:p>
    <w:p w:rsidR="00000000" w:rsidRPr="002D2D5D" w:rsidP="002D2D5D">
      <w:pPr>
        <w:pStyle w:val="ListBullet"/>
      </w:pPr>
      <w:r w:rsidRPr="002D2D5D">
        <w:t>incident and maintenance reporting documentation.</w:t>
      </w:r>
    </w:p>
    <w:p w:rsidR="00000000" w:rsidRPr="002D2D5D" w:rsidP="002D2D5D">
      <w:pPr>
        <w:pStyle w:val="BodyText"/>
      </w:pPr>
    </w:p>
    <w:p w:rsidR="00000000" w:rsidRPr="002D2D5D" w:rsidP="00D36C55">
      <w:pPr>
        <w:pStyle w:val="BodyText"/>
      </w:pPr>
      <w:r w:rsidRPr="002D2D5D">
        <w:t>Assessment must ensure access to:</w:t>
      </w:r>
    </w:p>
    <w:p w:rsidR="00000000" w:rsidRPr="002D2D5D" w:rsidP="002D2D5D">
      <w:pPr>
        <w:pStyle w:val="ListBullet"/>
      </w:pPr>
      <w:r w:rsidRPr="002D2D5D">
        <w:t>first aid facilities and equipment.</w:t>
      </w:r>
    </w:p>
    <w:p w:rsidR="00000000" w:rsidRPr="002D2D5D" w:rsidP="002D2D5D">
      <w:pPr>
        <w:pStyle w:val="BodyText"/>
      </w:pPr>
    </w:p>
    <w:p w:rsidR="00000000" w:rsidRPr="002D2D5D" w:rsidP="00D36C55">
      <w:pPr>
        <w:pStyle w:val="BodyText"/>
      </w:pPr>
      <w:r w:rsidRPr="002D2D5D">
        <w:t>Assessment activ</w:t>
      </w:r>
      <w:r w:rsidRPr="002D2D5D">
        <w:t>ities that allow the individual to:</w:t>
      </w:r>
    </w:p>
    <w:p w:rsidR="00000000" w:rsidRPr="002D2D5D" w:rsidP="002D2D5D">
      <w:pPr>
        <w:pStyle w:val="ListBullet"/>
      </w:pPr>
      <w:r w:rsidRPr="002D2D5D">
        <w:t>respond to emergency situations in industry required timeframes.</w:t>
      </w:r>
    </w:p>
    <w:p w:rsidR="00000000" w:rsidRPr="002D2D5D" w:rsidP="002D2D5D">
      <w:pPr>
        <w:pStyle w:val="BodyText"/>
      </w:pPr>
    </w:p>
    <w:p w:rsidR="00000000" w:rsidRPr="002D2D5D" w:rsidP="00D36C55">
      <w:pPr>
        <w:pStyle w:val="BodyText"/>
      </w:pPr>
      <w:r w:rsidRPr="002D2D5D">
        <w:t>Assessors must satisfy the Standards for Registered Training Organisations’ requirements for assessors.</w:t>
      </w:r>
    </w:p>
    <w:p w:rsidR="00000000" w:rsidRPr="002D2D5D" w:rsidP="002D2D5D">
      <w:pPr>
        <w:pStyle w:val="Heading1"/>
      </w:pPr>
      <w:bookmarkStart w:id="5" w:name="O_668631"/>
      <w:bookmarkEnd w:id="5"/>
      <w:r w:rsidRPr="002D2D5D">
        <w:t>Links</w:t>
      </w:r>
    </w:p>
    <w:p w:rsidR="00000000" w:rsidRPr="002D2D5D" w:rsidP="00D36C55">
      <w:pPr>
        <w:pStyle w:val="BodyText"/>
      </w:pPr>
      <w:r w:rsidRPr="002D2D5D">
        <w:t>Companion Volume implement</w:t>
      </w:r>
      <w:r w:rsidRPr="002D2D5D">
        <w:t xml:space="preserve">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73AD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D2D5D" w:rsidP="002D2D5D"/>
    <w:sectPr w:rsidSect="002D2D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5D" w:rsidRPr="00D36C55" w:rsidP="00D36C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C55" w:rsidP="002D2D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6C55" w:rsidP="002D2D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36C55" w:rsidP="002D2D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C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D5D" w:rsidRPr="00D36C55" w:rsidP="00D36C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C55" w:rsidRPr="002D2AF8" w:rsidP="002D2D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SISCAQU014 Operate self-contained breathing apparatus in an aquatic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36C55" w:rsidP="002D2D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A850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884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8E29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D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D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D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D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D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D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D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D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D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D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D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D5D"/>
  </w:style>
  <w:style w:type="character" w:customStyle="1" w:styleId="Heading1Char">
    <w:name w:val="Heading 1 Char"/>
    <w:basedOn w:val="DefaultParagraphFont"/>
    <w:link w:val="Heading1"/>
    <w:rsid w:val="002D2D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D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D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2D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2D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2D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D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2D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D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D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D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D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D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D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D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D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D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D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D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D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D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D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2D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2D5D"/>
    <w:rPr>
      <w:b/>
      <w:spacing w:val="0"/>
    </w:rPr>
  </w:style>
  <w:style w:type="paragraph" w:customStyle="1" w:styleId="SuperTitle">
    <w:name w:val="SuperTitle"/>
    <w:basedOn w:val="Title"/>
    <w:rsid w:val="002D2D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D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D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2D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D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D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D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D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D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D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D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D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2D5D"/>
    <w:rPr>
      <w:i/>
    </w:rPr>
  </w:style>
  <w:style w:type="paragraph" w:styleId="Caption">
    <w:name w:val="caption"/>
    <w:basedOn w:val="BodyText"/>
    <w:next w:val="Normal"/>
    <w:qFormat/>
    <w:rsid w:val="002D2D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D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D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D5D"/>
  </w:style>
  <w:style w:type="paragraph" w:styleId="TableofFigures">
    <w:name w:val="table of figures"/>
    <w:basedOn w:val="Normal"/>
    <w:next w:val="Normal"/>
    <w:semiHidden/>
    <w:rsid w:val="002D2D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D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2D5D"/>
    <w:rPr>
      <w:rFonts w:ascii="Wingdings" w:hAnsi="Wingdings"/>
    </w:rPr>
  </w:style>
  <w:style w:type="paragraph" w:customStyle="1" w:styleId="TableHeading">
    <w:name w:val="Table Heading"/>
    <w:basedOn w:val="HeadingBase"/>
    <w:rsid w:val="002D2D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D5D"/>
    <w:rPr>
      <w:color w:val="0033CC"/>
      <w:u w:val="none"/>
    </w:rPr>
  </w:style>
  <w:style w:type="paragraph" w:customStyle="1" w:styleId="BodyTextRight">
    <w:name w:val="Body Text Right"/>
    <w:basedOn w:val="BodyText"/>
    <w:rsid w:val="002D2D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D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D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D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D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D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D5D"/>
    <w:rPr>
      <w:sz w:val="32"/>
    </w:rPr>
  </w:style>
  <w:style w:type="paragraph" w:customStyle="1" w:styleId="HeadingProcedure">
    <w:name w:val="Heading Procedure"/>
    <w:basedOn w:val="HeadingBase"/>
    <w:next w:val="Normal"/>
    <w:rsid w:val="002D2D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D5D"/>
    <w:pPr>
      <w:spacing w:before="60" w:after="60"/>
    </w:pPr>
  </w:style>
  <w:style w:type="paragraph" w:styleId="ListContinue">
    <w:name w:val="List Continue"/>
    <w:basedOn w:val="List"/>
    <w:rsid w:val="002D2D5D"/>
    <w:pPr>
      <w:ind w:firstLine="0"/>
    </w:pPr>
  </w:style>
  <w:style w:type="paragraph" w:customStyle="1" w:styleId="ListNote">
    <w:name w:val="List Note"/>
    <w:basedOn w:val="List"/>
    <w:rsid w:val="002D2D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D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D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D5D"/>
    <w:rPr>
      <w:rFonts w:ascii="Courier New" w:hAnsi="Courier New"/>
    </w:rPr>
  </w:style>
  <w:style w:type="paragraph" w:customStyle="1" w:styleId="NoteBullet">
    <w:name w:val="Note Bullet"/>
    <w:basedOn w:val="Note"/>
    <w:rsid w:val="002D2D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D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D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D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D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2D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D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D5D"/>
    <w:rPr>
      <w:b/>
      <w:smallCaps/>
    </w:rPr>
  </w:style>
  <w:style w:type="paragraph" w:customStyle="1" w:styleId="TableListNumber">
    <w:name w:val="Table List Number"/>
    <w:basedOn w:val="ListNumber"/>
    <w:rsid w:val="002D2D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D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D5D"/>
    <w:pPr>
      <w:numPr>
        <w:numId w:val="9"/>
      </w:numPr>
    </w:pPr>
  </w:style>
  <w:style w:type="paragraph" w:customStyle="1" w:styleId="ListAlpha2">
    <w:name w:val="List Alpha 2"/>
    <w:basedOn w:val="List2"/>
    <w:rsid w:val="002D2D5D"/>
    <w:pPr>
      <w:numPr>
        <w:numId w:val="8"/>
      </w:numPr>
    </w:pPr>
  </w:style>
  <w:style w:type="paragraph" w:styleId="List2">
    <w:name w:val="List 2"/>
    <w:basedOn w:val="BodyText"/>
    <w:rsid w:val="002D2D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D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D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D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D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D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2D5D"/>
    <w:pPr>
      <w:numPr>
        <w:numId w:val="4"/>
      </w:numPr>
    </w:pPr>
  </w:style>
  <w:style w:type="paragraph" w:styleId="ListContinue2">
    <w:name w:val="List Continue 2"/>
    <w:basedOn w:val="List2"/>
    <w:rsid w:val="002D2D5D"/>
    <w:pPr>
      <w:ind w:firstLine="0"/>
    </w:pPr>
  </w:style>
  <w:style w:type="paragraph" w:styleId="ListContinue3">
    <w:name w:val="List Continue 3"/>
    <w:basedOn w:val="List3"/>
    <w:rsid w:val="002D2D5D"/>
    <w:pPr>
      <w:ind w:left="1021" w:firstLine="0"/>
    </w:pPr>
  </w:style>
  <w:style w:type="paragraph" w:styleId="ListContinue4">
    <w:name w:val="List Continue 4"/>
    <w:basedOn w:val="List4"/>
    <w:rsid w:val="002D2D5D"/>
    <w:pPr>
      <w:ind w:firstLine="0"/>
    </w:pPr>
  </w:style>
  <w:style w:type="paragraph" w:styleId="ListContinue5">
    <w:name w:val="List Continue 5"/>
    <w:basedOn w:val="List5"/>
    <w:rsid w:val="002D2D5D"/>
    <w:pPr>
      <w:ind w:firstLine="0"/>
    </w:pPr>
  </w:style>
  <w:style w:type="paragraph" w:styleId="ListNumber3">
    <w:name w:val="List Number 3"/>
    <w:basedOn w:val="List3"/>
    <w:rsid w:val="002D2D5D"/>
    <w:pPr>
      <w:numPr>
        <w:numId w:val="5"/>
      </w:numPr>
    </w:pPr>
  </w:style>
  <w:style w:type="paragraph" w:styleId="ListNumber4">
    <w:name w:val="List Number 4"/>
    <w:basedOn w:val="List4"/>
    <w:rsid w:val="002D2D5D"/>
    <w:pPr>
      <w:numPr>
        <w:numId w:val="6"/>
      </w:numPr>
    </w:pPr>
  </w:style>
  <w:style w:type="paragraph" w:styleId="ListNumber5">
    <w:name w:val="List Number 5"/>
    <w:basedOn w:val="List5"/>
    <w:rsid w:val="002D2D5D"/>
    <w:pPr>
      <w:numPr>
        <w:numId w:val="7"/>
      </w:numPr>
    </w:pPr>
  </w:style>
  <w:style w:type="paragraph" w:styleId="BlockText">
    <w:name w:val="Block Text"/>
    <w:basedOn w:val="Normal"/>
    <w:rsid w:val="002D2D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D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D5D"/>
    <w:rPr>
      <w:sz w:val="16"/>
      <w:vertAlign w:val="superscript"/>
    </w:rPr>
  </w:style>
  <w:style w:type="character" w:customStyle="1" w:styleId="Symbols">
    <w:name w:val="Symbols"/>
    <w:basedOn w:val="DefaultParagraphFont"/>
    <w:rsid w:val="002D2D5D"/>
    <w:rPr>
      <w:rFonts w:ascii="Symbol" w:hAnsi="Symbol"/>
    </w:rPr>
  </w:style>
  <w:style w:type="character" w:customStyle="1" w:styleId="MenuOptions">
    <w:name w:val="Menu Options"/>
    <w:basedOn w:val="DefaultParagraphFont"/>
    <w:rsid w:val="002D2D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D5D"/>
    <w:rPr>
      <w:b/>
    </w:rPr>
  </w:style>
  <w:style w:type="character" w:customStyle="1" w:styleId="Underlined">
    <w:name w:val="Underlined"/>
    <w:basedOn w:val="DefaultParagraphFont"/>
    <w:rsid w:val="002D2D5D"/>
    <w:rPr>
      <w:u w:val="single"/>
    </w:rPr>
  </w:style>
  <w:style w:type="paragraph" w:customStyle="1" w:styleId="TableBodyTextRight">
    <w:name w:val="Table Body Text Right"/>
    <w:basedOn w:val="TableBodyText"/>
    <w:rsid w:val="002D2D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D5D"/>
    <w:rPr>
      <w:sz w:val="18"/>
    </w:rPr>
  </w:style>
  <w:style w:type="paragraph" w:customStyle="1" w:styleId="BodySmallRight">
    <w:name w:val="Body Small Right"/>
    <w:basedOn w:val="BodyTextRight"/>
    <w:rsid w:val="002D2D5D"/>
    <w:rPr>
      <w:sz w:val="18"/>
      <w:szCs w:val="18"/>
    </w:rPr>
  </w:style>
  <w:style w:type="paragraph" w:customStyle="1" w:styleId="MarginEdition">
    <w:name w:val="Margin Edition"/>
    <w:basedOn w:val="MarginNote"/>
    <w:rsid w:val="002D2D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D5D"/>
    <w:rPr>
      <w:sz w:val="2"/>
      <w:szCs w:val="2"/>
    </w:rPr>
  </w:style>
  <w:style w:type="character" w:customStyle="1" w:styleId="Small">
    <w:name w:val="Small"/>
    <w:basedOn w:val="DefaultParagraphFont"/>
    <w:rsid w:val="002D2D5D"/>
    <w:rPr>
      <w:sz w:val="16"/>
    </w:rPr>
  </w:style>
  <w:style w:type="paragraph" w:customStyle="1" w:styleId="WideTable">
    <w:name w:val="Wide Table"/>
    <w:basedOn w:val="Normal"/>
    <w:rsid w:val="002D2D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D5D"/>
  </w:style>
  <w:style w:type="paragraph" w:styleId="Quote">
    <w:name w:val="Quote"/>
    <w:basedOn w:val="Heading1"/>
    <w:link w:val="QuoteChar"/>
    <w:qFormat/>
    <w:rsid w:val="002D2D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D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D5D"/>
    <w:pPr>
      <w:pageBreakBefore/>
    </w:pPr>
  </w:style>
  <w:style w:type="paragraph" w:customStyle="1" w:styleId="Border">
    <w:name w:val="Border"/>
    <w:basedOn w:val="Normal"/>
    <w:qFormat/>
    <w:rsid w:val="002D2D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D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D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D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D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D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D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D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D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D5D"/>
    <w:rPr>
      <w:u w:val="single"/>
    </w:rPr>
  </w:style>
  <w:style w:type="character" w:customStyle="1" w:styleId="BoldandItalics">
    <w:name w:val="Bold and Italics"/>
    <w:qFormat/>
    <w:rsid w:val="002D2D5D"/>
    <w:rPr>
      <w:b/>
      <w:i/>
      <w:u w:val="none"/>
    </w:rPr>
  </w:style>
  <w:style w:type="paragraph" w:styleId="BalloonText">
    <w:name w:val="Balloon Text"/>
    <w:basedOn w:val="Normal"/>
    <w:link w:val="BalloonTextChar"/>
    <w:rsid w:val="002D2D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D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D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D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D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D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D5D"/>
    <w:pPr>
      <w:spacing w:before="0" w:after="0"/>
    </w:pPr>
  </w:style>
  <w:style w:type="paragraph" w:customStyle="1" w:styleId="BodyTextBold">
    <w:name w:val="Body Text Bold"/>
    <w:basedOn w:val="BodyText"/>
    <w:qFormat/>
    <w:rsid w:val="002D2D5D"/>
    <w:rPr>
      <w:b/>
    </w:rPr>
  </w:style>
  <w:style w:type="character" w:styleId="Hyperlink">
    <w:name w:val="Hyperlink"/>
    <w:basedOn w:val="DefaultParagraphFont"/>
    <w:uiPriority w:val="99"/>
    <w:unhideWhenUsed/>
    <w:rsid w:val="00D36C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1987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SISCAQU014 Operate self-contained breathing apparatus in an aquatic facility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2022-12-19T06:14:00Z</dcterms:created>
  <dcterms:modified xsi:type="dcterms:W3CDTF">2022-12-19T06:14:00Z</dcterms:modified>
</cp:coreProperties>
</file>