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C10" w:rsidP="00911C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SISCAQU007 Perform advanced water rescues</w:t>
      </w:r>
      <w:r>
        <w:fldChar w:fldCharType="end"/>
      </w:r>
    </w:p>
    <w:p w:rsidR="00911C10" w:rsidP="00911C10">
      <w:pPr>
        <w:pStyle w:val="Version"/>
        <w:sectPr w:rsidSect="002957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957C7" w:rsidP="002957C7">
      <w:pPr>
        <w:pStyle w:val="SuperHeading"/>
      </w:pPr>
      <w:r w:rsidRPr="002957C7">
        <w:t>SISCAQU007 Perform advanced water rescues</w:t>
      </w:r>
    </w:p>
    <w:p w:rsidR="00000000" w:rsidRPr="002957C7" w:rsidP="002957C7">
      <w:pPr>
        <w:pStyle w:val="Heading1"/>
      </w:pPr>
      <w:bookmarkStart w:id="1" w:name="O_1213765"/>
      <w:bookmarkEnd w:id="1"/>
      <w:r w:rsidRPr="002957C7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470"/>
      </w:tblGrid>
      <w:tr w:rsidTr="00295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57C7">
            <w:pPr>
              <w:pStyle w:val="BodyText"/>
              <w:rPr>
                <w:lang w:val="en-NZ"/>
              </w:rPr>
            </w:pPr>
            <w:r w:rsidRPr="002957C7">
              <w:t>Release 3.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57C7" w:rsidP="002957C7">
            <w:pPr>
              <w:pStyle w:val="BodyText"/>
            </w:pPr>
            <w:r w:rsidRPr="002957C7">
              <w:t xml:space="preserve">Minor changes. Equivalent outcome. </w:t>
            </w:r>
          </w:p>
          <w:p w:rsidR="00000000" w:rsidP="002957C7">
            <w:pPr>
              <w:pStyle w:val="BodyText"/>
              <w:rPr>
                <w:lang w:val="en-NZ"/>
              </w:rPr>
            </w:pPr>
            <w:r w:rsidRPr="002957C7">
              <w:t>Prerequisite unit updated: Superseded unit HLTAID003 replaced with current unit HLTAID011.</w:t>
            </w:r>
          </w:p>
        </w:tc>
      </w:tr>
      <w:tr w:rsidTr="00295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57C7">
            <w:pPr>
              <w:pStyle w:val="BodyText"/>
              <w:rPr>
                <w:lang w:val="en-NZ"/>
              </w:rPr>
            </w:pPr>
            <w:r w:rsidRPr="002957C7">
              <w:t>Release 2.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57C7">
            <w:pPr>
              <w:pStyle w:val="BodyText"/>
              <w:rPr>
                <w:lang w:val="en-NZ"/>
              </w:rPr>
            </w:pPr>
            <w:r w:rsidRPr="002957C7">
              <w:t>Minor changes. Equivalent outcome.</w:t>
            </w:r>
          </w:p>
        </w:tc>
      </w:tr>
      <w:tr w:rsidTr="00295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57C7">
            <w:pPr>
              <w:pStyle w:val="BodyText"/>
              <w:rPr>
                <w:lang w:val="en-NZ"/>
              </w:rPr>
            </w:pPr>
            <w:r w:rsidRPr="002957C7">
              <w:t>Release 1.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57C7" w:rsidP="002957C7">
            <w:pPr>
              <w:pStyle w:val="BodyText"/>
            </w:pPr>
            <w:r w:rsidRPr="002957C7">
              <w:t>No equivalent unit.</w:t>
            </w:r>
          </w:p>
        </w:tc>
      </w:tr>
    </w:tbl>
    <w:p w:rsidR="00000000" w:rsidRPr="002957C7" w:rsidP="002957C7">
      <w:pPr>
        <w:pStyle w:val="BodyText"/>
      </w:pPr>
    </w:p>
    <w:p w:rsidR="00000000" w:rsidRPr="002957C7" w:rsidP="002957C7">
      <w:pPr>
        <w:pStyle w:val="AllowPageBreak"/>
      </w:pPr>
    </w:p>
    <w:p w:rsidR="00000000" w:rsidRPr="002957C7" w:rsidP="002957C7">
      <w:pPr>
        <w:pStyle w:val="Heading1"/>
      </w:pPr>
      <w:bookmarkStart w:id="2" w:name="O_1213764"/>
      <w:bookmarkEnd w:id="2"/>
      <w:r w:rsidRPr="002957C7">
        <w:t>Application</w:t>
      </w:r>
    </w:p>
    <w:p w:rsidR="00000000" w:rsidRPr="002957C7" w:rsidP="00911C10">
      <w:pPr>
        <w:pStyle w:val="BodyText"/>
      </w:pPr>
      <w:r w:rsidRPr="002957C7">
        <w:t xml:space="preserve">This unit describes the performance outcomes, skills and knowledge required to identify, evaluate and respond to aquatic emergencies using established rescue procedures.  </w:t>
      </w:r>
    </w:p>
    <w:p w:rsidR="00000000" w:rsidRPr="002957C7" w:rsidP="00911C10">
      <w:pPr>
        <w:pStyle w:val="BodyText"/>
      </w:pPr>
      <w:r w:rsidRPr="002957C7">
        <w:t xml:space="preserve">The unit applies to lifeguards (and others when a lifeguard is </w:t>
      </w:r>
      <w:r w:rsidRPr="002957C7">
        <w:t xml:space="preserve">not available) who perform advanced water rescues in a range of situations, including swimming pools. Work is performed according to accepted best practice principles of aquatic rescues, first aid, relevant legislation and organisational policies. </w:t>
      </w:r>
    </w:p>
    <w:p w:rsidR="00000000" w:rsidRPr="002957C7" w:rsidP="00911C10">
      <w:pPr>
        <w:pStyle w:val="BodyText"/>
      </w:pPr>
      <w:r w:rsidRPr="002957C7">
        <w:t>Specifi</w:t>
      </w:r>
      <w:r w:rsidRPr="002957C7">
        <w:t>c licensing requirements relating to this competency, including requirements for refresher training, should be obtained from the relevant state/territory work health and safety regulatory authority.</w:t>
      </w:r>
    </w:p>
    <w:p w:rsidR="00000000" w:rsidRPr="002957C7" w:rsidP="002957C7">
      <w:pPr>
        <w:pStyle w:val="Heading1"/>
      </w:pPr>
      <w:bookmarkStart w:id="3" w:name="O_1213763"/>
      <w:bookmarkEnd w:id="3"/>
      <w:r w:rsidRPr="002957C7">
        <w:t>Pre-requisite Unit</w:t>
      </w:r>
    </w:p>
    <w:p w:rsidR="00000000" w:rsidRPr="002957C7" w:rsidP="00911C10">
      <w:pPr>
        <w:pStyle w:val="List"/>
      </w:pPr>
      <w:r w:rsidRPr="002957C7">
        <w:t>HLTAID011 Provide f</w:t>
      </w:r>
      <w:r w:rsidRPr="002957C7">
        <w:t>irst aid</w:t>
      </w:r>
    </w:p>
    <w:p w:rsidR="00000000" w:rsidRPr="002957C7" w:rsidP="00911C10">
      <w:pPr>
        <w:pStyle w:val="List"/>
      </w:pPr>
      <w:r w:rsidRPr="002957C7">
        <w:t>SISCAQU002 Perform basic water rescues</w:t>
      </w:r>
    </w:p>
    <w:p w:rsidR="00000000" w:rsidRPr="002957C7" w:rsidP="002957C7">
      <w:pPr>
        <w:pStyle w:val="AllowPageBreak"/>
      </w:pPr>
    </w:p>
    <w:p w:rsidR="00000000" w:rsidRPr="002957C7" w:rsidP="002957C7">
      <w:pPr>
        <w:pStyle w:val="Heading1"/>
      </w:pPr>
      <w:bookmarkStart w:id="4" w:name="O_1213762"/>
      <w:bookmarkEnd w:id="4"/>
      <w:r w:rsidRPr="002957C7">
        <w:t>Competency Field</w:t>
      </w:r>
    </w:p>
    <w:p w:rsidR="00000000" w:rsidRPr="002957C7" w:rsidP="00911C10">
      <w:pPr>
        <w:pStyle w:val="BodyText"/>
      </w:pPr>
      <w:r w:rsidRPr="002957C7">
        <w:t>Aquatics</w:t>
      </w:r>
    </w:p>
    <w:p w:rsidR="00000000" w:rsidRPr="002957C7" w:rsidP="002957C7">
      <w:pPr>
        <w:pStyle w:val="Heading1"/>
      </w:pPr>
      <w:bookmarkStart w:id="5" w:name="O_1213761"/>
      <w:bookmarkEnd w:id="5"/>
      <w:r w:rsidRPr="002957C7">
        <w:t>Unit Sector</w:t>
      </w:r>
    </w:p>
    <w:p w:rsidR="00000000" w:rsidRPr="002957C7" w:rsidP="00911C10">
      <w:pPr>
        <w:pStyle w:val="BodyText"/>
      </w:pPr>
      <w:r w:rsidRPr="002957C7">
        <w:t>Community Recreation</w:t>
      </w:r>
    </w:p>
    <w:p w:rsidR="00000000" w:rsidRPr="002957C7" w:rsidP="002957C7">
      <w:pPr>
        <w:pStyle w:val="Heading1"/>
      </w:pPr>
      <w:bookmarkStart w:id="6" w:name="O_1213760"/>
      <w:bookmarkEnd w:id="6"/>
      <w:r w:rsidRPr="002957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11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7C7" w:rsidP="002957C7">
            <w:pPr>
              <w:pStyle w:val="BodyText"/>
            </w:pPr>
            <w:r w:rsidRPr="002957C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7C7">
            <w:pPr>
              <w:pStyle w:val="BodyText"/>
              <w:rPr>
                <w:lang w:val="en-NZ"/>
              </w:rPr>
            </w:pPr>
            <w:r w:rsidRPr="002957C7">
              <w:rPr>
                <w:rStyle w:val="SpecialBold"/>
              </w:rPr>
              <w:t>PERFORMANCE CRITERIA</w:t>
            </w:r>
          </w:p>
        </w:tc>
      </w:tr>
      <w:tr w:rsidTr="00911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7C7">
            <w:pPr>
              <w:pStyle w:val="BodyText"/>
              <w:rPr>
                <w:lang w:val="en-NZ"/>
              </w:rPr>
            </w:pPr>
            <w:r w:rsidRPr="002957C7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7C7">
            <w:pPr>
              <w:pStyle w:val="BodyText"/>
              <w:rPr>
                <w:lang w:val="en-NZ"/>
              </w:rPr>
            </w:pPr>
            <w:r w:rsidRPr="002957C7">
              <w:t>Performance criteria describe the performance needed to demonstrate achievement of the element.</w:t>
            </w:r>
          </w:p>
        </w:tc>
      </w:tr>
      <w:tr w:rsidTr="00911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7C7">
            <w:pPr>
              <w:pStyle w:val="List"/>
              <w:rPr>
                <w:lang w:val="en-NZ"/>
              </w:rPr>
            </w:pPr>
            <w:r w:rsidRPr="002957C7">
              <w:t>1.</w:t>
            </w:r>
            <w:r w:rsidRPr="002957C7">
              <w:tab/>
              <w:t>Identify and evaluate major aquatic emergencies.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7C7" w:rsidP="002957C7">
            <w:pPr>
              <w:pStyle w:val="List2"/>
            </w:pPr>
            <w:r w:rsidRPr="002957C7">
              <w:t>1.1</w:t>
            </w:r>
            <w:r w:rsidRPr="002957C7">
              <w:tab/>
              <w:t>Recognise factors which contribute to aquatic emergencies.</w:t>
            </w:r>
          </w:p>
          <w:p w:rsidR="00000000" w:rsidRPr="002957C7" w:rsidP="002957C7">
            <w:pPr>
              <w:pStyle w:val="List2"/>
            </w:pPr>
            <w:r w:rsidRPr="002957C7">
              <w:t>1.2</w:t>
            </w:r>
            <w:r w:rsidRPr="002957C7">
              <w:tab/>
              <w:t>Recognise signs and signals of aquatic emergency and communicate initial assessment to appropriate personnel.</w:t>
            </w:r>
          </w:p>
          <w:p w:rsidR="00000000" w:rsidRPr="002957C7" w:rsidP="002957C7">
            <w:pPr>
              <w:pStyle w:val="List2"/>
            </w:pPr>
            <w:r w:rsidRPr="002957C7">
              <w:t>1.3</w:t>
            </w:r>
            <w:r w:rsidRPr="002957C7">
              <w:tab/>
              <w:t xml:space="preserve">Identify appropriate emergency response for the situation and people involved. </w:t>
            </w:r>
          </w:p>
          <w:p w:rsidR="00000000" w:rsidP="002957C7">
            <w:pPr>
              <w:pStyle w:val="List2"/>
              <w:rPr>
                <w:lang w:val="en-NZ"/>
              </w:rPr>
            </w:pPr>
            <w:r w:rsidRPr="002957C7">
              <w:t>1.4</w:t>
            </w:r>
            <w:r w:rsidRPr="002957C7">
              <w:tab/>
              <w:t xml:space="preserve">Promote compliance with safety rules of aquatic facility </w:t>
            </w:r>
            <w:r w:rsidRPr="002957C7">
              <w:t>to clients.</w:t>
            </w:r>
          </w:p>
        </w:tc>
      </w:tr>
      <w:tr w:rsidTr="00911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7C7">
            <w:pPr>
              <w:pStyle w:val="List"/>
              <w:rPr>
                <w:lang w:val="en-NZ"/>
              </w:rPr>
            </w:pPr>
            <w:r w:rsidRPr="002957C7">
              <w:t>2.</w:t>
            </w:r>
            <w:r w:rsidRPr="002957C7">
              <w:tab/>
              <w:t>Respond to aquatic emergency.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7C7" w:rsidP="002957C7">
            <w:pPr>
              <w:pStyle w:val="List2"/>
            </w:pPr>
            <w:r w:rsidRPr="002957C7">
              <w:t>2.1</w:t>
            </w:r>
            <w:r w:rsidRPr="002957C7">
              <w:tab/>
              <w:t xml:space="preserve">Activate emergency systems and implement strategies for group control. </w:t>
            </w:r>
          </w:p>
          <w:p w:rsidR="00000000" w:rsidRPr="002957C7" w:rsidP="002957C7">
            <w:pPr>
              <w:pStyle w:val="List2"/>
            </w:pPr>
            <w:r w:rsidRPr="002957C7">
              <w:t>2.2</w:t>
            </w:r>
            <w:r w:rsidRPr="002957C7">
              <w:tab/>
              <w:t>Assess factors impacting on the advanced water rescue and formulate a rescue plan.</w:t>
            </w:r>
          </w:p>
          <w:p w:rsidR="00000000" w:rsidRPr="002957C7" w:rsidP="002957C7">
            <w:pPr>
              <w:pStyle w:val="List2"/>
            </w:pPr>
            <w:r w:rsidRPr="002957C7">
              <w:t>2.3</w:t>
            </w:r>
            <w:r w:rsidRPr="002957C7">
              <w:tab/>
            </w:r>
            <w:r w:rsidRPr="002957C7">
              <w:t>Determine appropriate involvement of others, type of rescue required and rescue equipment needed.</w:t>
            </w:r>
          </w:p>
          <w:p w:rsidR="00000000" w:rsidRPr="002957C7" w:rsidP="002957C7">
            <w:pPr>
              <w:pStyle w:val="List2"/>
            </w:pPr>
            <w:r w:rsidRPr="002957C7">
              <w:t>2.4</w:t>
            </w:r>
            <w:r w:rsidRPr="002957C7">
              <w:tab/>
              <w:t>Identify hazards and take appropriate action to prevent further injury to the casualty, self or others.</w:t>
            </w:r>
          </w:p>
          <w:p w:rsidR="00000000" w:rsidP="002957C7">
            <w:pPr>
              <w:pStyle w:val="List2"/>
              <w:rPr>
                <w:lang w:val="en-NZ"/>
              </w:rPr>
            </w:pPr>
            <w:r w:rsidRPr="002957C7">
              <w:t>2.5</w:t>
            </w:r>
            <w:r w:rsidRPr="002957C7">
              <w:tab/>
              <w:t>Perform an advanced water rescue using establi</w:t>
            </w:r>
            <w:r w:rsidRPr="002957C7">
              <w:t>shed techniques and procedures and safe manual handling techniques.</w:t>
            </w:r>
          </w:p>
        </w:tc>
      </w:tr>
      <w:tr w:rsidTr="00911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7C7">
            <w:pPr>
              <w:pStyle w:val="List"/>
              <w:rPr>
                <w:lang w:val="en-NZ"/>
              </w:rPr>
            </w:pPr>
            <w:r w:rsidRPr="002957C7">
              <w:t>3.</w:t>
            </w:r>
            <w:r w:rsidRPr="002957C7">
              <w:tab/>
              <w:t>Assess the casualty.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7C7" w:rsidP="002957C7">
            <w:pPr>
              <w:pStyle w:val="List2"/>
            </w:pPr>
            <w:r w:rsidRPr="002957C7">
              <w:t>3.1</w:t>
            </w:r>
            <w:r w:rsidRPr="002957C7">
              <w:tab/>
              <w:t>Observe and assess condition of the casualty.</w:t>
            </w:r>
          </w:p>
          <w:p w:rsidR="00000000" w:rsidP="002957C7">
            <w:pPr>
              <w:pStyle w:val="List2"/>
              <w:rPr>
                <w:lang w:val="en-NZ"/>
              </w:rPr>
            </w:pPr>
            <w:r w:rsidRPr="002957C7">
              <w:t>3.2</w:t>
            </w:r>
            <w:r w:rsidRPr="002957C7">
              <w:tab/>
              <w:t>Assess vital signs and symptoms of shock and provide appropriate treatment.</w:t>
            </w:r>
          </w:p>
        </w:tc>
      </w:tr>
      <w:tr w:rsidTr="00911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7C7">
            <w:pPr>
              <w:pStyle w:val="List"/>
              <w:rPr>
                <w:lang w:val="en-NZ"/>
              </w:rPr>
            </w:pPr>
            <w:r w:rsidRPr="002957C7">
              <w:t>4.</w:t>
            </w:r>
            <w:r w:rsidRPr="002957C7">
              <w:tab/>
              <w:t>Organise further emergency ca</w:t>
            </w:r>
            <w:r w:rsidRPr="002957C7">
              <w:t>re as required.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7C7" w:rsidP="002957C7">
            <w:pPr>
              <w:pStyle w:val="List2"/>
            </w:pPr>
            <w:r w:rsidRPr="002957C7">
              <w:t>4.1</w:t>
            </w:r>
            <w:r w:rsidRPr="002957C7">
              <w:tab/>
              <w:t>Contact emergency services and provide accurate information to obtain required assistance.</w:t>
            </w:r>
          </w:p>
          <w:p w:rsidR="00000000" w:rsidP="002957C7">
            <w:pPr>
              <w:pStyle w:val="List2"/>
              <w:rPr>
                <w:lang w:val="en-NZ"/>
              </w:rPr>
            </w:pPr>
            <w:r w:rsidRPr="002957C7">
              <w:t>4.2</w:t>
            </w:r>
            <w:r w:rsidRPr="002957C7">
              <w:tab/>
              <w:t>Monitor casualty or arrange further treatment until emergency response team assumes responsibility.</w:t>
            </w:r>
          </w:p>
        </w:tc>
      </w:tr>
      <w:tr w:rsidTr="00911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7C7">
            <w:pPr>
              <w:pStyle w:val="List"/>
              <w:rPr>
                <w:lang w:val="en-NZ"/>
              </w:rPr>
            </w:pPr>
            <w:r w:rsidRPr="002957C7">
              <w:t>5.</w:t>
            </w:r>
            <w:r w:rsidRPr="002957C7">
              <w:tab/>
              <w:t>Record and report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7C7" w:rsidP="002957C7">
            <w:pPr>
              <w:pStyle w:val="List2"/>
            </w:pPr>
            <w:r w:rsidRPr="002957C7">
              <w:t>5.1</w:t>
            </w:r>
            <w:r w:rsidRPr="002957C7">
              <w:tab/>
            </w:r>
            <w:r w:rsidRPr="002957C7">
              <w:t>Complete required documentation in agreed format.</w:t>
            </w:r>
          </w:p>
          <w:p w:rsidR="00000000" w:rsidRPr="002957C7" w:rsidP="002957C7">
            <w:pPr>
              <w:pStyle w:val="List2"/>
            </w:pPr>
            <w:r w:rsidRPr="002957C7">
              <w:t>5.2</w:t>
            </w:r>
            <w:r w:rsidRPr="002957C7">
              <w:tab/>
              <w:t>Notify other personnel and statutory authorities of incident as required.</w:t>
            </w:r>
          </w:p>
        </w:tc>
      </w:tr>
    </w:tbl>
    <w:p w:rsidR="00000000" w:rsidRPr="002957C7" w:rsidP="002957C7">
      <w:pPr>
        <w:pStyle w:val="BodyText"/>
      </w:pPr>
    </w:p>
    <w:p w:rsidR="00000000" w:rsidRPr="002957C7" w:rsidP="002957C7">
      <w:pPr>
        <w:pStyle w:val="AllowPageBreak"/>
      </w:pPr>
    </w:p>
    <w:p w:rsidR="00000000" w:rsidRPr="002957C7" w:rsidP="002957C7">
      <w:pPr>
        <w:pStyle w:val="Heading1"/>
      </w:pPr>
      <w:bookmarkStart w:id="7" w:name="O_1213759"/>
      <w:bookmarkEnd w:id="7"/>
      <w:r w:rsidRPr="002957C7">
        <w:t>Foundation Skills</w:t>
      </w:r>
    </w:p>
    <w:p w:rsidR="00000000" w:rsidRPr="002957C7" w:rsidP="00911C10">
      <w:pPr>
        <w:pStyle w:val="BodyText"/>
      </w:pPr>
      <w:r w:rsidRPr="002957C7">
        <w:t>Foundation skills essential to performance are explicit in the performance criteria of th</w:t>
      </w:r>
      <w:r w:rsidRPr="002957C7">
        <w:t>is unit of competency.</w:t>
      </w:r>
    </w:p>
    <w:p w:rsidR="00000000" w:rsidRPr="002957C7" w:rsidP="002957C7">
      <w:pPr>
        <w:pStyle w:val="Heading1"/>
      </w:pPr>
      <w:bookmarkStart w:id="8" w:name="O_1213758"/>
      <w:bookmarkEnd w:id="8"/>
      <w:r w:rsidRPr="002957C7">
        <w:t>Unit Mapping Information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470"/>
      </w:tblGrid>
      <w:tr w:rsidTr="00295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57C7">
            <w:pPr>
              <w:pStyle w:val="BodyText"/>
              <w:rPr>
                <w:lang w:val="en-NZ"/>
              </w:rPr>
            </w:pPr>
            <w:r w:rsidRPr="002957C7">
              <w:t>Release 3.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57C7" w:rsidP="002957C7">
            <w:pPr>
              <w:pStyle w:val="BodyText"/>
            </w:pPr>
            <w:r w:rsidRPr="002957C7">
              <w:t xml:space="preserve">Minor changes. Equivalent outcome. </w:t>
            </w:r>
          </w:p>
          <w:p w:rsidR="00000000" w:rsidP="002957C7">
            <w:pPr>
              <w:pStyle w:val="BodyText"/>
              <w:rPr>
                <w:lang w:val="en-NZ"/>
              </w:rPr>
            </w:pPr>
            <w:r w:rsidRPr="002957C7">
              <w:t>Prerequisite unit updated: Superseded unit HLTAID003 replaced with current unit HLTAID011.</w:t>
            </w:r>
          </w:p>
        </w:tc>
      </w:tr>
      <w:tr w:rsidTr="00295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57C7">
            <w:pPr>
              <w:pStyle w:val="BodyText"/>
              <w:rPr>
                <w:lang w:val="en-NZ"/>
              </w:rPr>
            </w:pPr>
            <w:r w:rsidRPr="002957C7">
              <w:t>Release 2.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57C7">
            <w:pPr>
              <w:pStyle w:val="BodyText"/>
              <w:rPr>
                <w:lang w:val="en-NZ"/>
              </w:rPr>
            </w:pPr>
            <w:r w:rsidRPr="002957C7">
              <w:t>Minor changes. Equivalent outcome.</w:t>
            </w:r>
          </w:p>
        </w:tc>
      </w:tr>
      <w:tr w:rsidTr="00295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57C7">
            <w:pPr>
              <w:pStyle w:val="BodyText"/>
              <w:rPr>
                <w:lang w:val="en-NZ"/>
              </w:rPr>
            </w:pPr>
            <w:r w:rsidRPr="002957C7">
              <w:t>Release 1.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57C7" w:rsidP="002957C7">
            <w:pPr>
              <w:pStyle w:val="BodyText"/>
            </w:pPr>
            <w:r w:rsidRPr="002957C7">
              <w:t>No equivalent unit.</w:t>
            </w:r>
          </w:p>
        </w:tc>
      </w:tr>
    </w:tbl>
    <w:p w:rsidR="00000000" w:rsidRPr="002957C7" w:rsidP="002957C7">
      <w:pPr>
        <w:pStyle w:val="BodyText"/>
      </w:pPr>
    </w:p>
    <w:p w:rsidR="00000000" w:rsidRPr="002957C7" w:rsidP="002957C7">
      <w:pPr>
        <w:pStyle w:val="AllowPageBreak"/>
      </w:pPr>
    </w:p>
    <w:p w:rsidR="00000000" w:rsidRPr="002957C7" w:rsidP="002957C7">
      <w:pPr>
        <w:pStyle w:val="Heading1"/>
      </w:pPr>
      <w:bookmarkStart w:id="9" w:name="O_1213766"/>
      <w:bookmarkEnd w:id="9"/>
      <w:r w:rsidRPr="002957C7">
        <w:t>Links</w:t>
      </w:r>
    </w:p>
    <w:p w:rsidR="00000000" w:rsidRPr="002957C7" w:rsidP="00911C10">
      <w:pPr>
        <w:pStyle w:val="BodyText"/>
      </w:pPr>
      <w:r w:rsidRPr="002957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2087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957C7" w:rsidP="00911C10">
      <w:pPr>
        <w:pStyle w:val="BodyText"/>
        <w:sectPr w:rsidSect="002957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57C7" w:rsidP="002957C7">
      <w:pPr>
        <w:pStyle w:val="SuperHeading"/>
      </w:pPr>
      <w:r w:rsidRPr="002957C7">
        <w:t>Assessment Requirements for SISCAQU007 Perform advanced water rescues</w:t>
      </w:r>
    </w:p>
    <w:p w:rsidR="00000000" w:rsidRPr="002957C7" w:rsidP="002957C7">
      <w:pPr>
        <w:pStyle w:val="Heading1"/>
      </w:pPr>
      <w:bookmarkStart w:id="10" w:name="O_1213756"/>
      <w:bookmarkEnd w:id="10"/>
      <w:r w:rsidRPr="002957C7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470"/>
      </w:tblGrid>
      <w:tr w:rsidTr="00295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57C7">
            <w:pPr>
              <w:pStyle w:val="BodyText"/>
              <w:rPr>
                <w:lang w:val="en-NZ"/>
              </w:rPr>
            </w:pPr>
            <w:r w:rsidRPr="002957C7">
              <w:t>Release 3.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57C7" w:rsidP="002957C7">
            <w:pPr>
              <w:pStyle w:val="BodyText"/>
            </w:pPr>
            <w:r w:rsidRPr="002957C7">
              <w:t xml:space="preserve">Minor changes. Equivalent outcome. </w:t>
            </w:r>
          </w:p>
          <w:p w:rsidR="00000000" w:rsidP="002957C7">
            <w:pPr>
              <w:pStyle w:val="BodyText"/>
              <w:rPr>
                <w:lang w:val="en-NZ"/>
              </w:rPr>
            </w:pPr>
            <w:r w:rsidRPr="002957C7">
              <w:t>Prerequisite unit updated: Superseded unit HLTAID003 replaced with current unit HLTAID011.</w:t>
            </w:r>
          </w:p>
        </w:tc>
      </w:tr>
      <w:tr w:rsidTr="00295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57C7">
            <w:pPr>
              <w:pStyle w:val="BodyText"/>
              <w:rPr>
                <w:lang w:val="en-NZ"/>
              </w:rPr>
            </w:pPr>
            <w:r w:rsidRPr="002957C7">
              <w:t>Release</w:t>
            </w:r>
            <w:r w:rsidRPr="002957C7">
              <w:t xml:space="preserve"> 2.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57C7">
            <w:pPr>
              <w:pStyle w:val="BodyText"/>
              <w:rPr>
                <w:lang w:val="en-NZ"/>
              </w:rPr>
            </w:pPr>
            <w:r w:rsidRPr="002957C7">
              <w:t>Minor changes. Equivalent outcome.</w:t>
            </w:r>
          </w:p>
        </w:tc>
      </w:tr>
      <w:tr w:rsidTr="00295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57C7">
            <w:pPr>
              <w:pStyle w:val="BodyText"/>
              <w:rPr>
                <w:lang w:val="en-NZ"/>
              </w:rPr>
            </w:pPr>
            <w:r w:rsidRPr="002957C7">
              <w:t>Release 1.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57C7" w:rsidP="002957C7">
            <w:pPr>
              <w:pStyle w:val="BodyText"/>
            </w:pPr>
            <w:r w:rsidRPr="002957C7">
              <w:t>No equivalent unit.</w:t>
            </w:r>
          </w:p>
        </w:tc>
      </w:tr>
    </w:tbl>
    <w:p w:rsidR="00911C10" w:rsidP="002957C7">
      <w:pPr>
        <w:pStyle w:val="BodyText"/>
      </w:pPr>
    </w:p>
    <w:p w:rsidR="00911C10" w:rsidP="002957C7">
      <w:pPr>
        <w:pStyle w:val="BodyText"/>
      </w:pPr>
    </w:p>
    <w:p w:rsidR="00000000" w:rsidRPr="002957C7" w:rsidP="002957C7">
      <w:pPr>
        <w:pStyle w:val="Heading1"/>
      </w:pPr>
      <w:bookmarkStart w:id="11" w:name="O_1213755"/>
      <w:bookmarkEnd w:id="11"/>
      <w:r w:rsidRPr="002957C7">
        <w:t>Performance Evidence</w:t>
      </w:r>
    </w:p>
    <w:p w:rsidR="00000000" w:rsidRPr="002957C7" w:rsidP="00911C10">
      <w:pPr>
        <w:pStyle w:val="BodyText"/>
      </w:pPr>
      <w:r w:rsidRPr="002957C7">
        <w:t>Evidence of the ability to complete tasks outlined in elements and performance criteria of this unit in the context of the job role, and:</w:t>
      </w:r>
    </w:p>
    <w:p w:rsidR="00000000" w:rsidRPr="002957C7" w:rsidP="002957C7">
      <w:pPr>
        <w:pStyle w:val="ListBullet"/>
      </w:pPr>
      <w:r w:rsidRPr="002957C7">
        <w:t>identify and respond to all of the following signs and signals of aquatic emergencies according to organisational and legislative requirements:</w:t>
      </w:r>
    </w:p>
    <w:p w:rsidR="00000000" w:rsidRPr="002957C7" w:rsidP="002957C7">
      <w:pPr>
        <w:pStyle w:val="ListBullet2"/>
      </w:pPr>
      <w:r w:rsidRPr="002957C7">
        <w:t>call for help</w:t>
      </w:r>
    </w:p>
    <w:p w:rsidR="00000000" w:rsidRPr="002957C7" w:rsidP="002957C7">
      <w:pPr>
        <w:pStyle w:val="ListBullet2"/>
      </w:pPr>
      <w:r w:rsidRPr="002957C7">
        <w:t>vertical body position</w:t>
      </w:r>
    </w:p>
    <w:p w:rsidR="00000000" w:rsidRPr="002957C7" w:rsidP="002957C7">
      <w:pPr>
        <w:pStyle w:val="ListBullet2"/>
      </w:pPr>
      <w:r w:rsidRPr="002957C7">
        <w:t>diagonal body position</w:t>
      </w:r>
    </w:p>
    <w:p w:rsidR="00000000" w:rsidRPr="002957C7" w:rsidP="002957C7">
      <w:pPr>
        <w:pStyle w:val="ListBullet2"/>
      </w:pPr>
      <w:r w:rsidRPr="002957C7">
        <w:t>minimal or non-supportive leg action</w:t>
      </w:r>
    </w:p>
    <w:p w:rsidR="00000000" w:rsidRPr="002957C7" w:rsidP="002957C7">
      <w:pPr>
        <w:pStyle w:val="ListBullet2"/>
      </w:pPr>
      <w:r w:rsidRPr="002957C7">
        <w:t>vigorous arm movements</w:t>
      </w:r>
    </w:p>
    <w:p w:rsidR="00000000" w:rsidRPr="002957C7" w:rsidP="002957C7">
      <w:pPr>
        <w:pStyle w:val="ListBullet2"/>
      </w:pPr>
      <w:r w:rsidRPr="002957C7">
        <w:t>submerged or unconscious person</w:t>
      </w:r>
    </w:p>
    <w:p w:rsidR="00000000" w:rsidRPr="002957C7" w:rsidP="002957C7">
      <w:pPr>
        <w:pStyle w:val="ListBullet"/>
      </w:pPr>
      <w:r w:rsidRPr="002957C7">
        <w:t xml:space="preserve">use the following equipment and techniques during rescue situations: </w:t>
      </w:r>
    </w:p>
    <w:p w:rsidR="00000000" w:rsidRPr="002957C7" w:rsidP="002957C7">
      <w:pPr>
        <w:pStyle w:val="ListBullet2"/>
      </w:pPr>
      <w:r w:rsidRPr="002957C7">
        <w:t>spinal immobilisation equipment</w:t>
      </w:r>
    </w:p>
    <w:p w:rsidR="00000000" w:rsidRPr="002957C7" w:rsidP="002957C7">
      <w:pPr>
        <w:pStyle w:val="ListBullet2"/>
      </w:pPr>
      <w:r w:rsidRPr="002957C7">
        <w:t xml:space="preserve">oxygen supplemented resuscitation </w:t>
      </w:r>
    </w:p>
    <w:p w:rsidR="00000000" w:rsidRPr="002957C7" w:rsidP="002957C7">
      <w:pPr>
        <w:pStyle w:val="ListBullet2"/>
      </w:pPr>
      <w:r w:rsidRPr="002957C7">
        <w:t xml:space="preserve">oxygen therapy </w:t>
      </w:r>
    </w:p>
    <w:p w:rsidR="00000000" w:rsidRPr="002957C7" w:rsidP="002957C7">
      <w:pPr>
        <w:pStyle w:val="ListBullet2"/>
      </w:pPr>
      <w:r w:rsidRPr="002957C7">
        <w:t>safe manual handling techniques</w:t>
      </w:r>
    </w:p>
    <w:p w:rsidR="00000000" w:rsidRPr="002957C7" w:rsidP="002957C7">
      <w:pPr>
        <w:pStyle w:val="ListBullet"/>
      </w:pPr>
      <w:r w:rsidRPr="002957C7">
        <w:t>demonstrate c</w:t>
      </w:r>
      <w:r w:rsidRPr="002957C7">
        <w:t>orrect swimming strokes, personal survival and rescue skills:</w:t>
      </w:r>
    </w:p>
    <w:p w:rsidR="00000000" w:rsidRPr="002957C7" w:rsidP="002957C7">
      <w:pPr>
        <w:pStyle w:val="ListBullet2"/>
      </w:pPr>
      <w:r w:rsidRPr="002957C7">
        <w:t>personal survival and defensive techniques on approach to a casualty</w:t>
      </w:r>
    </w:p>
    <w:p w:rsidR="00000000" w:rsidRPr="002957C7" w:rsidP="002957C7">
      <w:pPr>
        <w:pStyle w:val="ListBullet2"/>
      </w:pPr>
      <w:r w:rsidRPr="002957C7">
        <w:t>contact tow of both a conscious and unconscious casualty</w:t>
      </w:r>
    </w:p>
    <w:p w:rsidR="00000000" w:rsidRPr="002957C7" w:rsidP="002957C7">
      <w:pPr>
        <w:pStyle w:val="ListBullet2"/>
      </w:pPr>
      <w:r w:rsidRPr="002957C7">
        <w:t>non-contact tow of a conscious casualty</w:t>
      </w:r>
    </w:p>
    <w:p w:rsidR="00000000" w:rsidRPr="002957C7" w:rsidP="002957C7">
      <w:pPr>
        <w:pStyle w:val="ListBullet"/>
      </w:pPr>
      <w:r w:rsidRPr="002957C7">
        <w:t xml:space="preserve">successfully complete fitness and strength tests: </w:t>
      </w:r>
    </w:p>
    <w:p w:rsidR="00000000" w:rsidRPr="002957C7" w:rsidP="002957C7">
      <w:pPr>
        <w:pStyle w:val="ListBullet2"/>
      </w:pPr>
      <w:r w:rsidRPr="002957C7">
        <w:t>swim 200 metres in less than 6 minutes without using equipment</w:t>
      </w:r>
    </w:p>
    <w:p w:rsidR="00000000" w:rsidRPr="002957C7" w:rsidP="002957C7">
      <w:pPr>
        <w:pStyle w:val="ListBullet2"/>
      </w:pPr>
      <w:r w:rsidRPr="002957C7">
        <w:t>retrieve an object from the deepest water within the aquatic environment no greater than 3 metres in depth. If depth is greater than 3 metres</w:t>
      </w:r>
      <w:r w:rsidRPr="002957C7">
        <w:t xml:space="preserve"> assistance may be used e.g. fins  </w:t>
      </w:r>
    </w:p>
    <w:p w:rsidR="00000000" w:rsidRPr="002957C7" w:rsidP="002957C7">
      <w:pPr>
        <w:pStyle w:val="ListBullet"/>
      </w:pPr>
      <w:r w:rsidRPr="002957C7">
        <w:t>respond in a team to at least two of each of the simulated emergency scenarios contextualised to the candidate’s workplace/aquatic environment:</w:t>
      </w:r>
    </w:p>
    <w:p w:rsidR="00000000" w:rsidRPr="002957C7" w:rsidP="002957C7">
      <w:pPr>
        <w:pStyle w:val="ListBullet2"/>
      </w:pPr>
      <w:r w:rsidRPr="002957C7">
        <w:t>assist two other team members with the removal of an unconscious person fr</w:t>
      </w:r>
      <w:r w:rsidRPr="002957C7">
        <w:t>om the water</w:t>
      </w:r>
    </w:p>
    <w:p w:rsidR="00000000" w:rsidRPr="002957C7" w:rsidP="002957C7">
      <w:pPr>
        <w:pStyle w:val="ListBullet2"/>
      </w:pPr>
      <w:r w:rsidRPr="002957C7">
        <w:t>complete a 25 metre swim and 25 metre non-contact tow of a conscious casualty with assisted landing in less than 1minute 45 seconds</w:t>
      </w:r>
    </w:p>
    <w:p w:rsidR="00000000" w:rsidRPr="002957C7" w:rsidP="002957C7">
      <w:pPr>
        <w:pStyle w:val="ListBullet2"/>
      </w:pPr>
      <w:r w:rsidRPr="002957C7">
        <w:t>work as a team to perform spinal immobilisation, stabilization and removal of a suspected spinal injury casualt</w:t>
      </w:r>
      <w:r w:rsidRPr="002957C7">
        <w:t xml:space="preserve">y in both shallow and deep water: </w:t>
      </w:r>
    </w:p>
    <w:p w:rsidR="00000000" w:rsidRPr="002957C7" w:rsidP="002957C7">
      <w:pPr>
        <w:pStyle w:val="ListBullet3"/>
      </w:pPr>
      <w:r w:rsidRPr="002957C7">
        <w:t>immobilise and roll over as per workplace and pool depth</w:t>
      </w:r>
    </w:p>
    <w:p w:rsidR="00000000" w:rsidRPr="002957C7" w:rsidP="002957C7">
      <w:pPr>
        <w:pStyle w:val="ListBullet3"/>
      </w:pPr>
      <w:r w:rsidRPr="002957C7">
        <w:t>use of available spinal immobilisation equipment.</w:t>
      </w:r>
    </w:p>
    <w:p w:rsidR="00000000" w:rsidRPr="002957C7" w:rsidP="002957C7">
      <w:pPr>
        <w:pStyle w:val="AllowPageBreak"/>
      </w:pPr>
    </w:p>
    <w:p w:rsidR="00000000" w:rsidRPr="002957C7" w:rsidP="002957C7">
      <w:pPr>
        <w:pStyle w:val="Heading1"/>
      </w:pPr>
      <w:bookmarkStart w:id="12" w:name="O_1213754"/>
      <w:bookmarkEnd w:id="12"/>
      <w:r w:rsidRPr="002957C7">
        <w:t>Knowledge Evidence</w:t>
      </w:r>
    </w:p>
    <w:p w:rsidR="00000000" w:rsidRPr="002957C7" w:rsidP="00911C10">
      <w:pPr>
        <w:pStyle w:val="BodyText"/>
      </w:pPr>
      <w:r w:rsidRPr="002957C7">
        <w:t xml:space="preserve">Demonstrated knowledge required to complete the tasks outlined in elements and performance criteria of this unit: </w:t>
      </w:r>
    </w:p>
    <w:p w:rsidR="00000000" w:rsidRPr="002957C7" w:rsidP="002957C7">
      <w:pPr>
        <w:pStyle w:val="ListBullet"/>
      </w:pPr>
      <w:r w:rsidRPr="002957C7">
        <w:t>legislation and organisational policies and procedures that enable the safe and appropriate conduct of all activities:</w:t>
      </w:r>
    </w:p>
    <w:p w:rsidR="00000000" w:rsidRPr="002957C7" w:rsidP="002957C7">
      <w:pPr>
        <w:pStyle w:val="ListBullet2"/>
      </w:pPr>
      <w:r w:rsidRPr="002957C7">
        <w:t>work health and safe</w:t>
      </w:r>
      <w:r w:rsidRPr="002957C7">
        <w:t>ty/occupational health and safety</w:t>
      </w:r>
    </w:p>
    <w:p w:rsidR="00000000" w:rsidRPr="002957C7" w:rsidP="002957C7">
      <w:pPr>
        <w:pStyle w:val="ListBullet2"/>
      </w:pPr>
      <w:r w:rsidRPr="002957C7">
        <w:t xml:space="preserve">duty of care </w:t>
      </w:r>
    </w:p>
    <w:p w:rsidR="00000000" w:rsidRPr="002957C7" w:rsidP="002957C7">
      <w:pPr>
        <w:pStyle w:val="ListBullet2"/>
      </w:pPr>
      <w:r w:rsidRPr="002957C7">
        <w:t xml:space="preserve">working with children </w:t>
      </w:r>
    </w:p>
    <w:p w:rsidR="00000000" w:rsidRPr="002957C7" w:rsidP="002957C7">
      <w:pPr>
        <w:pStyle w:val="ListBullet2"/>
      </w:pPr>
      <w:r w:rsidRPr="002957C7">
        <w:t xml:space="preserve">communication protocols </w:t>
      </w:r>
    </w:p>
    <w:p w:rsidR="00000000" w:rsidRPr="002957C7" w:rsidP="002957C7">
      <w:pPr>
        <w:pStyle w:val="ListBullet2"/>
      </w:pPr>
      <w:r w:rsidRPr="002957C7">
        <w:t>rescue and emergency procedures</w:t>
      </w:r>
    </w:p>
    <w:p w:rsidR="00000000" w:rsidRPr="002957C7" w:rsidP="002957C7">
      <w:pPr>
        <w:pStyle w:val="ListBullet2"/>
      </w:pPr>
      <w:r w:rsidRPr="002957C7">
        <w:t xml:space="preserve">incident reporting </w:t>
      </w:r>
    </w:p>
    <w:p w:rsidR="00000000" w:rsidRPr="002957C7" w:rsidP="002957C7">
      <w:pPr>
        <w:pStyle w:val="ListBullet"/>
      </w:pPr>
      <w:r w:rsidRPr="002957C7">
        <w:t>factors leading to aquatic emergencies:</w:t>
      </w:r>
    </w:p>
    <w:p w:rsidR="00000000" w:rsidRPr="002957C7" w:rsidP="002957C7">
      <w:pPr>
        <w:pStyle w:val="ListBullet2"/>
      </w:pPr>
      <w:r w:rsidRPr="002957C7">
        <w:t xml:space="preserve">swimming ability </w:t>
      </w:r>
    </w:p>
    <w:p w:rsidR="00000000" w:rsidRPr="002957C7" w:rsidP="002957C7">
      <w:pPr>
        <w:pStyle w:val="ListBullet2"/>
      </w:pPr>
      <w:r w:rsidRPr="002957C7">
        <w:t>deep water</w:t>
      </w:r>
    </w:p>
    <w:p w:rsidR="00000000" w:rsidRPr="002957C7" w:rsidP="002957C7">
      <w:pPr>
        <w:pStyle w:val="ListBullet2"/>
      </w:pPr>
      <w:r w:rsidRPr="002957C7">
        <w:t>shallow water</w:t>
      </w:r>
    </w:p>
    <w:p w:rsidR="00000000" w:rsidRPr="002957C7" w:rsidP="002957C7">
      <w:pPr>
        <w:pStyle w:val="ListBullet2"/>
      </w:pPr>
      <w:r w:rsidRPr="002957C7">
        <w:t>river currents</w:t>
      </w:r>
    </w:p>
    <w:p w:rsidR="00000000" w:rsidRPr="002957C7" w:rsidP="002957C7">
      <w:pPr>
        <w:pStyle w:val="ListBullet2"/>
      </w:pPr>
      <w:r w:rsidRPr="002957C7">
        <w:t>surf conditions</w:t>
      </w:r>
    </w:p>
    <w:p w:rsidR="00000000" w:rsidRPr="002957C7" w:rsidP="002957C7">
      <w:pPr>
        <w:pStyle w:val="ListBullet2"/>
      </w:pPr>
      <w:r w:rsidRPr="002957C7">
        <w:t>strong winds</w:t>
      </w:r>
    </w:p>
    <w:p w:rsidR="00000000" w:rsidRPr="002957C7" w:rsidP="002957C7">
      <w:pPr>
        <w:pStyle w:val="ListBullet2"/>
      </w:pPr>
      <w:r w:rsidRPr="002957C7">
        <w:t>risk taking behaviour</w:t>
      </w:r>
    </w:p>
    <w:p w:rsidR="00000000" w:rsidRPr="002957C7" w:rsidP="002957C7">
      <w:pPr>
        <w:pStyle w:val="ListBullet"/>
      </w:pPr>
      <w:r w:rsidRPr="002957C7">
        <w:t>different aquatic emergencies and appropriate responses:</w:t>
      </w:r>
    </w:p>
    <w:p w:rsidR="00000000" w:rsidRPr="002957C7" w:rsidP="002957C7">
      <w:pPr>
        <w:pStyle w:val="ListBullet2"/>
      </w:pPr>
      <w:r w:rsidRPr="002957C7">
        <w:t>sudden unconsciousness</w:t>
      </w:r>
    </w:p>
    <w:p w:rsidR="00000000" w:rsidRPr="002957C7" w:rsidP="002957C7">
      <w:pPr>
        <w:pStyle w:val="ListBullet2"/>
      </w:pPr>
      <w:r w:rsidRPr="002957C7">
        <w:t>spinal injury</w:t>
      </w:r>
    </w:p>
    <w:p w:rsidR="00000000" w:rsidRPr="002957C7" w:rsidP="002957C7">
      <w:pPr>
        <w:pStyle w:val="ListBullet2"/>
      </w:pPr>
      <w:r w:rsidRPr="002957C7">
        <w:t>drowning</w:t>
      </w:r>
    </w:p>
    <w:p w:rsidR="00000000" w:rsidRPr="002957C7" w:rsidP="002957C7">
      <w:pPr>
        <w:pStyle w:val="ListBullet2"/>
      </w:pPr>
      <w:r w:rsidRPr="002957C7">
        <w:t>heart attack</w:t>
      </w:r>
    </w:p>
    <w:p w:rsidR="00000000" w:rsidRPr="002957C7" w:rsidP="002957C7">
      <w:pPr>
        <w:pStyle w:val="ListBullet2"/>
      </w:pPr>
      <w:r w:rsidRPr="002957C7">
        <w:t>severe bleeding</w:t>
      </w:r>
    </w:p>
    <w:p w:rsidR="00000000" w:rsidRPr="002957C7" w:rsidP="002957C7">
      <w:pPr>
        <w:pStyle w:val="ListBullet2"/>
      </w:pPr>
      <w:r w:rsidRPr="002957C7">
        <w:t>epileptic seizures</w:t>
      </w:r>
    </w:p>
    <w:p w:rsidR="00000000" w:rsidRPr="002957C7" w:rsidP="002957C7">
      <w:pPr>
        <w:pStyle w:val="ListBullet2"/>
      </w:pPr>
      <w:r w:rsidRPr="002957C7">
        <w:t>severe asthma attacks</w:t>
      </w:r>
    </w:p>
    <w:p w:rsidR="00000000" w:rsidRPr="002957C7" w:rsidP="002957C7">
      <w:pPr>
        <w:pStyle w:val="ListBullet"/>
      </w:pPr>
      <w:r w:rsidRPr="002957C7">
        <w:t>factors contributing to aquatic emergencies to enable prompt and accurate assessment of emergency situations:</w:t>
      </w:r>
    </w:p>
    <w:p w:rsidR="00000000" w:rsidRPr="002957C7" w:rsidP="002957C7">
      <w:pPr>
        <w:pStyle w:val="ListBullet2"/>
      </w:pPr>
      <w:r w:rsidRPr="002957C7">
        <w:t>number of casualties</w:t>
      </w:r>
    </w:p>
    <w:p w:rsidR="00000000" w:rsidRPr="002957C7" w:rsidP="002957C7">
      <w:pPr>
        <w:pStyle w:val="ListBullet2"/>
      </w:pPr>
      <w:r w:rsidRPr="002957C7">
        <w:t>rescue equipment</w:t>
      </w:r>
    </w:p>
    <w:p w:rsidR="00000000" w:rsidRPr="002957C7" w:rsidP="002957C7">
      <w:pPr>
        <w:pStyle w:val="ListBullet2"/>
      </w:pPr>
      <w:r w:rsidRPr="002957C7">
        <w:t>number and location of other staff</w:t>
      </w:r>
    </w:p>
    <w:p w:rsidR="00000000" w:rsidRPr="002957C7" w:rsidP="002957C7">
      <w:pPr>
        <w:pStyle w:val="ListBullet"/>
      </w:pPr>
      <w:r w:rsidRPr="002957C7">
        <w:t xml:space="preserve">accepted best practice principles of aquatic rescues </w:t>
      </w:r>
    </w:p>
    <w:p w:rsidR="00000000" w:rsidRPr="002957C7" w:rsidP="002957C7">
      <w:pPr>
        <w:pStyle w:val="ListBullet"/>
      </w:pPr>
      <w:r w:rsidRPr="002957C7">
        <w:t>first aid techniques and standards to enable provision of safe and effective response and treatment of casualties</w:t>
      </w:r>
    </w:p>
    <w:p w:rsidR="00000000" w:rsidRPr="002957C7" w:rsidP="002957C7">
      <w:pPr>
        <w:pStyle w:val="ListBullet"/>
      </w:pPr>
      <w:r w:rsidRPr="002957C7">
        <w:t>types and characteristics of water rescue equipment used in advanced water rescue to enable safe and effective use:</w:t>
      </w:r>
    </w:p>
    <w:p w:rsidR="00000000" w:rsidRPr="002957C7" w:rsidP="002957C7">
      <w:pPr>
        <w:pStyle w:val="ListBullet2"/>
      </w:pPr>
      <w:r w:rsidRPr="002957C7">
        <w:t>spinal immobilisation equ</w:t>
      </w:r>
      <w:r w:rsidRPr="002957C7">
        <w:t>ipment</w:t>
      </w:r>
    </w:p>
    <w:p w:rsidR="00000000" w:rsidRPr="002957C7" w:rsidP="002957C7">
      <w:pPr>
        <w:pStyle w:val="ListBullet2"/>
      </w:pPr>
      <w:r w:rsidRPr="002957C7">
        <w:t>oxygen supplemented resuscitation</w:t>
      </w:r>
    </w:p>
    <w:p w:rsidR="00000000" w:rsidRPr="002957C7" w:rsidP="002957C7">
      <w:pPr>
        <w:pStyle w:val="ListBullet2"/>
      </w:pPr>
      <w:r w:rsidRPr="002957C7">
        <w:t>oxygen therapy</w:t>
      </w:r>
    </w:p>
    <w:p w:rsidR="00000000" w:rsidRPr="002957C7" w:rsidP="002957C7">
      <w:pPr>
        <w:pStyle w:val="ListBullet"/>
      </w:pPr>
      <w:r w:rsidRPr="002957C7">
        <w:t>role of lifeguards and other personnel during major aquatic emergencies to enable effective emergency responses.</w:t>
      </w:r>
    </w:p>
    <w:p w:rsidR="00000000" w:rsidRPr="002957C7" w:rsidP="002957C7">
      <w:pPr>
        <w:pStyle w:val="AllowPageBreak"/>
      </w:pPr>
    </w:p>
    <w:p w:rsidR="00000000" w:rsidRPr="002957C7" w:rsidP="002957C7">
      <w:pPr>
        <w:pStyle w:val="Heading1"/>
      </w:pPr>
      <w:bookmarkStart w:id="13" w:name="O_1213753"/>
      <w:bookmarkEnd w:id="13"/>
      <w:r w:rsidRPr="002957C7">
        <w:t>Assessment Conditions</w:t>
      </w:r>
    </w:p>
    <w:p w:rsidR="00000000" w:rsidRPr="002957C7" w:rsidP="00911C10">
      <w:pPr>
        <w:pStyle w:val="BodyText"/>
      </w:pPr>
      <w:r w:rsidRPr="002957C7">
        <w:t xml:space="preserve">Skills must be demonstrated in: </w:t>
      </w:r>
    </w:p>
    <w:p w:rsidR="00000000" w:rsidRPr="002957C7" w:rsidP="002957C7">
      <w:pPr>
        <w:pStyle w:val="ListBullet"/>
      </w:pPr>
      <w:r w:rsidRPr="002957C7">
        <w:t>a workplace</w:t>
      </w:r>
      <w:r w:rsidRPr="002957C7">
        <w:t xml:space="preserve"> or simulated aquatic facility or environment appropriate to the candidate’s current or intended work role. </w:t>
      </w:r>
    </w:p>
    <w:p w:rsidR="00000000" w:rsidRPr="002957C7" w:rsidP="002957C7">
      <w:pPr>
        <w:pStyle w:val="BodyText"/>
      </w:pPr>
    </w:p>
    <w:p w:rsidR="00000000" w:rsidRPr="002957C7" w:rsidP="00911C10">
      <w:pPr>
        <w:pStyle w:val="BodyText"/>
      </w:pPr>
      <w:r w:rsidRPr="002957C7">
        <w:t>Assessment must ensure use of:</w:t>
      </w:r>
    </w:p>
    <w:p w:rsidR="00000000" w:rsidRPr="002957C7" w:rsidP="002957C7">
      <w:pPr>
        <w:pStyle w:val="ListBullet"/>
      </w:pPr>
      <w:r w:rsidRPr="002957C7">
        <w:t>CPR mannequins</w:t>
      </w:r>
    </w:p>
    <w:p w:rsidR="00000000" w:rsidRPr="002957C7" w:rsidP="002957C7">
      <w:pPr>
        <w:pStyle w:val="ListBullet"/>
      </w:pPr>
      <w:r w:rsidRPr="002957C7">
        <w:t>rescue equipment:</w:t>
      </w:r>
    </w:p>
    <w:p w:rsidR="00000000" w:rsidRPr="002957C7" w:rsidP="002957C7">
      <w:pPr>
        <w:pStyle w:val="ListBullet2"/>
      </w:pPr>
      <w:r w:rsidRPr="002957C7">
        <w:t>reaching aids</w:t>
      </w:r>
    </w:p>
    <w:p w:rsidR="00000000" w:rsidRPr="002957C7" w:rsidP="002957C7">
      <w:pPr>
        <w:pStyle w:val="ListBullet2"/>
      </w:pPr>
      <w:r w:rsidRPr="002957C7">
        <w:t>spinal immobilisation equipment</w:t>
      </w:r>
    </w:p>
    <w:p w:rsidR="00000000" w:rsidRPr="002957C7" w:rsidP="002957C7">
      <w:pPr>
        <w:pStyle w:val="ListBullet2"/>
      </w:pPr>
      <w:r w:rsidRPr="002957C7">
        <w:t>pool rescue equipment (rescue tubes/rings)</w:t>
      </w:r>
    </w:p>
    <w:p w:rsidR="00000000" w:rsidRPr="002957C7" w:rsidP="002957C7">
      <w:pPr>
        <w:pStyle w:val="ListBullet"/>
      </w:pPr>
      <w:r w:rsidRPr="002957C7">
        <w:t>suitable participants to enable demonstration of all water rescue techniques and scenarios, these can be:</w:t>
      </w:r>
    </w:p>
    <w:p w:rsidR="00000000" w:rsidRPr="002957C7" w:rsidP="002957C7">
      <w:pPr>
        <w:pStyle w:val="ListBullet2"/>
      </w:pPr>
      <w:r w:rsidRPr="002957C7">
        <w:t>participants in a workplace, or</w:t>
      </w:r>
    </w:p>
    <w:p w:rsidR="00000000" w:rsidRPr="002957C7" w:rsidP="002957C7">
      <w:pPr>
        <w:pStyle w:val="ListBullet2"/>
      </w:pPr>
      <w:r w:rsidRPr="002957C7">
        <w:t>individuals who participate in project activities, role plays or simulate</w:t>
      </w:r>
      <w:r w:rsidRPr="002957C7">
        <w:t xml:space="preserve">d activities, set up for the purpose of assessment, within a training organisation. </w:t>
      </w:r>
    </w:p>
    <w:p w:rsidR="00000000" w:rsidRPr="002957C7" w:rsidP="002957C7">
      <w:pPr>
        <w:pStyle w:val="BodyText"/>
      </w:pPr>
    </w:p>
    <w:p w:rsidR="00000000" w:rsidRPr="002957C7" w:rsidP="00911C10">
      <w:pPr>
        <w:pStyle w:val="BodyText"/>
      </w:pPr>
      <w:r w:rsidRPr="002957C7">
        <w:t>Assessment activities that allow the individual to:</w:t>
      </w:r>
    </w:p>
    <w:p w:rsidR="00000000" w:rsidRPr="002957C7" w:rsidP="002957C7">
      <w:pPr>
        <w:pStyle w:val="ListBullet"/>
      </w:pPr>
      <w:r w:rsidRPr="002957C7">
        <w:t>respond to realistic in-depth, industry-validated rescue scenarios and simulations.</w:t>
      </w:r>
    </w:p>
    <w:p w:rsidR="00000000" w:rsidRPr="002957C7" w:rsidP="002957C7">
      <w:pPr>
        <w:pStyle w:val="BodyText"/>
      </w:pPr>
    </w:p>
    <w:p w:rsidR="00000000" w:rsidRPr="002957C7" w:rsidP="00911C10">
      <w:pPr>
        <w:pStyle w:val="BodyText"/>
      </w:pPr>
      <w:r w:rsidRPr="002957C7">
        <w:t>Assessors must satisfy the Stand</w:t>
      </w:r>
      <w:r w:rsidRPr="002957C7">
        <w:t>ards for Registered Training Organisations’ requirements for assessors.</w:t>
      </w:r>
    </w:p>
    <w:p w:rsidR="00000000" w:rsidRPr="002957C7" w:rsidP="002957C7">
      <w:pPr>
        <w:pStyle w:val="Heading1"/>
      </w:pPr>
      <w:bookmarkStart w:id="14" w:name="O_1213767"/>
      <w:bookmarkEnd w:id="14"/>
      <w:r w:rsidRPr="002957C7">
        <w:t>Links</w:t>
      </w:r>
    </w:p>
    <w:p w:rsidR="00000000" w:rsidRPr="002957C7" w:rsidP="00911C10">
      <w:pPr>
        <w:pStyle w:val="BodyText"/>
      </w:pPr>
      <w:r w:rsidRPr="002957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2087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957C7" w:rsidP="002957C7"/>
    <w:sectPr w:rsidSect="002957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C7" w:rsidRPr="00911C10" w:rsidP="00911C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10" w:rsidP="002957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1C10" w:rsidP="002957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11C10" w:rsidP="002957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C7" w:rsidP="002957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1C10">
      <w:t>Approved</w:t>
    </w:r>
    <w:r w:rsidR="00911C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1C1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1C10">
      <w:rPr>
        <w:noProof/>
      </w:rPr>
      <w:t>5</w:t>
    </w:r>
    <w:r>
      <w:rPr>
        <w:noProof/>
      </w:rPr>
      <w:fldChar w:fldCharType="end"/>
    </w:r>
  </w:p>
  <w:p w:rsidR="002957C7" w:rsidP="002957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1C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1C10">
      <w:t>HumanAbility</w:t>
    </w:r>
    <w:r w:rsidR="00911C10">
      <w:fldChar w:fldCharType="end"/>
    </w:r>
  </w:p>
  <w:p w:rsidR="002957C7" w:rsidP="002957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7C7" w:rsidRPr="00911C10" w:rsidP="00911C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10" w:rsidRPr="002D2AF8" w:rsidP="002957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SISCAQU007 Perform advanced water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1C10" w:rsidP="002957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C7" w:rsidRPr="002D2AF8" w:rsidP="002957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1C10">
      <w:t>SISCAQU007 Perform advanced water rescues</w:t>
    </w:r>
    <w:r w:rsidR="00911C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1C10">
      <w:rPr>
        <w:noProof/>
      </w:rPr>
      <w:t>2 March 2025</w:t>
    </w:r>
    <w:r>
      <w:fldChar w:fldCharType="end"/>
    </w:r>
  </w:p>
  <w:p w:rsidR="002957C7" w:rsidP="002957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52DB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3CA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CE43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7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7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7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7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7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7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7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7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7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7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7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7C7"/>
  </w:style>
  <w:style w:type="character" w:customStyle="1" w:styleId="Heading1Char">
    <w:name w:val="Heading 1 Char"/>
    <w:basedOn w:val="DefaultParagraphFont"/>
    <w:link w:val="Heading1"/>
    <w:rsid w:val="002957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7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7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57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57C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57C7"/>
    <w:rPr>
      <w:b/>
      <w:spacing w:val="0"/>
    </w:rPr>
  </w:style>
  <w:style w:type="paragraph" w:styleId="ListBullet2">
    <w:name w:val="List Bullet 2"/>
    <w:basedOn w:val="List2"/>
    <w:rsid w:val="002957C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57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7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957C7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2957C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957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7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7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7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7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7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7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7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7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7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7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7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7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7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7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7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7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7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57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7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7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7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57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7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7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7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7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7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7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7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7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57C7"/>
    <w:rPr>
      <w:i/>
    </w:rPr>
  </w:style>
  <w:style w:type="paragraph" w:styleId="Caption">
    <w:name w:val="caption"/>
    <w:basedOn w:val="BodyText"/>
    <w:next w:val="Normal"/>
    <w:qFormat/>
    <w:rsid w:val="002957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7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7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7C7"/>
  </w:style>
  <w:style w:type="paragraph" w:styleId="TableofFigures">
    <w:name w:val="table of figures"/>
    <w:basedOn w:val="Normal"/>
    <w:next w:val="Normal"/>
    <w:semiHidden/>
    <w:rsid w:val="002957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7C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957C7"/>
    <w:rPr>
      <w:rFonts w:ascii="Wingdings" w:hAnsi="Wingdings"/>
    </w:rPr>
  </w:style>
  <w:style w:type="paragraph" w:customStyle="1" w:styleId="TableHeading">
    <w:name w:val="Table Heading"/>
    <w:basedOn w:val="HeadingBase"/>
    <w:rsid w:val="002957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7C7"/>
    <w:rPr>
      <w:color w:val="0033CC"/>
      <w:u w:val="none"/>
    </w:rPr>
  </w:style>
  <w:style w:type="paragraph" w:customStyle="1" w:styleId="BodyTextRight">
    <w:name w:val="Body Text Right"/>
    <w:basedOn w:val="BodyText"/>
    <w:rsid w:val="002957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7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7C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7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7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7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7C7"/>
    <w:rPr>
      <w:sz w:val="32"/>
    </w:rPr>
  </w:style>
  <w:style w:type="paragraph" w:customStyle="1" w:styleId="HeadingProcedure">
    <w:name w:val="Heading Procedure"/>
    <w:basedOn w:val="HeadingBase"/>
    <w:next w:val="Normal"/>
    <w:rsid w:val="002957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7C7"/>
    <w:pPr>
      <w:spacing w:before="60" w:after="60"/>
    </w:pPr>
  </w:style>
  <w:style w:type="paragraph" w:styleId="ListContinue">
    <w:name w:val="List Continue"/>
    <w:basedOn w:val="List"/>
    <w:rsid w:val="002957C7"/>
    <w:pPr>
      <w:ind w:firstLine="0"/>
    </w:pPr>
  </w:style>
  <w:style w:type="paragraph" w:customStyle="1" w:styleId="ListNote">
    <w:name w:val="List Note"/>
    <w:basedOn w:val="List"/>
    <w:rsid w:val="002957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7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7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7C7"/>
    <w:rPr>
      <w:rFonts w:ascii="Courier New" w:hAnsi="Courier New"/>
    </w:rPr>
  </w:style>
  <w:style w:type="paragraph" w:customStyle="1" w:styleId="NoteBullet">
    <w:name w:val="Note Bullet"/>
    <w:basedOn w:val="Note"/>
    <w:rsid w:val="002957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7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7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7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7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57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7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7C7"/>
    <w:rPr>
      <w:b/>
      <w:smallCaps/>
    </w:rPr>
  </w:style>
  <w:style w:type="paragraph" w:customStyle="1" w:styleId="TableListNumber">
    <w:name w:val="Table List Number"/>
    <w:basedOn w:val="ListNumber"/>
    <w:rsid w:val="002957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7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7C7"/>
    <w:pPr>
      <w:numPr>
        <w:numId w:val="10"/>
      </w:numPr>
    </w:pPr>
  </w:style>
  <w:style w:type="paragraph" w:customStyle="1" w:styleId="ListAlpha2">
    <w:name w:val="List Alpha 2"/>
    <w:basedOn w:val="List2"/>
    <w:rsid w:val="002957C7"/>
    <w:pPr>
      <w:numPr>
        <w:numId w:val="9"/>
      </w:numPr>
    </w:pPr>
  </w:style>
  <w:style w:type="paragraph" w:styleId="List3">
    <w:name w:val="List 3"/>
    <w:basedOn w:val="BodyText"/>
    <w:rsid w:val="002957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7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7C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957C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957C7"/>
    <w:pPr>
      <w:numPr>
        <w:numId w:val="5"/>
      </w:numPr>
    </w:pPr>
  </w:style>
  <w:style w:type="paragraph" w:styleId="ListContinue2">
    <w:name w:val="List Continue 2"/>
    <w:basedOn w:val="List2"/>
    <w:rsid w:val="002957C7"/>
    <w:pPr>
      <w:ind w:firstLine="0"/>
    </w:pPr>
  </w:style>
  <w:style w:type="paragraph" w:styleId="ListContinue3">
    <w:name w:val="List Continue 3"/>
    <w:basedOn w:val="List3"/>
    <w:rsid w:val="002957C7"/>
    <w:pPr>
      <w:ind w:left="1021" w:firstLine="0"/>
    </w:pPr>
  </w:style>
  <w:style w:type="paragraph" w:styleId="ListContinue4">
    <w:name w:val="List Continue 4"/>
    <w:basedOn w:val="List4"/>
    <w:rsid w:val="002957C7"/>
    <w:pPr>
      <w:ind w:firstLine="0"/>
    </w:pPr>
  </w:style>
  <w:style w:type="paragraph" w:styleId="ListContinue5">
    <w:name w:val="List Continue 5"/>
    <w:basedOn w:val="List5"/>
    <w:rsid w:val="002957C7"/>
    <w:pPr>
      <w:ind w:firstLine="0"/>
    </w:pPr>
  </w:style>
  <w:style w:type="paragraph" w:styleId="ListNumber3">
    <w:name w:val="List Number 3"/>
    <w:basedOn w:val="List3"/>
    <w:rsid w:val="002957C7"/>
    <w:pPr>
      <w:numPr>
        <w:numId w:val="6"/>
      </w:numPr>
    </w:pPr>
  </w:style>
  <w:style w:type="paragraph" w:styleId="ListNumber4">
    <w:name w:val="List Number 4"/>
    <w:basedOn w:val="List4"/>
    <w:rsid w:val="002957C7"/>
    <w:pPr>
      <w:numPr>
        <w:numId w:val="7"/>
      </w:numPr>
    </w:pPr>
  </w:style>
  <w:style w:type="paragraph" w:styleId="ListNumber5">
    <w:name w:val="List Number 5"/>
    <w:basedOn w:val="List5"/>
    <w:rsid w:val="002957C7"/>
    <w:pPr>
      <w:numPr>
        <w:numId w:val="8"/>
      </w:numPr>
    </w:pPr>
  </w:style>
  <w:style w:type="paragraph" w:styleId="BlockText">
    <w:name w:val="Block Text"/>
    <w:basedOn w:val="Normal"/>
    <w:rsid w:val="002957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7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7C7"/>
    <w:rPr>
      <w:sz w:val="16"/>
      <w:vertAlign w:val="superscript"/>
    </w:rPr>
  </w:style>
  <w:style w:type="character" w:customStyle="1" w:styleId="Symbols">
    <w:name w:val="Symbols"/>
    <w:basedOn w:val="DefaultParagraphFont"/>
    <w:rsid w:val="002957C7"/>
    <w:rPr>
      <w:rFonts w:ascii="Symbol" w:hAnsi="Symbol"/>
    </w:rPr>
  </w:style>
  <w:style w:type="character" w:customStyle="1" w:styleId="MenuOptions">
    <w:name w:val="Menu Options"/>
    <w:basedOn w:val="DefaultParagraphFont"/>
    <w:rsid w:val="002957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7C7"/>
    <w:rPr>
      <w:b/>
    </w:rPr>
  </w:style>
  <w:style w:type="character" w:customStyle="1" w:styleId="Underlined">
    <w:name w:val="Underlined"/>
    <w:basedOn w:val="DefaultParagraphFont"/>
    <w:rsid w:val="002957C7"/>
    <w:rPr>
      <w:u w:val="single"/>
    </w:rPr>
  </w:style>
  <w:style w:type="paragraph" w:customStyle="1" w:styleId="TableBodyTextRight">
    <w:name w:val="Table Body Text Right"/>
    <w:basedOn w:val="TableBodyText"/>
    <w:rsid w:val="002957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7C7"/>
    <w:rPr>
      <w:sz w:val="18"/>
    </w:rPr>
  </w:style>
  <w:style w:type="paragraph" w:customStyle="1" w:styleId="BodySmallRight">
    <w:name w:val="Body Small Right"/>
    <w:basedOn w:val="BodyTextRight"/>
    <w:rsid w:val="002957C7"/>
    <w:rPr>
      <w:sz w:val="18"/>
      <w:szCs w:val="18"/>
    </w:rPr>
  </w:style>
  <w:style w:type="paragraph" w:customStyle="1" w:styleId="MarginEdition">
    <w:name w:val="Margin Edition"/>
    <w:basedOn w:val="MarginNote"/>
    <w:rsid w:val="002957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7C7"/>
    <w:rPr>
      <w:sz w:val="2"/>
      <w:szCs w:val="2"/>
    </w:rPr>
  </w:style>
  <w:style w:type="character" w:customStyle="1" w:styleId="Small">
    <w:name w:val="Small"/>
    <w:basedOn w:val="DefaultParagraphFont"/>
    <w:rsid w:val="002957C7"/>
    <w:rPr>
      <w:sz w:val="16"/>
    </w:rPr>
  </w:style>
  <w:style w:type="paragraph" w:customStyle="1" w:styleId="WideTable">
    <w:name w:val="Wide Table"/>
    <w:basedOn w:val="Normal"/>
    <w:rsid w:val="002957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7C7"/>
  </w:style>
  <w:style w:type="paragraph" w:styleId="Quote">
    <w:name w:val="Quote"/>
    <w:basedOn w:val="Heading1"/>
    <w:link w:val="QuoteChar"/>
    <w:qFormat/>
    <w:rsid w:val="002957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7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7C7"/>
    <w:pPr>
      <w:pageBreakBefore/>
    </w:pPr>
  </w:style>
  <w:style w:type="paragraph" w:customStyle="1" w:styleId="Border">
    <w:name w:val="Border"/>
    <w:basedOn w:val="Normal"/>
    <w:qFormat/>
    <w:rsid w:val="002957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7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7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7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7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7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7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7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7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7C7"/>
    <w:rPr>
      <w:u w:val="single"/>
    </w:rPr>
  </w:style>
  <w:style w:type="character" w:customStyle="1" w:styleId="BoldandItalics">
    <w:name w:val="Bold and Italics"/>
    <w:qFormat/>
    <w:rsid w:val="002957C7"/>
    <w:rPr>
      <w:b/>
      <w:i/>
      <w:u w:val="none"/>
    </w:rPr>
  </w:style>
  <w:style w:type="paragraph" w:styleId="BalloonText">
    <w:name w:val="Balloon Text"/>
    <w:basedOn w:val="Normal"/>
    <w:link w:val="BalloonTextChar"/>
    <w:rsid w:val="002957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7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7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7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7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7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7C7"/>
    <w:pPr>
      <w:spacing w:before="0" w:after="0"/>
    </w:pPr>
  </w:style>
  <w:style w:type="paragraph" w:customStyle="1" w:styleId="BodyTextBold">
    <w:name w:val="Body Text Bold"/>
    <w:basedOn w:val="BodyText"/>
    <w:qFormat/>
    <w:rsid w:val="002957C7"/>
    <w:rPr>
      <w:b/>
    </w:rPr>
  </w:style>
  <w:style w:type="character" w:styleId="Hyperlink">
    <w:name w:val="Hyperlink"/>
    <w:basedOn w:val="DefaultParagraphFont"/>
    <w:uiPriority w:val="99"/>
    <w:unhideWhenUsed/>
    <w:rsid w:val="00911C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1095</Words>
  <Characters>7101</Characters>
  <Application>Microsoft Office Word</Application>
  <DocSecurity>0</DocSecurity>
  <Lines>236</Lines>
  <Paragraphs>174</Paragraphs>
  <ScaleCrop>false</ScaleCrop>
  <Company>Author-it Software Corporation Ltd.</Company>
  <LinksUpToDate>false</LinksUpToDate>
  <CharactersWithSpaces>8022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SISCAQU007 Perform advanced water rescues</dc:title>
  <dc:subject>Approved</dc:subject>
  <dc:creator>HumanAbility</dc:creator>
  <cp:keywords>Release: 3</cp:keywords>
  <dc:description>Review Date: 12 April 2008</dc:description>
  <cp:lastModifiedBy>HSD_TPCMSd.prod</cp:lastModifiedBy>
  <cp:revision>3</cp:revision>
  <dcterms:created xsi:type="dcterms:W3CDTF">2025-03-02T03:13:00Z</dcterms:created>
  <dcterms:modified xsi:type="dcterms:W3CDTF">2025-03-02T03:13:00Z</dcterms:modified>
</cp:coreProperties>
</file>