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0C9" w:rsidP="00B87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SISCAQU004 Develop and implement pool water maintenance procedures</w:t>
      </w:r>
      <w:r>
        <w:fldChar w:fldCharType="end"/>
      </w:r>
    </w:p>
    <w:p w:rsidR="00B870C9" w:rsidP="00B870C9">
      <w:pPr>
        <w:pStyle w:val="Version"/>
        <w:sectPr w:rsidSect="00957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585" w:rsidP="00957585">
      <w:pPr>
        <w:pStyle w:val="SuperHeading"/>
      </w:pPr>
      <w:r w:rsidRPr="00957585">
        <w:t>SISCAQU004 Develop and implement pool water maintenance procedures</w:t>
      </w:r>
    </w:p>
    <w:p w:rsidR="00000000" w:rsidRPr="00957585" w:rsidP="00957585">
      <w:pPr>
        <w:pStyle w:val="Heading1"/>
      </w:pPr>
      <w:bookmarkStart w:id="1" w:name="O_668558"/>
      <w:bookmarkEnd w:id="1"/>
      <w:r w:rsidRPr="00957585">
        <w:t>Modification History</w:t>
      </w:r>
    </w:p>
    <w:p w:rsidR="00000000" w:rsidRPr="00957585" w:rsidP="00B870C9">
      <w:pPr>
        <w:pStyle w:val="BodyText"/>
      </w:pPr>
      <w:r w:rsidRPr="00957585">
        <w:t>Not applicable.</w:t>
      </w:r>
    </w:p>
    <w:p w:rsidR="00000000" w:rsidRPr="00957585" w:rsidP="00957585">
      <w:pPr>
        <w:pStyle w:val="Heading1"/>
      </w:pPr>
      <w:bookmarkStart w:id="2" w:name="O_668559"/>
      <w:bookmarkEnd w:id="2"/>
      <w:r w:rsidRPr="00957585">
        <w:t>Application</w:t>
      </w:r>
    </w:p>
    <w:p w:rsidR="00000000" w:rsidRPr="00957585" w:rsidP="00B870C9">
      <w:pPr>
        <w:pStyle w:val="BodyText"/>
      </w:pPr>
      <w:r w:rsidRPr="00957585">
        <w:t xml:space="preserve">This unit describes the performance outcomes, skills </w:t>
      </w:r>
      <w:r w:rsidRPr="00957585">
        <w:t>and knowledge required to develop, implement, monitor and evaluate systems and procedures for the maintenance of quality pool water in an aquatic recreation facility.</w:t>
      </w:r>
    </w:p>
    <w:p w:rsidR="00000000" w:rsidRPr="00957585" w:rsidP="00B870C9">
      <w:pPr>
        <w:pStyle w:val="BodyText"/>
      </w:pPr>
      <w:r w:rsidRPr="00957585">
        <w:t xml:space="preserve">This unit applies to those working autonomously in aquatic leisure centres or community </w:t>
      </w:r>
      <w:r w:rsidRPr="00957585">
        <w:t>pools, in roles such as program coordinators, swim school coordinators, recreation coordinators or duty managers. Work is performed according to relevant legislation, and organisational policies and procedures.</w:t>
      </w:r>
    </w:p>
    <w:p w:rsidR="00000000" w:rsidRPr="00957585" w:rsidP="00B870C9">
      <w:pPr>
        <w:pStyle w:val="BodyText"/>
      </w:pPr>
      <w:r w:rsidRPr="00957585">
        <w:t xml:space="preserve">No occupational licensing, certification or </w:t>
      </w:r>
      <w:r w:rsidRPr="00957585">
        <w:t>specific legislative requirements apply to this unit at the time of publication.</w:t>
      </w:r>
    </w:p>
    <w:p w:rsidR="00000000" w:rsidRPr="00957585" w:rsidP="00957585">
      <w:pPr>
        <w:pStyle w:val="Heading1"/>
      </w:pPr>
      <w:bookmarkStart w:id="3" w:name="O_668560"/>
      <w:bookmarkEnd w:id="3"/>
      <w:r w:rsidRPr="00957585">
        <w:t>Pre-requisite Unit</w:t>
      </w:r>
    </w:p>
    <w:p w:rsidR="00000000" w:rsidRPr="00957585" w:rsidP="00B870C9">
      <w:pPr>
        <w:pStyle w:val="BodyText"/>
      </w:pPr>
      <w:r w:rsidRPr="00957585">
        <w:t>Nil</w:t>
      </w:r>
    </w:p>
    <w:p w:rsidR="00000000" w:rsidRPr="00957585" w:rsidP="00957585">
      <w:pPr>
        <w:pStyle w:val="Heading1"/>
      </w:pPr>
      <w:bookmarkStart w:id="4" w:name="O_668561"/>
      <w:bookmarkEnd w:id="4"/>
      <w:r w:rsidRPr="00957585">
        <w:t>Competency Field</w:t>
      </w:r>
    </w:p>
    <w:p w:rsidR="00000000" w:rsidRPr="00957585" w:rsidP="00B870C9">
      <w:pPr>
        <w:pStyle w:val="BodyText"/>
      </w:pPr>
      <w:r w:rsidRPr="00957585">
        <w:t>Aquatics</w:t>
      </w:r>
    </w:p>
    <w:p w:rsidR="00000000" w:rsidRPr="00957585" w:rsidP="00957585">
      <w:pPr>
        <w:pStyle w:val="Heading1"/>
      </w:pPr>
      <w:bookmarkStart w:id="5" w:name="O_668562"/>
      <w:bookmarkEnd w:id="5"/>
      <w:r w:rsidRPr="00957585">
        <w:t>Unit Sector</w:t>
      </w:r>
    </w:p>
    <w:p w:rsidR="00000000" w:rsidRPr="00957585" w:rsidP="00B870C9">
      <w:pPr>
        <w:pStyle w:val="BodyText"/>
      </w:pPr>
      <w:r w:rsidRPr="00957585">
        <w:t>Community Recreation</w:t>
      </w:r>
    </w:p>
    <w:p w:rsidR="00000000" w:rsidRPr="00957585" w:rsidP="00957585">
      <w:pPr>
        <w:pStyle w:val="Heading1"/>
      </w:pPr>
      <w:bookmarkStart w:id="6" w:name="O_668563"/>
      <w:bookmarkEnd w:id="6"/>
      <w:r w:rsidRPr="00957585">
        <w:t xml:space="preserve">Elements and Performance </w:t>
      </w:r>
      <w:r w:rsidRPr="00957585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87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BodyText"/>
            </w:pPr>
            <w:r w:rsidRPr="00957585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rPr>
                <w:rStyle w:val="SpecialBold"/>
              </w:rPr>
              <w:t>PERFORMANCE CRITERIA</w:t>
            </w:r>
          </w:p>
        </w:tc>
      </w:tr>
      <w:tr w:rsidTr="00B87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t>Performance criteria describe the performance needed to demonstrate achievement of the element.</w:t>
            </w:r>
          </w:p>
        </w:tc>
      </w:tr>
      <w:tr w:rsidTr="00B87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List"/>
              <w:rPr>
                <w:lang w:val="en-NZ"/>
              </w:rPr>
            </w:pPr>
            <w:r w:rsidRPr="00957585">
              <w:t>1.</w:t>
            </w:r>
            <w:r w:rsidRPr="00957585">
              <w:tab/>
              <w:t xml:space="preserve">Develop pool water maintenance </w:t>
            </w:r>
            <w:r w:rsidRPr="00957585">
              <w:t>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List2"/>
            </w:pPr>
            <w:r w:rsidRPr="00957585">
              <w:t>1.1</w:t>
            </w:r>
            <w:r w:rsidRPr="00957585">
              <w:tab/>
            </w:r>
            <w:r w:rsidRPr="00957585">
              <w:t>Evaluate pool water quality maintenance and treatment needs according to regulatory framework.</w:t>
            </w:r>
          </w:p>
          <w:p w:rsidR="00000000" w:rsidP="00957585">
            <w:pPr>
              <w:pStyle w:val="List2"/>
              <w:rPr>
                <w:lang w:val="en-NZ"/>
              </w:rPr>
            </w:pPr>
            <w:r w:rsidRPr="00957585">
              <w:t>1.2</w:t>
            </w:r>
            <w:r w:rsidRPr="00957585">
              <w:tab/>
              <w:t>Develop and document systems for pool water maintenance in consultation with appropriate personnel.</w:t>
            </w:r>
          </w:p>
        </w:tc>
      </w:tr>
      <w:tr w:rsidTr="00B87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List"/>
              <w:rPr>
                <w:lang w:val="en-NZ"/>
              </w:rPr>
            </w:pPr>
            <w:r w:rsidRPr="00957585">
              <w:t>2.</w:t>
            </w:r>
            <w:r w:rsidRPr="00957585">
              <w:tab/>
              <w:t xml:space="preserve">Implement pool water maintenance procedures.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List2"/>
            </w:pPr>
            <w:r w:rsidRPr="00957585">
              <w:t>2.1</w:t>
            </w:r>
            <w:r w:rsidRPr="00957585">
              <w:tab/>
            </w:r>
            <w:r w:rsidRPr="00957585">
              <w:t xml:space="preserve">Provide accurate and current information and instruction to staff about legislative and technical requirements. </w:t>
            </w:r>
          </w:p>
          <w:p w:rsidR="00000000" w:rsidRPr="00957585" w:rsidP="00957585">
            <w:pPr>
              <w:pStyle w:val="List2"/>
            </w:pPr>
            <w:r w:rsidRPr="00957585">
              <w:t>2.2</w:t>
            </w:r>
            <w:r w:rsidRPr="00957585">
              <w:tab/>
              <w:t>Delegate testing and treatment tasks according to staff skills.</w:t>
            </w:r>
          </w:p>
          <w:p w:rsidR="00000000" w:rsidRPr="00957585" w:rsidP="00957585">
            <w:pPr>
              <w:pStyle w:val="List2"/>
            </w:pPr>
            <w:r w:rsidRPr="00957585">
              <w:t>2.3</w:t>
            </w:r>
            <w:r w:rsidRPr="00957585">
              <w:tab/>
              <w:t xml:space="preserve">Test pool water quality following established procedures. </w:t>
            </w:r>
          </w:p>
          <w:p w:rsidR="00000000" w:rsidRPr="00957585" w:rsidP="00957585">
            <w:pPr>
              <w:pStyle w:val="List2"/>
            </w:pPr>
            <w:r w:rsidRPr="00957585">
              <w:t>2.4</w:t>
            </w:r>
            <w:r w:rsidRPr="00957585">
              <w:tab/>
              <w:t>Interpre</w:t>
            </w:r>
            <w:r w:rsidRPr="00957585">
              <w:t>t results of tests made by self and others and identify where correction is needed.</w:t>
            </w:r>
          </w:p>
          <w:p w:rsidR="00000000" w:rsidRPr="00957585" w:rsidP="00957585">
            <w:pPr>
              <w:pStyle w:val="List2"/>
            </w:pPr>
            <w:r w:rsidRPr="00957585">
              <w:t>2.5</w:t>
            </w:r>
            <w:r w:rsidRPr="00957585">
              <w:tab/>
              <w:t xml:space="preserve">Calculate the amount of chemicals required to correct chemical imbalances in pool water. </w:t>
            </w:r>
          </w:p>
          <w:p w:rsidR="00000000" w:rsidRPr="00957585" w:rsidP="00957585">
            <w:pPr>
              <w:pStyle w:val="List2"/>
            </w:pPr>
            <w:r w:rsidRPr="00957585">
              <w:t>2.6</w:t>
            </w:r>
            <w:r w:rsidRPr="00957585">
              <w:tab/>
              <w:t>Select and use chemical dosing equipment for treatment of pool water accor</w:t>
            </w:r>
            <w:r w:rsidRPr="00957585">
              <w:t>ding to manufacturer specifications.</w:t>
            </w:r>
          </w:p>
          <w:p w:rsidR="00000000" w:rsidRPr="00957585" w:rsidP="00957585">
            <w:pPr>
              <w:pStyle w:val="List2"/>
            </w:pPr>
            <w:r w:rsidRPr="00957585">
              <w:t>2.7</w:t>
            </w:r>
            <w:r w:rsidRPr="00957585">
              <w:tab/>
              <w:t>Monitor pool water quality on ongoing basis, identify issues of concern and respond according to agreed procedures.</w:t>
            </w:r>
          </w:p>
          <w:p w:rsidR="00000000" w:rsidRPr="00957585" w:rsidP="00957585">
            <w:pPr>
              <w:pStyle w:val="List2"/>
            </w:pPr>
            <w:r w:rsidRPr="00957585">
              <w:t>2.8</w:t>
            </w:r>
            <w:r w:rsidRPr="00957585">
              <w:tab/>
              <w:t>Identify and respond to emergency situations according to agreed procedures.</w:t>
            </w:r>
          </w:p>
          <w:p w:rsidR="00000000" w:rsidP="00957585">
            <w:pPr>
              <w:pStyle w:val="List2"/>
              <w:rPr>
                <w:lang w:val="en-NZ"/>
              </w:rPr>
            </w:pPr>
            <w:r w:rsidRPr="00957585">
              <w:t>2.9</w:t>
            </w:r>
            <w:r w:rsidRPr="00957585">
              <w:tab/>
              <w:t>Complete accur</w:t>
            </w:r>
            <w:r w:rsidRPr="00957585">
              <w:t xml:space="preserve">ate documentation </w:t>
            </w:r>
          </w:p>
        </w:tc>
      </w:tr>
      <w:tr w:rsidTr="00B87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List"/>
              <w:rPr>
                <w:lang w:val="en-NZ"/>
              </w:rPr>
            </w:pPr>
            <w:r w:rsidRPr="00957585">
              <w:t>3.</w:t>
            </w:r>
            <w:r w:rsidRPr="00957585">
              <w:tab/>
              <w:t>Evaluate pool water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List2"/>
            </w:pPr>
            <w:r w:rsidRPr="00957585">
              <w:t>3.1</w:t>
            </w:r>
            <w:r w:rsidRPr="00957585">
              <w:tab/>
              <w:t>Assess effectiveness of pool water maintenance procedures against testing and treatment records.</w:t>
            </w:r>
          </w:p>
          <w:p w:rsidR="00000000" w:rsidRPr="00957585" w:rsidP="00957585">
            <w:pPr>
              <w:pStyle w:val="List2"/>
            </w:pPr>
            <w:r w:rsidRPr="00957585">
              <w:t>3.2</w:t>
            </w:r>
            <w:r w:rsidRPr="00957585">
              <w:tab/>
              <w:t>Identify and document potential improvements to maintenance procedures.</w:t>
            </w:r>
          </w:p>
          <w:p w:rsidR="00000000" w:rsidRPr="00957585" w:rsidP="00957585">
            <w:pPr>
              <w:pStyle w:val="List2"/>
            </w:pPr>
            <w:r w:rsidRPr="00957585">
              <w:t>3.3</w:t>
            </w:r>
            <w:r w:rsidRPr="00957585">
              <w:tab/>
              <w:t>Communic</w:t>
            </w:r>
            <w:r w:rsidRPr="00957585">
              <w:t>ate improvements and changes to relevant staff and stakeholders.</w:t>
            </w:r>
          </w:p>
        </w:tc>
      </w:tr>
    </w:tbl>
    <w:p w:rsidR="00000000" w:rsidRPr="00957585" w:rsidP="00957585">
      <w:pPr>
        <w:pStyle w:val="BodyText"/>
      </w:pPr>
    </w:p>
    <w:p w:rsidR="00000000" w:rsidRPr="00957585" w:rsidP="00957585">
      <w:pPr>
        <w:pStyle w:val="AllowPageBreak"/>
      </w:pPr>
    </w:p>
    <w:p w:rsidR="00000000" w:rsidRPr="00957585" w:rsidP="00957585">
      <w:pPr>
        <w:pStyle w:val="Heading1"/>
      </w:pPr>
      <w:bookmarkStart w:id="7" w:name="O_668564"/>
      <w:bookmarkEnd w:id="7"/>
      <w:r w:rsidRPr="009575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957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t xml:space="preserve">Foundation skills essential to performance in this unit, but not explicit in the performance criteria are listed here, along with a brief context </w:t>
            </w:r>
            <w:r w:rsidRPr="00957585">
              <w:t>statement.</w:t>
            </w:r>
          </w:p>
        </w:tc>
      </w:tr>
      <w:tr w:rsidTr="00957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BodyText"/>
            </w:pPr>
            <w:r w:rsidRPr="00957585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rPr>
                <w:rStyle w:val="SpecialBold"/>
              </w:rPr>
              <w:t>DESCRIPTION</w:t>
            </w:r>
          </w:p>
        </w:tc>
      </w:tr>
      <w:tr w:rsidTr="00957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85">
            <w:pPr>
              <w:pStyle w:val="BodyText"/>
              <w:rPr>
                <w:lang w:val="en-NZ"/>
              </w:rPr>
            </w:pPr>
            <w:r w:rsidRPr="00957585">
              <w:t>Reading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85" w:rsidP="00957585">
            <w:pPr>
              <w:pStyle w:val="ListBullet"/>
            </w:pPr>
            <w:r w:rsidRPr="00957585">
              <w:t>interpret technical content of regulatory requirements.</w:t>
            </w:r>
          </w:p>
        </w:tc>
      </w:tr>
    </w:tbl>
    <w:p w:rsidR="00000000" w:rsidRPr="00957585" w:rsidP="00957585">
      <w:pPr>
        <w:pStyle w:val="BodyText"/>
      </w:pPr>
    </w:p>
    <w:p w:rsidR="00000000" w:rsidRPr="00957585" w:rsidP="00957585">
      <w:pPr>
        <w:pStyle w:val="AllowPageBreak"/>
      </w:pPr>
    </w:p>
    <w:p w:rsidR="00000000" w:rsidRPr="00957585" w:rsidP="00957585">
      <w:pPr>
        <w:pStyle w:val="Heading1"/>
      </w:pPr>
      <w:bookmarkStart w:id="8" w:name="O_668566"/>
      <w:bookmarkEnd w:id="8"/>
      <w:r w:rsidRPr="00957585">
        <w:t>Unit Mapping Information</w:t>
      </w:r>
    </w:p>
    <w:p w:rsidR="00000000" w:rsidRPr="00957585" w:rsidP="00B870C9">
      <w:pPr>
        <w:pStyle w:val="BodyText"/>
      </w:pPr>
      <w:r w:rsidRPr="00957585">
        <w:t>SISCAQU414A Develop pool water maintenance procedures</w:t>
      </w:r>
    </w:p>
    <w:p w:rsidR="00000000" w:rsidRPr="00957585" w:rsidP="00957585">
      <w:pPr>
        <w:pStyle w:val="Heading1"/>
      </w:pPr>
      <w:bookmarkStart w:id="9" w:name="O_668573"/>
      <w:bookmarkEnd w:id="9"/>
      <w:r w:rsidRPr="00957585">
        <w:t>Links</w:t>
      </w:r>
    </w:p>
    <w:p w:rsidR="00000000" w:rsidRPr="00957585" w:rsidP="00B870C9">
      <w:pPr>
        <w:pStyle w:val="BodyText"/>
      </w:pPr>
      <w:r w:rsidRPr="00957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475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7585" w:rsidP="00957585"/>
    <w:sectPr w:rsidSect="009575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5" w:rsidRPr="00B870C9" w:rsidP="00B87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C9" w:rsidP="00957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0C9" w:rsidP="00957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70C9" w:rsidP="00957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585" w:rsidRPr="00B870C9" w:rsidP="00B87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C9" w:rsidRPr="002D2AF8" w:rsidP="00957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SISCAQU004 Develop and implement pool water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870C9" w:rsidP="00957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943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9E3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585"/>
  </w:style>
  <w:style w:type="character" w:customStyle="1" w:styleId="Heading1Char">
    <w:name w:val="Heading 1 Char"/>
    <w:basedOn w:val="DefaultParagraphFont"/>
    <w:link w:val="Heading1"/>
    <w:rsid w:val="00957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5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5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5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585"/>
    <w:rPr>
      <w:b/>
      <w:spacing w:val="0"/>
    </w:rPr>
  </w:style>
  <w:style w:type="paragraph" w:customStyle="1" w:styleId="SuperHeading">
    <w:name w:val="SuperHeading"/>
    <w:basedOn w:val="Normal"/>
    <w:rsid w:val="00957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758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7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5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5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585"/>
    <w:rPr>
      <w:i/>
    </w:rPr>
  </w:style>
  <w:style w:type="paragraph" w:styleId="Caption">
    <w:name w:val="caption"/>
    <w:basedOn w:val="BodyText"/>
    <w:next w:val="Normal"/>
    <w:qFormat/>
    <w:rsid w:val="00957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585"/>
  </w:style>
  <w:style w:type="paragraph" w:styleId="TableofFigures">
    <w:name w:val="table of figures"/>
    <w:basedOn w:val="Normal"/>
    <w:next w:val="Normal"/>
    <w:semiHidden/>
    <w:rsid w:val="00957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5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585"/>
    <w:rPr>
      <w:rFonts w:ascii="Wingdings" w:hAnsi="Wingdings"/>
    </w:rPr>
  </w:style>
  <w:style w:type="paragraph" w:customStyle="1" w:styleId="TableHeading">
    <w:name w:val="Table Heading"/>
    <w:basedOn w:val="HeadingBase"/>
    <w:rsid w:val="00957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585"/>
    <w:rPr>
      <w:color w:val="0033CC"/>
      <w:u w:val="none"/>
    </w:rPr>
  </w:style>
  <w:style w:type="paragraph" w:customStyle="1" w:styleId="BodyTextRight">
    <w:name w:val="Body Text Right"/>
    <w:basedOn w:val="BodyText"/>
    <w:rsid w:val="00957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5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585"/>
    <w:rPr>
      <w:sz w:val="32"/>
    </w:rPr>
  </w:style>
  <w:style w:type="paragraph" w:customStyle="1" w:styleId="HeadingProcedure">
    <w:name w:val="Heading Procedure"/>
    <w:basedOn w:val="HeadingBase"/>
    <w:next w:val="Normal"/>
    <w:rsid w:val="00957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585"/>
    <w:pPr>
      <w:spacing w:before="60" w:after="60"/>
    </w:pPr>
  </w:style>
  <w:style w:type="paragraph" w:styleId="ListContinue">
    <w:name w:val="List Continue"/>
    <w:basedOn w:val="List"/>
    <w:rsid w:val="00957585"/>
    <w:pPr>
      <w:ind w:firstLine="0"/>
    </w:pPr>
  </w:style>
  <w:style w:type="paragraph" w:customStyle="1" w:styleId="ListNote">
    <w:name w:val="List Note"/>
    <w:basedOn w:val="List"/>
    <w:rsid w:val="00957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585"/>
    <w:rPr>
      <w:rFonts w:ascii="Courier New" w:hAnsi="Courier New"/>
    </w:rPr>
  </w:style>
  <w:style w:type="paragraph" w:customStyle="1" w:styleId="NoteBullet">
    <w:name w:val="Note Bullet"/>
    <w:basedOn w:val="Note"/>
    <w:rsid w:val="00957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5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585"/>
    <w:rPr>
      <w:b/>
      <w:smallCaps/>
    </w:rPr>
  </w:style>
  <w:style w:type="paragraph" w:customStyle="1" w:styleId="TableListNumber">
    <w:name w:val="Table List Number"/>
    <w:basedOn w:val="ListNumber"/>
    <w:rsid w:val="00957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585"/>
    <w:pPr>
      <w:numPr>
        <w:numId w:val="8"/>
      </w:numPr>
    </w:pPr>
  </w:style>
  <w:style w:type="paragraph" w:customStyle="1" w:styleId="ListAlpha2">
    <w:name w:val="List Alpha 2"/>
    <w:basedOn w:val="List2"/>
    <w:rsid w:val="00957585"/>
    <w:pPr>
      <w:numPr>
        <w:numId w:val="7"/>
      </w:numPr>
    </w:pPr>
  </w:style>
  <w:style w:type="paragraph" w:styleId="List3">
    <w:name w:val="List 3"/>
    <w:basedOn w:val="BodyText"/>
    <w:rsid w:val="00957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5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5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585"/>
    <w:pPr>
      <w:numPr>
        <w:numId w:val="3"/>
      </w:numPr>
    </w:pPr>
  </w:style>
  <w:style w:type="paragraph" w:styleId="ListContinue2">
    <w:name w:val="List Continue 2"/>
    <w:basedOn w:val="List2"/>
    <w:rsid w:val="00957585"/>
    <w:pPr>
      <w:ind w:firstLine="0"/>
    </w:pPr>
  </w:style>
  <w:style w:type="paragraph" w:styleId="ListContinue3">
    <w:name w:val="List Continue 3"/>
    <w:basedOn w:val="List3"/>
    <w:rsid w:val="00957585"/>
    <w:pPr>
      <w:ind w:left="1021" w:firstLine="0"/>
    </w:pPr>
  </w:style>
  <w:style w:type="paragraph" w:styleId="ListContinue4">
    <w:name w:val="List Continue 4"/>
    <w:basedOn w:val="List4"/>
    <w:rsid w:val="00957585"/>
    <w:pPr>
      <w:ind w:firstLine="0"/>
    </w:pPr>
  </w:style>
  <w:style w:type="paragraph" w:styleId="ListContinue5">
    <w:name w:val="List Continue 5"/>
    <w:basedOn w:val="List5"/>
    <w:rsid w:val="00957585"/>
    <w:pPr>
      <w:ind w:firstLine="0"/>
    </w:pPr>
  </w:style>
  <w:style w:type="paragraph" w:styleId="ListNumber3">
    <w:name w:val="List Number 3"/>
    <w:basedOn w:val="List3"/>
    <w:rsid w:val="00957585"/>
    <w:pPr>
      <w:numPr>
        <w:numId w:val="4"/>
      </w:numPr>
    </w:pPr>
  </w:style>
  <w:style w:type="paragraph" w:styleId="ListNumber4">
    <w:name w:val="List Number 4"/>
    <w:basedOn w:val="List4"/>
    <w:rsid w:val="00957585"/>
    <w:pPr>
      <w:numPr>
        <w:numId w:val="5"/>
      </w:numPr>
    </w:pPr>
  </w:style>
  <w:style w:type="paragraph" w:styleId="ListNumber5">
    <w:name w:val="List Number 5"/>
    <w:basedOn w:val="List5"/>
    <w:rsid w:val="00957585"/>
    <w:pPr>
      <w:numPr>
        <w:numId w:val="6"/>
      </w:numPr>
    </w:pPr>
  </w:style>
  <w:style w:type="paragraph" w:styleId="BlockText">
    <w:name w:val="Block Text"/>
    <w:basedOn w:val="Normal"/>
    <w:rsid w:val="00957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585"/>
    <w:rPr>
      <w:sz w:val="16"/>
      <w:vertAlign w:val="superscript"/>
    </w:rPr>
  </w:style>
  <w:style w:type="character" w:customStyle="1" w:styleId="Symbols">
    <w:name w:val="Symbols"/>
    <w:basedOn w:val="DefaultParagraphFont"/>
    <w:rsid w:val="00957585"/>
    <w:rPr>
      <w:rFonts w:ascii="Symbol" w:hAnsi="Symbol"/>
    </w:rPr>
  </w:style>
  <w:style w:type="character" w:customStyle="1" w:styleId="MenuOptions">
    <w:name w:val="Menu Options"/>
    <w:basedOn w:val="DefaultParagraphFont"/>
    <w:rsid w:val="00957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585"/>
    <w:rPr>
      <w:b/>
    </w:rPr>
  </w:style>
  <w:style w:type="character" w:customStyle="1" w:styleId="Underlined">
    <w:name w:val="Underlined"/>
    <w:basedOn w:val="DefaultParagraphFont"/>
    <w:rsid w:val="00957585"/>
    <w:rPr>
      <w:u w:val="single"/>
    </w:rPr>
  </w:style>
  <w:style w:type="paragraph" w:customStyle="1" w:styleId="TableBodyTextRight">
    <w:name w:val="Table Body Text Right"/>
    <w:basedOn w:val="TableBodyText"/>
    <w:rsid w:val="00957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585"/>
    <w:rPr>
      <w:sz w:val="18"/>
    </w:rPr>
  </w:style>
  <w:style w:type="paragraph" w:customStyle="1" w:styleId="BodySmallRight">
    <w:name w:val="Body Small Right"/>
    <w:basedOn w:val="BodyTextRight"/>
    <w:rsid w:val="00957585"/>
    <w:rPr>
      <w:sz w:val="18"/>
      <w:szCs w:val="18"/>
    </w:rPr>
  </w:style>
  <w:style w:type="paragraph" w:customStyle="1" w:styleId="MarginEdition">
    <w:name w:val="Margin Edition"/>
    <w:basedOn w:val="MarginNote"/>
    <w:rsid w:val="00957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585"/>
    <w:rPr>
      <w:sz w:val="2"/>
      <w:szCs w:val="2"/>
    </w:rPr>
  </w:style>
  <w:style w:type="character" w:customStyle="1" w:styleId="Small">
    <w:name w:val="Small"/>
    <w:basedOn w:val="DefaultParagraphFont"/>
    <w:rsid w:val="00957585"/>
    <w:rPr>
      <w:sz w:val="16"/>
    </w:rPr>
  </w:style>
  <w:style w:type="paragraph" w:customStyle="1" w:styleId="WideTable">
    <w:name w:val="Wide Table"/>
    <w:basedOn w:val="Normal"/>
    <w:rsid w:val="00957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585"/>
  </w:style>
  <w:style w:type="paragraph" w:styleId="Quote">
    <w:name w:val="Quote"/>
    <w:basedOn w:val="Heading1"/>
    <w:link w:val="QuoteChar"/>
    <w:qFormat/>
    <w:rsid w:val="00957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585"/>
    <w:pPr>
      <w:pageBreakBefore/>
    </w:pPr>
  </w:style>
  <w:style w:type="paragraph" w:customStyle="1" w:styleId="Border">
    <w:name w:val="Border"/>
    <w:basedOn w:val="Normal"/>
    <w:qFormat/>
    <w:rsid w:val="00957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585"/>
    <w:rPr>
      <w:u w:val="single"/>
    </w:rPr>
  </w:style>
  <w:style w:type="character" w:customStyle="1" w:styleId="BoldandItalics">
    <w:name w:val="Bold and Italics"/>
    <w:qFormat/>
    <w:rsid w:val="00957585"/>
    <w:rPr>
      <w:b/>
      <w:i/>
      <w:u w:val="none"/>
    </w:rPr>
  </w:style>
  <w:style w:type="paragraph" w:styleId="BalloonText">
    <w:name w:val="Balloon Text"/>
    <w:basedOn w:val="Normal"/>
    <w:link w:val="BalloonTextChar"/>
    <w:rsid w:val="00957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585"/>
    <w:pPr>
      <w:spacing w:before="0" w:after="0"/>
    </w:pPr>
  </w:style>
  <w:style w:type="paragraph" w:customStyle="1" w:styleId="BodyTextBold">
    <w:name w:val="Body Text Bold"/>
    <w:basedOn w:val="BodyText"/>
    <w:qFormat/>
    <w:rsid w:val="00957585"/>
    <w:rPr>
      <w:b/>
    </w:rPr>
  </w:style>
  <w:style w:type="character" w:styleId="Hyperlink">
    <w:name w:val="Hyperlink"/>
    <w:basedOn w:val="DefaultParagraphFont"/>
    <w:uiPriority w:val="99"/>
    <w:unhideWhenUsed/>
    <w:rsid w:val="00B87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2779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SISCAQU004 Develop and implement pool water maintenance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