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9DE" w:rsidP="00CD6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SISCAQU002 Perform basic water rescues</w:t>
      </w:r>
      <w:r>
        <w:fldChar w:fldCharType="end"/>
      </w:r>
    </w:p>
    <w:p w:rsidR="00CD69DE" w:rsidP="00CD69DE">
      <w:pPr>
        <w:pStyle w:val="Version"/>
        <w:sectPr w:rsidSect="00852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29F" w:rsidP="0085229F">
      <w:pPr>
        <w:pStyle w:val="SuperHeading"/>
      </w:pPr>
      <w:r w:rsidRPr="0085229F">
        <w:t>Assessment Requirements for SISCAQU002 Perform basic water rescues</w:t>
      </w:r>
    </w:p>
    <w:p w:rsidR="00000000" w:rsidRPr="0085229F" w:rsidP="0085229F">
      <w:pPr>
        <w:pStyle w:val="Heading1"/>
      </w:pPr>
      <w:bookmarkStart w:id="1" w:name="O_668378"/>
      <w:bookmarkEnd w:id="1"/>
      <w:r w:rsidRPr="0085229F">
        <w:t>Modification History</w:t>
      </w:r>
    </w:p>
    <w:p w:rsidR="00000000" w:rsidRPr="0085229F" w:rsidP="00CD69DE">
      <w:pPr>
        <w:pStyle w:val="BodyText"/>
      </w:pPr>
      <w:r w:rsidRPr="0085229F">
        <w:t>Not applicable.</w:t>
      </w:r>
    </w:p>
    <w:p w:rsidR="00000000" w:rsidRPr="0085229F" w:rsidP="0085229F">
      <w:pPr>
        <w:pStyle w:val="Heading1"/>
      </w:pPr>
      <w:bookmarkStart w:id="2" w:name="O_668379"/>
      <w:bookmarkEnd w:id="2"/>
      <w:r w:rsidRPr="0085229F">
        <w:t>Performance Evidence</w:t>
      </w:r>
    </w:p>
    <w:p w:rsidR="00000000" w:rsidRPr="0085229F" w:rsidP="00CD69DE">
      <w:pPr>
        <w:pStyle w:val="BodyText"/>
      </w:pPr>
      <w:r w:rsidRPr="0085229F">
        <w:t xml:space="preserve">Evidence of the ability to complete tasks outlined in elements and performance criteria of this unit in the context of the job role, and: </w:t>
      </w:r>
    </w:p>
    <w:p w:rsidR="00000000" w:rsidRPr="0085229F" w:rsidP="0085229F">
      <w:pPr>
        <w:pStyle w:val="ListBullet"/>
      </w:pPr>
      <w:r w:rsidRPr="0085229F">
        <w:t xml:space="preserve">identify, evaluate and respond to aquatic emergencies according to organisational and legislative requirements  </w:t>
      </w:r>
    </w:p>
    <w:p w:rsidR="00000000" w:rsidRPr="0085229F" w:rsidP="0085229F">
      <w:pPr>
        <w:pStyle w:val="ListBullet"/>
      </w:pPr>
      <w:r w:rsidRPr="0085229F">
        <w:t>ide</w:t>
      </w:r>
      <w:r w:rsidRPr="0085229F">
        <w:t>ntify and respond to all of the following signs and signals:</w:t>
      </w:r>
    </w:p>
    <w:p w:rsidR="00000000" w:rsidRPr="0085229F" w:rsidP="0085229F">
      <w:pPr>
        <w:pStyle w:val="ListBullet2"/>
      </w:pPr>
      <w:r w:rsidRPr="0085229F">
        <w:t>call for help</w:t>
      </w:r>
    </w:p>
    <w:p w:rsidR="00000000" w:rsidRPr="0085229F" w:rsidP="0085229F">
      <w:pPr>
        <w:pStyle w:val="ListBullet2"/>
      </w:pPr>
      <w:r w:rsidRPr="0085229F">
        <w:t>vertical body position</w:t>
      </w:r>
    </w:p>
    <w:p w:rsidR="00000000" w:rsidRPr="0085229F" w:rsidP="0085229F">
      <w:pPr>
        <w:pStyle w:val="ListBullet2"/>
      </w:pPr>
      <w:r w:rsidRPr="0085229F">
        <w:t>minimal or non-supportive leg action</w:t>
      </w:r>
    </w:p>
    <w:p w:rsidR="00000000" w:rsidRPr="0085229F" w:rsidP="0085229F">
      <w:pPr>
        <w:pStyle w:val="ListBullet2"/>
      </w:pPr>
      <w:r w:rsidRPr="0085229F">
        <w:t>vigorous arm movements</w:t>
      </w:r>
    </w:p>
    <w:p w:rsidR="00000000" w:rsidRPr="0085229F" w:rsidP="0085229F">
      <w:pPr>
        <w:pStyle w:val="ListBullet2"/>
      </w:pPr>
      <w:r w:rsidRPr="0085229F">
        <w:t>submerged or unconscious person</w:t>
      </w:r>
    </w:p>
    <w:p w:rsidR="00000000" w:rsidRPr="0085229F" w:rsidP="0085229F">
      <w:pPr>
        <w:pStyle w:val="ListBullet"/>
      </w:pPr>
      <w:r w:rsidRPr="0085229F">
        <w:t>perform the following non-swimming rescues:</w:t>
      </w:r>
    </w:p>
    <w:p w:rsidR="00000000" w:rsidRPr="0085229F" w:rsidP="0085229F">
      <w:pPr>
        <w:pStyle w:val="ListBullet2"/>
      </w:pPr>
      <w:r w:rsidRPr="0085229F">
        <w:t xml:space="preserve">reach </w:t>
      </w:r>
    </w:p>
    <w:p w:rsidR="00000000" w:rsidRPr="0085229F" w:rsidP="0085229F">
      <w:pPr>
        <w:pStyle w:val="ListBullet2"/>
      </w:pPr>
      <w:r w:rsidRPr="0085229F">
        <w:t>rope throw</w:t>
      </w:r>
    </w:p>
    <w:p w:rsidR="00000000" w:rsidRPr="0085229F" w:rsidP="0085229F">
      <w:pPr>
        <w:pStyle w:val="ListBullet2"/>
      </w:pPr>
      <w:r w:rsidRPr="0085229F">
        <w:t>throw flotation aid</w:t>
      </w:r>
    </w:p>
    <w:p w:rsidR="00000000" w:rsidRPr="0085229F" w:rsidP="0085229F">
      <w:pPr>
        <w:pStyle w:val="ListBullet"/>
      </w:pPr>
      <w:r w:rsidRPr="0085229F">
        <w:t>perform the following swimming rescues demonstrating the fitness and strength to tow a person in difficulty at least 10 metres with their mouth and nose above water to a point of safety:</w:t>
      </w:r>
    </w:p>
    <w:p w:rsidR="00000000" w:rsidRPr="0085229F" w:rsidP="0085229F">
      <w:pPr>
        <w:pStyle w:val="ListBullet2"/>
      </w:pPr>
      <w:r w:rsidRPr="0085229F">
        <w:t xml:space="preserve">accompanied </w:t>
      </w:r>
    </w:p>
    <w:p w:rsidR="00000000" w:rsidRPr="0085229F" w:rsidP="0085229F">
      <w:pPr>
        <w:pStyle w:val="ListBullet2"/>
      </w:pPr>
      <w:r w:rsidRPr="0085229F">
        <w:t>wade</w:t>
      </w:r>
    </w:p>
    <w:p w:rsidR="00000000" w:rsidRPr="0085229F" w:rsidP="0085229F">
      <w:pPr>
        <w:pStyle w:val="ListBullet2"/>
      </w:pPr>
      <w:r w:rsidRPr="0085229F">
        <w:t>non-contact tow</w:t>
      </w:r>
    </w:p>
    <w:p w:rsidR="00000000" w:rsidRPr="0085229F" w:rsidP="0085229F">
      <w:pPr>
        <w:pStyle w:val="ListBullet2"/>
      </w:pPr>
      <w:r w:rsidRPr="0085229F">
        <w:t>contact tow</w:t>
      </w:r>
    </w:p>
    <w:p w:rsidR="00000000" w:rsidRPr="0085229F" w:rsidP="0085229F">
      <w:pPr>
        <w:pStyle w:val="ListBullet"/>
      </w:pPr>
      <w:r w:rsidRPr="0085229F">
        <w:t>incorporate appropriate adjustments for each of the above rescues to ensure safety of self and others.</w:t>
      </w:r>
    </w:p>
    <w:p w:rsidR="00000000" w:rsidRPr="0085229F" w:rsidP="0085229F">
      <w:pPr>
        <w:pStyle w:val="AllowPageBreak"/>
      </w:pPr>
    </w:p>
    <w:p w:rsidR="00000000" w:rsidRPr="0085229F" w:rsidP="0085229F">
      <w:pPr>
        <w:pStyle w:val="Heading1"/>
      </w:pPr>
      <w:bookmarkStart w:id="3" w:name="O_668380"/>
      <w:bookmarkEnd w:id="3"/>
      <w:r w:rsidRPr="0085229F">
        <w:t>Knowledge Evidence</w:t>
      </w:r>
    </w:p>
    <w:p w:rsidR="00000000" w:rsidRPr="0085229F" w:rsidP="00CD69DE">
      <w:pPr>
        <w:pStyle w:val="BodyText"/>
      </w:pPr>
      <w:r w:rsidRPr="0085229F">
        <w:t>Demonstrated knowledge required to complete the tasks outlined in elements and performance criteria of this unit:</w:t>
      </w:r>
    </w:p>
    <w:p w:rsidR="00000000" w:rsidRPr="0085229F" w:rsidP="0085229F">
      <w:pPr>
        <w:pStyle w:val="ListBullet"/>
      </w:pPr>
      <w:r w:rsidRPr="0085229F">
        <w:t>le</w:t>
      </w:r>
      <w:r w:rsidRPr="0085229F">
        <w:t>gislation, organisational policies and procedures and industry standards in relation to:</w:t>
      </w:r>
    </w:p>
    <w:p w:rsidR="00000000" w:rsidRPr="0085229F" w:rsidP="0085229F">
      <w:pPr>
        <w:pStyle w:val="ListBullet2"/>
      </w:pPr>
      <w:r w:rsidRPr="0085229F">
        <w:t>the safe conduct of water rescues</w:t>
      </w:r>
    </w:p>
    <w:p w:rsidR="00000000" w:rsidRPr="0085229F" w:rsidP="0085229F">
      <w:pPr>
        <w:pStyle w:val="ListBullet2"/>
      </w:pPr>
      <w:r w:rsidRPr="0085229F">
        <w:t>accurate completion of incident documentation</w:t>
      </w:r>
    </w:p>
    <w:p w:rsidR="00000000" w:rsidRPr="0085229F" w:rsidP="0085229F">
      <w:pPr>
        <w:pStyle w:val="ListBullet"/>
      </w:pPr>
      <w:r w:rsidRPr="0085229F">
        <w:t xml:space="preserve">common signs and signals of a person experiencing difficulties in the water and possible contributing factors: </w:t>
      </w:r>
    </w:p>
    <w:p w:rsidR="00000000" w:rsidRPr="0085229F" w:rsidP="0085229F">
      <w:pPr>
        <w:pStyle w:val="ListBullet2"/>
      </w:pPr>
      <w:r w:rsidRPr="0085229F">
        <w:t>call for help</w:t>
      </w:r>
    </w:p>
    <w:p w:rsidR="00000000" w:rsidRPr="0085229F" w:rsidP="0085229F">
      <w:pPr>
        <w:pStyle w:val="ListBullet2"/>
      </w:pPr>
      <w:r w:rsidRPr="0085229F">
        <w:t>vertical body position</w:t>
      </w:r>
    </w:p>
    <w:p w:rsidR="00000000" w:rsidRPr="0085229F" w:rsidP="0085229F">
      <w:pPr>
        <w:pStyle w:val="ListBullet2"/>
      </w:pPr>
      <w:r w:rsidRPr="0085229F">
        <w:t>minimal or non-supportive leg action</w:t>
      </w:r>
    </w:p>
    <w:p w:rsidR="00000000" w:rsidRPr="0085229F" w:rsidP="0085229F">
      <w:pPr>
        <w:pStyle w:val="ListBullet2"/>
      </w:pPr>
      <w:r w:rsidRPr="0085229F">
        <w:t>vigorous arm movements</w:t>
      </w:r>
    </w:p>
    <w:p w:rsidR="00000000" w:rsidRPr="0085229F" w:rsidP="0085229F">
      <w:pPr>
        <w:pStyle w:val="ListBullet2"/>
      </w:pPr>
      <w:r w:rsidRPr="0085229F">
        <w:t>submerged or unconscious person</w:t>
      </w:r>
    </w:p>
    <w:p w:rsidR="00000000" w:rsidRPr="0085229F" w:rsidP="0085229F">
      <w:pPr>
        <w:pStyle w:val="ListBullet"/>
      </w:pPr>
      <w:r w:rsidRPr="0085229F">
        <w:t>use and locat</w:t>
      </w:r>
      <w:r w:rsidRPr="0085229F">
        <w:t xml:space="preserve">ion of equipment types </w:t>
      </w:r>
    </w:p>
    <w:p w:rsidR="00000000" w:rsidRPr="0085229F" w:rsidP="0085229F">
      <w:pPr>
        <w:pStyle w:val="ListBullet"/>
      </w:pPr>
      <w:r w:rsidRPr="0085229F">
        <w:t>non-swimming rescue methods and techniques:</w:t>
      </w:r>
    </w:p>
    <w:p w:rsidR="00000000" w:rsidRPr="0085229F" w:rsidP="0085229F">
      <w:pPr>
        <w:pStyle w:val="ListBullet2"/>
      </w:pPr>
      <w:r w:rsidRPr="0085229F">
        <w:t xml:space="preserve">reach </w:t>
      </w:r>
    </w:p>
    <w:p w:rsidR="00000000" w:rsidRPr="0085229F" w:rsidP="0085229F">
      <w:pPr>
        <w:pStyle w:val="ListBullet2"/>
      </w:pPr>
      <w:r w:rsidRPr="0085229F">
        <w:t>rope throw</w:t>
      </w:r>
    </w:p>
    <w:p w:rsidR="00000000" w:rsidRPr="0085229F" w:rsidP="0085229F">
      <w:pPr>
        <w:pStyle w:val="ListBullet2"/>
      </w:pPr>
      <w:r w:rsidRPr="0085229F">
        <w:t>throw flotation aid</w:t>
      </w:r>
    </w:p>
    <w:p w:rsidR="00000000" w:rsidRPr="0085229F" w:rsidP="0085229F">
      <w:pPr>
        <w:pStyle w:val="ListBullet"/>
      </w:pPr>
      <w:r w:rsidRPr="0085229F">
        <w:t>swimming rescue methods and techniques:</w:t>
      </w:r>
    </w:p>
    <w:p w:rsidR="00000000" w:rsidRPr="0085229F" w:rsidP="0085229F">
      <w:pPr>
        <w:pStyle w:val="ListBullet2"/>
      </w:pPr>
      <w:r w:rsidRPr="0085229F">
        <w:t xml:space="preserve">accompanied </w:t>
      </w:r>
    </w:p>
    <w:p w:rsidR="00000000" w:rsidRPr="0085229F" w:rsidP="0085229F">
      <w:pPr>
        <w:pStyle w:val="ListBullet2"/>
      </w:pPr>
      <w:r w:rsidRPr="0085229F">
        <w:t>wade</w:t>
      </w:r>
    </w:p>
    <w:p w:rsidR="00000000" w:rsidRPr="0085229F" w:rsidP="0085229F">
      <w:pPr>
        <w:pStyle w:val="ListBullet2"/>
      </w:pPr>
      <w:r w:rsidRPr="0085229F">
        <w:t>non-contact tow</w:t>
      </w:r>
    </w:p>
    <w:p w:rsidR="00000000" w:rsidRPr="0085229F" w:rsidP="0085229F">
      <w:pPr>
        <w:pStyle w:val="ListBullet2"/>
      </w:pPr>
      <w:r w:rsidRPr="0085229F">
        <w:t>contact tow</w:t>
      </w:r>
    </w:p>
    <w:p w:rsidR="00000000" w:rsidRPr="0085229F" w:rsidP="0085229F">
      <w:pPr>
        <w:pStyle w:val="ListBullet"/>
      </w:pPr>
      <w:r w:rsidRPr="0085229F">
        <w:t>issues that arise during rescues and appropriate adjustments to ensure safety of self and others</w:t>
      </w:r>
    </w:p>
    <w:p w:rsidR="00000000" w:rsidRPr="0085229F" w:rsidP="0085229F">
      <w:pPr>
        <w:pStyle w:val="ListBullet"/>
      </w:pPr>
      <w:r w:rsidRPr="0085229F">
        <w:t>communication systems used during rescues to inform managers, other employees and emergency services of progress</w:t>
      </w:r>
    </w:p>
    <w:p w:rsidR="00000000" w:rsidRPr="0085229F" w:rsidP="0085229F">
      <w:pPr>
        <w:pStyle w:val="ListBullet"/>
      </w:pPr>
      <w:r w:rsidRPr="0085229F">
        <w:t>potential dangers in a range of aquatic enviro</w:t>
      </w:r>
      <w:r w:rsidRPr="0085229F">
        <w:t>nments and how to respond.</w:t>
      </w:r>
    </w:p>
    <w:p w:rsidR="00000000" w:rsidRPr="0085229F" w:rsidP="0085229F">
      <w:pPr>
        <w:pStyle w:val="AllowPageBreak"/>
      </w:pPr>
    </w:p>
    <w:p w:rsidR="00000000" w:rsidRPr="0085229F" w:rsidP="0085229F">
      <w:pPr>
        <w:pStyle w:val="Heading1"/>
      </w:pPr>
      <w:bookmarkStart w:id="4" w:name="O_668381"/>
      <w:bookmarkEnd w:id="4"/>
      <w:r w:rsidRPr="0085229F">
        <w:t>Assessment Conditions</w:t>
      </w:r>
    </w:p>
    <w:p w:rsidR="00000000" w:rsidRPr="0085229F" w:rsidP="00CD69DE">
      <w:pPr>
        <w:pStyle w:val="BodyText"/>
      </w:pPr>
      <w:r w:rsidRPr="0085229F">
        <w:t>Skills must be demonstrated in:</w:t>
      </w:r>
    </w:p>
    <w:p w:rsidR="00000000" w:rsidRPr="0085229F" w:rsidP="0085229F">
      <w:pPr>
        <w:pStyle w:val="ListBullet"/>
      </w:pPr>
      <w:r w:rsidRPr="0085229F">
        <w:t>a workplace or simulated aquatic facility or environment such as an indoor pool, outdoor pool, or shallow water venue.</w:t>
      </w:r>
    </w:p>
    <w:p w:rsidR="00000000" w:rsidRPr="0085229F" w:rsidP="0085229F">
      <w:pPr>
        <w:pStyle w:val="BodyText"/>
      </w:pPr>
    </w:p>
    <w:p w:rsidR="00000000" w:rsidRPr="0085229F" w:rsidP="00CD69DE">
      <w:pPr>
        <w:pStyle w:val="BodyText"/>
      </w:pPr>
      <w:r w:rsidRPr="0085229F">
        <w:t>Assessment must ensure use of:</w:t>
      </w:r>
    </w:p>
    <w:p w:rsidR="00000000" w:rsidRPr="0085229F" w:rsidP="0085229F">
      <w:pPr>
        <w:pStyle w:val="ListBullet"/>
      </w:pPr>
      <w:r w:rsidRPr="0085229F">
        <w:t xml:space="preserve">pool </w:t>
      </w:r>
      <w:r w:rsidRPr="0085229F">
        <w:t>safety equipment:</w:t>
      </w:r>
    </w:p>
    <w:p w:rsidR="00000000" w:rsidRPr="0085229F" w:rsidP="0085229F">
      <w:pPr>
        <w:pStyle w:val="ListBullet2"/>
      </w:pPr>
      <w:r w:rsidRPr="0085229F">
        <w:t>flotation devices</w:t>
      </w:r>
    </w:p>
    <w:p w:rsidR="00000000" w:rsidRPr="0085229F" w:rsidP="0085229F">
      <w:pPr>
        <w:pStyle w:val="ListBullet2"/>
      </w:pPr>
      <w:r w:rsidRPr="0085229F">
        <w:t>first aid facilities and equipment</w:t>
      </w:r>
    </w:p>
    <w:p w:rsidR="00000000" w:rsidRPr="0085229F" w:rsidP="0085229F">
      <w:pPr>
        <w:pStyle w:val="ListBullet2"/>
      </w:pPr>
      <w:r w:rsidRPr="0085229F">
        <w:t>ropes</w:t>
      </w:r>
    </w:p>
    <w:p w:rsidR="00000000" w:rsidRPr="0085229F" w:rsidP="0085229F">
      <w:pPr>
        <w:pStyle w:val="ListBullet2"/>
      </w:pPr>
      <w:r w:rsidRPr="0085229F">
        <w:t>suitable to perform a reach rescue</w:t>
      </w:r>
    </w:p>
    <w:p w:rsidR="00000000" w:rsidRPr="0085229F" w:rsidP="0085229F">
      <w:pPr>
        <w:pStyle w:val="ListBullet"/>
      </w:pPr>
      <w:r w:rsidRPr="0085229F">
        <w:t>participants to enable demonstration of all water rescue techniques and scenarios, these can be:</w:t>
      </w:r>
    </w:p>
    <w:p w:rsidR="00000000" w:rsidRPr="0085229F" w:rsidP="0085229F">
      <w:pPr>
        <w:pStyle w:val="ListBullet2"/>
      </w:pPr>
      <w:r w:rsidRPr="0085229F">
        <w:t>participants in a workplace, or</w:t>
      </w:r>
    </w:p>
    <w:p w:rsidR="00000000" w:rsidRPr="0085229F" w:rsidP="0085229F">
      <w:pPr>
        <w:pStyle w:val="ListBullet2"/>
      </w:pPr>
      <w:r w:rsidRPr="0085229F">
        <w:t xml:space="preserve">individuals who participate in project activities, role plays or simulated activities, set up for the purpose of assessment, within a training organisation. </w:t>
      </w:r>
    </w:p>
    <w:p w:rsidR="00000000" w:rsidRPr="0085229F" w:rsidP="0085229F">
      <w:pPr>
        <w:pStyle w:val="BodyText"/>
      </w:pPr>
    </w:p>
    <w:p w:rsidR="00000000" w:rsidRPr="0085229F" w:rsidP="00CD69DE">
      <w:pPr>
        <w:pStyle w:val="BodyText"/>
      </w:pPr>
      <w:r w:rsidRPr="0085229F">
        <w:t xml:space="preserve">Assessment activities that allow the individual to: </w:t>
      </w:r>
    </w:p>
    <w:p w:rsidR="00000000" w:rsidRPr="0085229F" w:rsidP="0085229F">
      <w:pPr>
        <w:pStyle w:val="ListBullet"/>
      </w:pPr>
      <w:r w:rsidRPr="0085229F">
        <w:t>demonstrate water rescue techniques and bro</w:t>
      </w:r>
      <w:r w:rsidRPr="0085229F">
        <w:t>ader emergency responses in required emergency situation timeframes</w:t>
      </w:r>
    </w:p>
    <w:p w:rsidR="00000000" w:rsidRPr="0085229F" w:rsidP="0085229F">
      <w:pPr>
        <w:pStyle w:val="ListBullet"/>
      </w:pPr>
      <w:r w:rsidRPr="0085229F">
        <w:t>communicate with relevant personnel and emergency response services.</w:t>
      </w:r>
    </w:p>
    <w:p w:rsidR="00000000" w:rsidRPr="0085229F" w:rsidP="0085229F">
      <w:pPr>
        <w:pStyle w:val="BodyText"/>
      </w:pPr>
    </w:p>
    <w:p w:rsidR="00000000" w:rsidRPr="0085229F" w:rsidP="00CD69DE">
      <w:pPr>
        <w:pStyle w:val="BodyText"/>
      </w:pPr>
      <w:r w:rsidRPr="0085229F">
        <w:t>Assessors must satisfy the Standards for Registered Training Organisations’ requirements for assessors.</w:t>
      </w:r>
    </w:p>
    <w:p w:rsidR="00000000" w:rsidRPr="0085229F" w:rsidP="0085229F">
      <w:pPr>
        <w:pStyle w:val="Heading1"/>
      </w:pPr>
      <w:bookmarkStart w:id="5" w:name="O_668384"/>
      <w:bookmarkEnd w:id="5"/>
      <w:r w:rsidRPr="0085229F">
        <w:t>Links</w:t>
      </w:r>
    </w:p>
    <w:p w:rsidR="00000000" w:rsidRPr="0085229F" w:rsidP="00CD69DE">
      <w:pPr>
        <w:pStyle w:val="BodyText"/>
      </w:pPr>
      <w:r w:rsidRPr="00852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36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5229F" w:rsidP="0085229F"/>
    <w:sectPr w:rsidSect="008522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9F" w:rsidRPr="00CD69DE" w:rsidP="00CD6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DE" w:rsidP="00852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9DE" w:rsidP="00852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69DE" w:rsidP="00852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29F" w:rsidRPr="00CD69DE" w:rsidP="00CD6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DE" w:rsidRPr="002D2AF8" w:rsidP="00852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SISCAQU002 Perform basic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D69DE" w:rsidP="00852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A8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E8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0A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29F"/>
  </w:style>
  <w:style w:type="character" w:customStyle="1" w:styleId="Heading1Char">
    <w:name w:val="Heading 1 Char"/>
    <w:basedOn w:val="DefaultParagraphFont"/>
    <w:link w:val="Heading1"/>
    <w:rsid w:val="00852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2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22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29F"/>
    <w:rPr>
      <w:b/>
      <w:spacing w:val="0"/>
    </w:rPr>
  </w:style>
  <w:style w:type="paragraph" w:customStyle="1" w:styleId="SuperTitle">
    <w:name w:val="SuperTitle"/>
    <w:basedOn w:val="Title"/>
    <w:rsid w:val="00852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29F"/>
    <w:rPr>
      <w:i/>
    </w:rPr>
  </w:style>
  <w:style w:type="paragraph" w:styleId="Caption">
    <w:name w:val="caption"/>
    <w:basedOn w:val="BodyText"/>
    <w:next w:val="Normal"/>
    <w:qFormat/>
    <w:rsid w:val="00852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29F"/>
  </w:style>
  <w:style w:type="paragraph" w:styleId="TableofFigures">
    <w:name w:val="table of figures"/>
    <w:basedOn w:val="Normal"/>
    <w:next w:val="Normal"/>
    <w:semiHidden/>
    <w:rsid w:val="00852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2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29F"/>
    <w:rPr>
      <w:rFonts w:ascii="Wingdings" w:hAnsi="Wingdings"/>
    </w:rPr>
  </w:style>
  <w:style w:type="paragraph" w:customStyle="1" w:styleId="TableHeading">
    <w:name w:val="Table Heading"/>
    <w:basedOn w:val="HeadingBase"/>
    <w:rsid w:val="00852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29F"/>
    <w:rPr>
      <w:color w:val="0033CC"/>
      <w:u w:val="none"/>
    </w:rPr>
  </w:style>
  <w:style w:type="paragraph" w:customStyle="1" w:styleId="BodyTextRight">
    <w:name w:val="Body Text Right"/>
    <w:basedOn w:val="BodyText"/>
    <w:rsid w:val="00852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2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29F"/>
    <w:rPr>
      <w:sz w:val="32"/>
    </w:rPr>
  </w:style>
  <w:style w:type="paragraph" w:customStyle="1" w:styleId="HeadingProcedure">
    <w:name w:val="Heading Procedure"/>
    <w:basedOn w:val="HeadingBase"/>
    <w:next w:val="Normal"/>
    <w:rsid w:val="00852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29F"/>
    <w:pPr>
      <w:spacing w:before="60" w:after="60"/>
    </w:pPr>
  </w:style>
  <w:style w:type="paragraph" w:styleId="ListContinue">
    <w:name w:val="List Continue"/>
    <w:basedOn w:val="List"/>
    <w:rsid w:val="0085229F"/>
    <w:pPr>
      <w:ind w:firstLine="0"/>
    </w:pPr>
  </w:style>
  <w:style w:type="paragraph" w:customStyle="1" w:styleId="ListNote">
    <w:name w:val="List Note"/>
    <w:basedOn w:val="List"/>
    <w:rsid w:val="00852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29F"/>
    <w:rPr>
      <w:rFonts w:ascii="Courier New" w:hAnsi="Courier New"/>
    </w:rPr>
  </w:style>
  <w:style w:type="paragraph" w:customStyle="1" w:styleId="NoteBullet">
    <w:name w:val="Note Bullet"/>
    <w:basedOn w:val="Note"/>
    <w:rsid w:val="00852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2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29F"/>
    <w:rPr>
      <w:b/>
      <w:smallCaps/>
    </w:rPr>
  </w:style>
  <w:style w:type="paragraph" w:customStyle="1" w:styleId="TableListNumber">
    <w:name w:val="Table List Number"/>
    <w:basedOn w:val="ListNumber"/>
    <w:rsid w:val="00852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29F"/>
    <w:pPr>
      <w:numPr>
        <w:numId w:val="9"/>
      </w:numPr>
    </w:pPr>
  </w:style>
  <w:style w:type="paragraph" w:customStyle="1" w:styleId="ListAlpha2">
    <w:name w:val="List Alpha 2"/>
    <w:basedOn w:val="List2"/>
    <w:rsid w:val="0085229F"/>
    <w:pPr>
      <w:numPr>
        <w:numId w:val="8"/>
      </w:numPr>
    </w:pPr>
  </w:style>
  <w:style w:type="paragraph" w:styleId="List2">
    <w:name w:val="List 2"/>
    <w:basedOn w:val="BodyText"/>
    <w:rsid w:val="00852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2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2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29F"/>
    <w:pPr>
      <w:numPr>
        <w:numId w:val="4"/>
      </w:numPr>
    </w:pPr>
  </w:style>
  <w:style w:type="paragraph" w:styleId="ListContinue2">
    <w:name w:val="List Continue 2"/>
    <w:basedOn w:val="List2"/>
    <w:rsid w:val="0085229F"/>
    <w:pPr>
      <w:ind w:firstLine="0"/>
    </w:pPr>
  </w:style>
  <w:style w:type="paragraph" w:styleId="ListContinue3">
    <w:name w:val="List Continue 3"/>
    <w:basedOn w:val="List3"/>
    <w:rsid w:val="0085229F"/>
    <w:pPr>
      <w:ind w:left="1021" w:firstLine="0"/>
    </w:pPr>
  </w:style>
  <w:style w:type="paragraph" w:styleId="ListContinue4">
    <w:name w:val="List Continue 4"/>
    <w:basedOn w:val="List4"/>
    <w:rsid w:val="0085229F"/>
    <w:pPr>
      <w:ind w:firstLine="0"/>
    </w:pPr>
  </w:style>
  <w:style w:type="paragraph" w:styleId="ListContinue5">
    <w:name w:val="List Continue 5"/>
    <w:basedOn w:val="List5"/>
    <w:rsid w:val="0085229F"/>
    <w:pPr>
      <w:ind w:firstLine="0"/>
    </w:pPr>
  </w:style>
  <w:style w:type="paragraph" w:styleId="ListNumber3">
    <w:name w:val="List Number 3"/>
    <w:basedOn w:val="List3"/>
    <w:rsid w:val="0085229F"/>
    <w:pPr>
      <w:numPr>
        <w:numId w:val="5"/>
      </w:numPr>
    </w:pPr>
  </w:style>
  <w:style w:type="paragraph" w:styleId="ListNumber4">
    <w:name w:val="List Number 4"/>
    <w:basedOn w:val="List4"/>
    <w:rsid w:val="0085229F"/>
    <w:pPr>
      <w:numPr>
        <w:numId w:val="6"/>
      </w:numPr>
    </w:pPr>
  </w:style>
  <w:style w:type="paragraph" w:styleId="ListNumber5">
    <w:name w:val="List Number 5"/>
    <w:basedOn w:val="List5"/>
    <w:rsid w:val="0085229F"/>
    <w:pPr>
      <w:numPr>
        <w:numId w:val="7"/>
      </w:numPr>
    </w:pPr>
  </w:style>
  <w:style w:type="paragraph" w:styleId="BlockText">
    <w:name w:val="Block Text"/>
    <w:basedOn w:val="Normal"/>
    <w:rsid w:val="00852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29F"/>
    <w:rPr>
      <w:sz w:val="16"/>
      <w:vertAlign w:val="superscript"/>
    </w:rPr>
  </w:style>
  <w:style w:type="character" w:customStyle="1" w:styleId="Symbols">
    <w:name w:val="Symbols"/>
    <w:basedOn w:val="DefaultParagraphFont"/>
    <w:rsid w:val="0085229F"/>
    <w:rPr>
      <w:rFonts w:ascii="Symbol" w:hAnsi="Symbol"/>
    </w:rPr>
  </w:style>
  <w:style w:type="character" w:customStyle="1" w:styleId="MenuOptions">
    <w:name w:val="Menu Options"/>
    <w:basedOn w:val="DefaultParagraphFont"/>
    <w:rsid w:val="00852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29F"/>
    <w:rPr>
      <w:b/>
    </w:rPr>
  </w:style>
  <w:style w:type="character" w:customStyle="1" w:styleId="Underlined">
    <w:name w:val="Underlined"/>
    <w:basedOn w:val="DefaultParagraphFont"/>
    <w:rsid w:val="0085229F"/>
    <w:rPr>
      <w:u w:val="single"/>
    </w:rPr>
  </w:style>
  <w:style w:type="paragraph" w:customStyle="1" w:styleId="TableBodyTextRight">
    <w:name w:val="Table Body Text Right"/>
    <w:basedOn w:val="TableBodyText"/>
    <w:rsid w:val="00852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29F"/>
    <w:rPr>
      <w:sz w:val="18"/>
    </w:rPr>
  </w:style>
  <w:style w:type="paragraph" w:customStyle="1" w:styleId="BodySmallRight">
    <w:name w:val="Body Small Right"/>
    <w:basedOn w:val="BodyTextRight"/>
    <w:rsid w:val="0085229F"/>
    <w:rPr>
      <w:sz w:val="18"/>
      <w:szCs w:val="18"/>
    </w:rPr>
  </w:style>
  <w:style w:type="paragraph" w:customStyle="1" w:styleId="MarginEdition">
    <w:name w:val="Margin Edition"/>
    <w:basedOn w:val="MarginNote"/>
    <w:rsid w:val="00852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29F"/>
    <w:rPr>
      <w:sz w:val="2"/>
      <w:szCs w:val="2"/>
    </w:rPr>
  </w:style>
  <w:style w:type="character" w:customStyle="1" w:styleId="Small">
    <w:name w:val="Small"/>
    <w:basedOn w:val="DefaultParagraphFont"/>
    <w:rsid w:val="0085229F"/>
    <w:rPr>
      <w:sz w:val="16"/>
    </w:rPr>
  </w:style>
  <w:style w:type="paragraph" w:customStyle="1" w:styleId="WideTable">
    <w:name w:val="Wide Table"/>
    <w:basedOn w:val="Normal"/>
    <w:rsid w:val="00852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29F"/>
  </w:style>
  <w:style w:type="paragraph" w:styleId="Quote">
    <w:name w:val="Quote"/>
    <w:basedOn w:val="Heading1"/>
    <w:link w:val="QuoteChar"/>
    <w:qFormat/>
    <w:rsid w:val="00852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29F"/>
    <w:pPr>
      <w:pageBreakBefore/>
    </w:pPr>
  </w:style>
  <w:style w:type="paragraph" w:customStyle="1" w:styleId="Border">
    <w:name w:val="Border"/>
    <w:basedOn w:val="Normal"/>
    <w:qFormat/>
    <w:rsid w:val="00852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29F"/>
    <w:rPr>
      <w:u w:val="single"/>
    </w:rPr>
  </w:style>
  <w:style w:type="character" w:customStyle="1" w:styleId="BoldandItalics">
    <w:name w:val="Bold and Italics"/>
    <w:qFormat/>
    <w:rsid w:val="0085229F"/>
    <w:rPr>
      <w:b/>
      <w:i/>
      <w:u w:val="none"/>
    </w:rPr>
  </w:style>
  <w:style w:type="paragraph" w:styleId="BalloonText">
    <w:name w:val="Balloon Text"/>
    <w:basedOn w:val="Normal"/>
    <w:link w:val="BalloonTextChar"/>
    <w:rsid w:val="0085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29F"/>
    <w:pPr>
      <w:spacing w:before="0" w:after="0"/>
    </w:pPr>
  </w:style>
  <w:style w:type="paragraph" w:customStyle="1" w:styleId="BodyTextBold">
    <w:name w:val="Body Text Bold"/>
    <w:basedOn w:val="BodyText"/>
    <w:qFormat/>
    <w:rsid w:val="0085229F"/>
    <w:rPr>
      <w:b/>
    </w:rPr>
  </w:style>
  <w:style w:type="character" w:styleId="Hyperlink">
    <w:name w:val="Hyperlink"/>
    <w:basedOn w:val="DefaultParagraphFont"/>
    <w:uiPriority w:val="99"/>
    <w:unhideWhenUsed/>
    <w:rsid w:val="00CD6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2914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SISCAQU002 Perform basic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